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880320">
      <w:pPr>
        <w:pStyle w:val="Nagwek1"/>
        <w:rPr>
          <w:rFonts w:eastAsia="Times New Roman"/>
        </w:rPr>
      </w:pPr>
      <w:proofErr w:type="spellStart"/>
      <w:r>
        <w:rPr>
          <w:rFonts w:eastAsia="Times New Roman"/>
        </w:rPr>
        <w:t>Opisy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przypadków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użycia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2"/>
        <w:gridCol w:w="7158"/>
      </w:tblGrid>
      <w:tr w:rsidR="00000000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Przypadek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Użycia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Rejestracja</w:t>
            </w:r>
            <w:proofErr w:type="spellEnd"/>
            <w:r>
              <w:rPr>
                <w:rStyle w:val="Pogrubienie"/>
              </w:rPr>
              <w:t xml:space="preserve"> </w:t>
            </w:r>
          </w:p>
        </w:tc>
      </w:tr>
      <w:tr w:rsidR="00000000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Aktor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t>Użytkownik</w:t>
            </w:r>
            <w:proofErr w:type="spellEnd"/>
          </w:p>
        </w:tc>
      </w:tr>
      <w:tr w:rsidR="00000000" w:rsidRPr="00676785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początkowe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676785" w:rsidRDefault="0088032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Użytkownik nie jest zarejestrowany w systemie</w:t>
            </w:r>
          </w:p>
        </w:tc>
      </w:tr>
      <w:tr w:rsidR="00000000" w:rsidRPr="00676785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Zdarzenie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inicjujące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676785" w:rsidRDefault="00880320" w:rsidP="00847C3A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Po uruchomieniu aplikacji użytkownik </w:t>
            </w:r>
            <w:r w:rsidR="00847C3A">
              <w:rPr>
                <w:rFonts w:eastAsia="Times New Roman"/>
                <w:lang w:val="pl-PL"/>
              </w:rPr>
              <w:t>przechodzi na stronę rejestracji</w:t>
            </w:r>
          </w:p>
        </w:tc>
      </w:tr>
      <w:tr w:rsidR="00000000" w:rsidRPr="00676785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Przebieg</w:t>
            </w:r>
            <w:proofErr w:type="spellEnd"/>
            <w:r>
              <w:rPr>
                <w:rStyle w:val="Pogrubienie"/>
              </w:rPr>
              <w:t xml:space="preserve"> w </w:t>
            </w:r>
            <w:proofErr w:type="spellStart"/>
            <w:r>
              <w:rPr>
                <w:rStyle w:val="Pogrubienie"/>
              </w:rPr>
              <w:t>krokach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676785" w:rsidRDefault="00880320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Aplikacja wyświetla formularz rejestracji składający się z pól:</w:t>
            </w:r>
          </w:p>
          <w:p w:rsidR="00000000" w:rsidRDefault="00313629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Login</w:t>
            </w:r>
          </w:p>
          <w:p w:rsidR="00000000" w:rsidRDefault="0088032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E-mail</w:t>
            </w:r>
          </w:p>
          <w:p w:rsidR="00000000" w:rsidRDefault="00880320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Hasło</w:t>
            </w:r>
            <w:proofErr w:type="spellEnd"/>
          </w:p>
          <w:p w:rsidR="00847C3A" w:rsidRDefault="00847C3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Powtórzenie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hasła</w:t>
            </w:r>
            <w:proofErr w:type="spellEnd"/>
          </w:p>
          <w:p w:rsidR="00847C3A" w:rsidRDefault="00847C3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Pole </w:t>
            </w:r>
            <w:proofErr w:type="spellStart"/>
            <w:r>
              <w:rPr>
                <w:rFonts w:eastAsia="Times New Roman"/>
              </w:rPr>
              <w:t>recaptcha</w:t>
            </w:r>
            <w:proofErr w:type="spellEnd"/>
          </w:p>
          <w:p w:rsidR="00847C3A" w:rsidRPr="00847C3A" w:rsidRDefault="00880320" w:rsidP="00847C3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Użytkownik wprowadza dane</w:t>
            </w:r>
            <w:r w:rsidR="00847C3A">
              <w:rPr>
                <w:rFonts w:eastAsia="Times New Roman"/>
                <w:lang w:val="pl-PL"/>
              </w:rPr>
              <w:t xml:space="preserve"> do formularza i je zatwierdza. </w:t>
            </w:r>
          </w:p>
          <w:p w:rsidR="00000000" w:rsidRPr="00676785" w:rsidRDefault="00847C3A" w:rsidP="00847C3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Aplikacja </w:t>
            </w:r>
            <w:r w:rsidR="00880320" w:rsidRPr="00676785">
              <w:rPr>
                <w:rFonts w:eastAsia="Times New Roman"/>
                <w:lang w:val="pl-PL"/>
              </w:rPr>
              <w:t xml:space="preserve">powiadamia użytkownika, że konto zostało utworzone oraz przekierowuje </w:t>
            </w:r>
            <w:r>
              <w:rPr>
                <w:rFonts w:eastAsia="Times New Roman"/>
                <w:lang w:val="pl-PL"/>
              </w:rPr>
              <w:t>na stronę główną</w:t>
            </w:r>
            <w:r w:rsidR="00880320" w:rsidRPr="00676785">
              <w:rPr>
                <w:rFonts w:eastAsia="Times New Roman"/>
                <w:lang w:val="pl-PL"/>
              </w:rPr>
              <w:t>.</w:t>
            </w:r>
          </w:p>
        </w:tc>
      </w:tr>
      <w:tr w:rsidR="00000000" w:rsidRPr="00676785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847C3A" w:rsidRDefault="00880320">
            <w:pPr>
              <w:pStyle w:val="NormalnyWeb"/>
              <w:rPr>
                <w:lang w:val="pl-PL"/>
              </w:rPr>
            </w:pPr>
            <w:r w:rsidRPr="00847C3A">
              <w:rPr>
                <w:rStyle w:val="Pogrubienie"/>
                <w:lang w:val="pl-PL"/>
              </w:rPr>
              <w:t>Przebiegi alternatywne</w:t>
            </w:r>
          </w:p>
        </w:tc>
        <w:tc>
          <w:tcPr>
            <w:tcW w:w="0" w:type="auto"/>
            <w:vAlign w:val="center"/>
            <w:hideMark/>
          </w:tcPr>
          <w:p w:rsidR="00000000" w:rsidRPr="00676785" w:rsidRDefault="00847C3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Użytkownik podał w polu login, który już jest zajęty. Aplikacja </w:t>
            </w:r>
            <w:r w:rsidR="00313629">
              <w:rPr>
                <w:rFonts w:eastAsia="Times New Roman"/>
                <w:lang w:val="pl-PL"/>
              </w:rPr>
              <w:t xml:space="preserve">wyświetliła powiadomienie o zajętej nazwie użytkownika. </w:t>
            </w:r>
            <w:r>
              <w:rPr>
                <w:rFonts w:eastAsia="Times New Roman"/>
                <w:lang w:val="pl-PL"/>
              </w:rPr>
              <w:t xml:space="preserve">  </w:t>
            </w:r>
          </w:p>
        </w:tc>
      </w:tr>
      <w:tr w:rsidR="00000000" w:rsidRPr="00676785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Sytuacje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wyjątkowe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676785" w:rsidRDefault="00880320" w:rsidP="00313629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Użytkownik nie uzupełnił wszystkich pól formularza, </w:t>
            </w:r>
            <w:r w:rsidR="00313629">
              <w:rPr>
                <w:rFonts w:eastAsia="Times New Roman"/>
                <w:lang w:val="pl-PL"/>
              </w:rPr>
              <w:t>aplikacja</w:t>
            </w:r>
            <w:r w:rsidRPr="00676785">
              <w:rPr>
                <w:rFonts w:eastAsia="Times New Roman"/>
                <w:lang w:val="pl-PL"/>
              </w:rPr>
              <w:t xml:space="preserve"> w</w:t>
            </w:r>
            <w:r w:rsidRPr="00676785">
              <w:rPr>
                <w:rFonts w:eastAsia="Times New Roman"/>
                <w:lang w:val="pl-PL"/>
              </w:rPr>
              <w:t>yświetla powiadomienie o nieudanej rejestracji.</w:t>
            </w:r>
          </w:p>
        </w:tc>
      </w:tr>
      <w:tr w:rsidR="00000000" w:rsidRPr="00676785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końcowe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676785" w:rsidRDefault="00313629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Aplikacja</w:t>
            </w:r>
            <w:r w:rsidR="00880320" w:rsidRPr="00676785">
              <w:rPr>
                <w:rFonts w:eastAsia="Times New Roman"/>
                <w:lang w:val="pl-PL"/>
              </w:rPr>
              <w:t xml:space="preserve"> wyświetla powiadomienie o udanej rejestracji</w:t>
            </w:r>
          </w:p>
          <w:p w:rsidR="00000000" w:rsidRPr="00676785" w:rsidRDefault="00847C3A" w:rsidP="00847C3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Następuje przekierowanie na stronę główną</w:t>
            </w:r>
          </w:p>
        </w:tc>
      </w:tr>
      <w:tr w:rsidR="00000000" w:rsidTr="00676785">
        <w:trPr>
          <w:divId w:val="1273628836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Częstotliwość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wykonywania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880320" w:rsidP="00313629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Ok. </w:t>
            </w:r>
            <w:r w:rsidR="00313629">
              <w:rPr>
                <w:rFonts w:eastAsia="Times New Roman"/>
              </w:rPr>
              <w:t>500</w:t>
            </w:r>
            <w:r>
              <w:rPr>
                <w:rFonts w:eastAsia="Times New Roman"/>
              </w:rPr>
              <w:t xml:space="preserve"> x </w:t>
            </w:r>
            <w:proofErr w:type="spellStart"/>
            <w:r>
              <w:rPr>
                <w:rFonts w:eastAsia="Times New Roman"/>
              </w:rPr>
              <w:t>dziennie</w:t>
            </w:r>
            <w:proofErr w:type="spellEnd"/>
          </w:p>
        </w:tc>
      </w:tr>
    </w:tbl>
    <w:tbl>
      <w:tblPr>
        <w:tblpPr w:leftFromText="180" w:rightFromText="180" w:vertAnchor="text" w:horzAnchor="margin" w:tblpY="-54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7258"/>
      </w:tblGrid>
      <w:tr w:rsidR="00847C3A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lastRenderedPageBreak/>
              <w:t>Przypadek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Użycia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Logowanie</w:t>
            </w:r>
            <w:proofErr w:type="spellEnd"/>
          </w:p>
        </w:tc>
      </w:tr>
      <w:tr w:rsidR="00847C3A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Aktor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t>Użytkownik</w:t>
            </w:r>
            <w:proofErr w:type="spellEnd"/>
          </w:p>
        </w:tc>
      </w:tr>
      <w:tr w:rsidR="00847C3A" w:rsidRPr="00676785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początkowe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Użytkownik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nie</w:t>
            </w:r>
            <w:proofErr w:type="spellEnd"/>
            <w:r>
              <w:rPr>
                <w:rFonts w:eastAsia="Times New Roman"/>
              </w:rPr>
              <w:t xml:space="preserve"> jest </w:t>
            </w:r>
            <w:proofErr w:type="spellStart"/>
            <w:r>
              <w:rPr>
                <w:rFonts w:eastAsia="Times New Roman"/>
              </w:rPr>
              <w:t>zalogowany</w:t>
            </w:r>
            <w:proofErr w:type="spellEnd"/>
          </w:p>
          <w:p w:rsidR="00847C3A" w:rsidRPr="00676785" w:rsidRDefault="00847C3A" w:rsidP="00313629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Użytkownik posiada konto w </w:t>
            </w:r>
            <w:r w:rsidR="00313629">
              <w:rPr>
                <w:rFonts w:eastAsia="Times New Roman"/>
                <w:lang w:val="pl-PL"/>
              </w:rPr>
              <w:t>aplikacji</w:t>
            </w:r>
          </w:p>
        </w:tc>
      </w:tr>
      <w:tr w:rsidR="00847C3A" w:rsidRPr="00313629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Zdarzenie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inicjujące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Pr="00313629" w:rsidRDefault="00847C3A" w:rsidP="00847C3A">
            <w:pPr>
              <w:numPr>
                <w:ilvl w:val="0"/>
                <w:numId w:val="11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313629">
              <w:rPr>
                <w:rFonts w:eastAsia="Times New Roman"/>
                <w:lang w:val="pl-PL"/>
              </w:rPr>
              <w:t xml:space="preserve">Wejście na stronę </w:t>
            </w:r>
            <w:proofErr w:type="spellStart"/>
            <w:r w:rsidR="00313629" w:rsidRPr="00313629">
              <w:rPr>
                <w:rFonts w:eastAsia="Times New Roman"/>
                <w:lang w:val="pl-PL"/>
              </w:rPr>
              <w:t>głowną</w:t>
            </w:r>
            <w:proofErr w:type="spellEnd"/>
            <w:r w:rsidR="00313629" w:rsidRPr="00313629">
              <w:rPr>
                <w:rFonts w:eastAsia="Times New Roman"/>
                <w:lang w:val="pl-PL"/>
              </w:rPr>
              <w:t xml:space="preserve"> </w:t>
            </w:r>
            <w:r w:rsidRPr="00313629">
              <w:rPr>
                <w:rFonts w:eastAsia="Times New Roman"/>
                <w:lang w:val="pl-PL"/>
              </w:rPr>
              <w:t>aplikacji</w:t>
            </w:r>
          </w:p>
        </w:tc>
      </w:tr>
      <w:tr w:rsidR="00847C3A" w:rsidRPr="00676785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Przebieg</w:t>
            </w:r>
            <w:proofErr w:type="spellEnd"/>
            <w:r>
              <w:rPr>
                <w:rStyle w:val="Pogrubienie"/>
              </w:rPr>
              <w:t xml:space="preserve"> w </w:t>
            </w:r>
            <w:proofErr w:type="spellStart"/>
            <w:r>
              <w:rPr>
                <w:rStyle w:val="Pogrubienie"/>
              </w:rPr>
              <w:t>krokach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Pr="00676785" w:rsidRDefault="00847C3A" w:rsidP="00847C3A">
            <w:pPr>
              <w:numPr>
                <w:ilvl w:val="0"/>
                <w:numId w:val="12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Aplikacja wyświetla formularz logowania, który składa się z pól</w:t>
            </w:r>
            <w:r w:rsidR="00313629">
              <w:rPr>
                <w:rFonts w:eastAsia="Times New Roman"/>
                <w:lang w:val="pl-PL"/>
              </w:rPr>
              <w:t>:</w:t>
            </w:r>
          </w:p>
          <w:p w:rsidR="00847C3A" w:rsidRDefault="00847C3A" w:rsidP="00847C3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Nazwa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użytkownika</w:t>
            </w:r>
            <w:proofErr w:type="spellEnd"/>
          </w:p>
          <w:p w:rsidR="00847C3A" w:rsidRDefault="00847C3A" w:rsidP="00847C3A">
            <w:pPr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Hasło</w:t>
            </w:r>
            <w:proofErr w:type="spellEnd"/>
          </w:p>
          <w:p w:rsidR="00847C3A" w:rsidRPr="00676785" w:rsidRDefault="00847C3A" w:rsidP="00847C3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Użytkownik wprowadza dane i zatwierdza.</w:t>
            </w:r>
          </w:p>
          <w:p w:rsidR="00847C3A" w:rsidRPr="00676785" w:rsidRDefault="00847C3A" w:rsidP="00847C3A">
            <w:pPr>
              <w:numPr>
                <w:ilvl w:val="0"/>
                <w:numId w:val="14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Jeżeli dane są poprawne, system przekierowuje użytkownika do głównego menu aplikacji</w:t>
            </w:r>
          </w:p>
        </w:tc>
      </w:tr>
      <w:tr w:rsidR="00847C3A" w:rsidRPr="00676785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Przebiegi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alternatywne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Pr="00676785" w:rsidRDefault="00847C3A" w:rsidP="003A7CC9">
            <w:pPr>
              <w:numPr>
                <w:ilvl w:val="0"/>
                <w:numId w:val="15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Użytkownik podał niepoprawne dane, </w:t>
            </w:r>
            <w:r w:rsidR="003A7CC9">
              <w:rPr>
                <w:rFonts w:eastAsia="Times New Roman"/>
                <w:lang w:val="pl-PL"/>
              </w:rPr>
              <w:t>aplikacja</w:t>
            </w:r>
            <w:r w:rsidRPr="00676785">
              <w:rPr>
                <w:rFonts w:eastAsia="Times New Roman"/>
                <w:lang w:val="pl-PL"/>
              </w:rPr>
              <w:t xml:space="preserve"> wyświetla powiadomienie o błędnych danych, użytkownik może poprawić wprowadzone dane.</w:t>
            </w:r>
          </w:p>
        </w:tc>
      </w:tr>
      <w:tr w:rsidR="00847C3A" w:rsidRPr="00676785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Sytuacje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wyjątkowe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Pr="00676785" w:rsidRDefault="00847C3A" w:rsidP="003A7CC9">
            <w:pPr>
              <w:numPr>
                <w:ilvl w:val="0"/>
                <w:numId w:val="16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Użytkownik nie uzupełnił wszystkich pól formularza, </w:t>
            </w:r>
            <w:r w:rsidR="003A7CC9">
              <w:rPr>
                <w:rFonts w:eastAsia="Times New Roman"/>
                <w:lang w:val="pl-PL"/>
              </w:rPr>
              <w:t>aplikacja</w:t>
            </w:r>
            <w:r w:rsidRPr="00676785">
              <w:rPr>
                <w:rFonts w:eastAsia="Times New Roman"/>
                <w:lang w:val="pl-PL"/>
              </w:rPr>
              <w:t xml:space="preserve"> wyświetla powiadomienie o nieudanym logowaniu</w:t>
            </w:r>
          </w:p>
        </w:tc>
      </w:tr>
      <w:tr w:rsidR="00847C3A" w:rsidRPr="00676785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końcowe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Pr="00676785" w:rsidRDefault="00847C3A" w:rsidP="00847C3A">
            <w:pPr>
              <w:numPr>
                <w:ilvl w:val="0"/>
                <w:numId w:val="17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System przekierowuje użytkownika do menu głównego aplikacji</w:t>
            </w:r>
          </w:p>
        </w:tc>
      </w:tr>
      <w:tr w:rsidR="00847C3A" w:rsidTr="00847C3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847C3A" w:rsidRDefault="00847C3A" w:rsidP="00847C3A">
            <w:pPr>
              <w:pStyle w:val="NormalnyWeb"/>
            </w:pPr>
            <w:proofErr w:type="spellStart"/>
            <w:r>
              <w:rPr>
                <w:rStyle w:val="Pogrubienie"/>
              </w:rPr>
              <w:t>Częstotliwość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wykonywania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47C3A" w:rsidRDefault="00711F75" w:rsidP="00711F75">
            <w:pPr>
              <w:numPr>
                <w:ilvl w:val="0"/>
                <w:numId w:val="18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Ok. 1000</w:t>
            </w:r>
            <w:r w:rsidR="00847C3A">
              <w:rPr>
                <w:rFonts w:eastAsia="Times New Roman"/>
              </w:rPr>
              <w:t xml:space="preserve">x </w:t>
            </w:r>
            <w:proofErr w:type="spellStart"/>
            <w:r w:rsidR="00847C3A">
              <w:rPr>
                <w:rFonts w:eastAsia="Times New Roman"/>
              </w:rPr>
              <w:t>dziennie</w:t>
            </w:r>
            <w:proofErr w:type="spellEnd"/>
          </w:p>
        </w:tc>
      </w:tr>
    </w:tbl>
    <w:p w:rsidR="00000000" w:rsidRDefault="00880320">
      <w:pPr>
        <w:pStyle w:val="NormalnyWeb"/>
      </w:pPr>
      <w: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8"/>
        <w:gridCol w:w="7342"/>
      </w:tblGrid>
      <w:tr w:rsidR="00711F75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Przypadek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Użycia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313629" w:rsidP="00313629">
            <w:pPr>
              <w:pStyle w:val="NormalnyWeb"/>
            </w:pPr>
            <w:proofErr w:type="spellStart"/>
            <w:r>
              <w:rPr>
                <w:rStyle w:val="Pogrubienie"/>
              </w:rPr>
              <w:t>Wrzucenie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plików</w:t>
            </w:r>
            <w:proofErr w:type="spellEnd"/>
            <w:r>
              <w:rPr>
                <w:rStyle w:val="Pogrubienie"/>
              </w:rPr>
              <w:t xml:space="preserve"> do </w:t>
            </w:r>
            <w:proofErr w:type="spellStart"/>
            <w:r>
              <w:rPr>
                <w:rStyle w:val="Pogrubienie"/>
              </w:rPr>
              <w:t>aplikacji</w:t>
            </w:r>
            <w:proofErr w:type="spellEnd"/>
          </w:p>
        </w:tc>
      </w:tr>
      <w:tr w:rsidR="00711F75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Aktor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t>Użytkownik</w:t>
            </w:r>
            <w:proofErr w:type="spellEnd"/>
          </w:p>
        </w:tc>
      </w:tr>
      <w:tr w:rsidR="00711F75" w:rsidRPr="00313629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początkowe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313629" w:rsidRDefault="00880320" w:rsidP="00880320">
            <w:pPr>
              <w:numPr>
                <w:ilvl w:val="0"/>
                <w:numId w:val="19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313629">
              <w:rPr>
                <w:rFonts w:eastAsia="Times New Roman"/>
                <w:lang w:val="pl-PL"/>
              </w:rPr>
              <w:t>Użytkownik jest zalogowany</w:t>
            </w:r>
            <w:r w:rsidR="00313629" w:rsidRPr="00313629">
              <w:rPr>
                <w:rFonts w:eastAsia="Times New Roman"/>
                <w:lang w:val="pl-PL"/>
              </w:rPr>
              <w:t xml:space="preserve"> oraz posiada u</w:t>
            </w:r>
            <w:r w:rsidR="00313629">
              <w:rPr>
                <w:rFonts w:eastAsia="Times New Roman"/>
                <w:lang w:val="pl-PL"/>
              </w:rPr>
              <w:t>prawnienia na poziomie 3_exp_data</w:t>
            </w:r>
          </w:p>
        </w:tc>
      </w:tr>
      <w:tr w:rsidR="00711F75" w:rsidRPr="00313629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Zdarzenie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inicjujące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313629" w:rsidRDefault="00313629" w:rsidP="00880320">
            <w:pPr>
              <w:numPr>
                <w:ilvl w:val="0"/>
                <w:numId w:val="20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313629">
              <w:rPr>
                <w:rFonts w:eastAsia="Times New Roman"/>
                <w:lang w:val="pl-PL"/>
              </w:rPr>
              <w:t>Przejście</w:t>
            </w:r>
            <w:r>
              <w:rPr>
                <w:rFonts w:eastAsia="Times New Roman"/>
                <w:lang w:val="pl-PL"/>
              </w:rPr>
              <w:t xml:space="preserve"> do zakładki „</w:t>
            </w:r>
            <w:proofErr w:type="spellStart"/>
            <w:r>
              <w:rPr>
                <w:rFonts w:eastAsia="Times New Roman"/>
                <w:lang w:val="pl-PL"/>
              </w:rPr>
              <w:t>Files</w:t>
            </w:r>
            <w:proofErr w:type="spellEnd"/>
            <w:r>
              <w:rPr>
                <w:rFonts w:eastAsia="Times New Roman"/>
                <w:lang w:val="pl-PL"/>
              </w:rPr>
              <w:t>”</w:t>
            </w:r>
          </w:p>
        </w:tc>
      </w:tr>
      <w:tr w:rsidR="00711F75" w:rsidRPr="003F783D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313629" w:rsidRDefault="00880320">
            <w:pPr>
              <w:pStyle w:val="NormalnyWeb"/>
              <w:rPr>
                <w:lang w:val="pl-PL"/>
              </w:rPr>
            </w:pPr>
            <w:r w:rsidRPr="00313629">
              <w:rPr>
                <w:rStyle w:val="Pogrubienie"/>
                <w:lang w:val="pl-PL"/>
              </w:rPr>
              <w:t>Przebieg w krokach</w:t>
            </w:r>
          </w:p>
        </w:tc>
        <w:tc>
          <w:tcPr>
            <w:tcW w:w="0" w:type="auto"/>
            <w:vAlign w:val="center"/>
            <w:hideMark/>
          </w:tcPr>
          <w:p w:rsidR="00000000" w:rsidRPr="00676785" w:rsidRDefault="00880320" w:rsidP="0088032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>Aplikacja wyświetla posegregowaną</w:t>
            </w:r>
            <w:r w:rsidR="00711F75">
              <w:rPr>
                <w:rFonts w:eastAsia="Times New Roman"/>
                <w:lang w:val="pl-PL"/>
              </w:rPr>
              <w:t xml:space="preserve"> listę</w:t>
            </w:r>
            <w:r w:rsidRPr="00676785">
              <w:rPr>
                <w:rFonts w:eastAsia="Times New Roman"/>
                <w:lang w:val="pl-PL"/>
              </w:rPr>
              <w:t xml:space="preserve"> </w:t>
            </w:r>
            <w:r w:rsidR="003F783D">
              <w:rPr>
                <w:rFonts w:eastAsia="Times New Roman"/>
                <w:lang w:val="pl-PL"/>
              </w:rPr>
              <w:t xml:space="preserve">aktualnych plików użytkownika oraz </w:t>
            </w:r>
            <w:proofErr w:type="spellStart"/>
            <w:r w:rsidR="003F783D">
              <w:rPr>
                <w:rFonts w:eastAsia="Times New Roman"/>
                <w:lang w:val="pl-PL"/>
              </w:rPr>
              <w:t>d</w:t>
            </w:r>
            <w:r w:rsidR="003F783D">
              <w:rPr>
                <w:rFonts w:eastAsia="Times New Roman"/>
                <w:lang w:val="pl-PL"/>
              </w:rPr>
              <w:t>ropzone</w:t>
            </w:r>
            <w:proofErr w:type="spellEnd"/>
            <w:r w:rsidR="003F783D">
              <w:rPr>
                <w:rFonts w:eastAsia="Times New Roman"/>
                <w:lang w:val="pl-PL"/>
              </w:rPr>
              <w:t xml:space="preserve"> umożliwiający wrzucenie plików</w:t>
            </w:r>
            <w:r w:rsidRPr="00676785">
              <w:rPr>
                <w:rFonts w:eastAsia="Times New Roman"/>
                <w:lang w:val="pl-PL"/>
              </w:rPr>
              <w:t>.</w:t>
            </w:r>
          </w:p>
          <w:p w:rsidR="00000000" w:rsidRPr="003F783D" w:rsidRDefault="00880320" w:rsidP="00880320">
            <w:pPr>
              <w:numPr>
                <w:ilvl w:val="0"/>
                <w:numId w:val="21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Gdy użytkownik naciśnie na </w:t>
            </w:r>
            <w:proofErr w:type="spellStart"/>
            <w:r w:rsidR="003F783D">
              <w:rPr>
                <w:rFonts w:eastAsia="Times New Roman"/>
                <w:lang w:val="pl-PL"/>
              </w:rPr>
              <w:t>dropzone</w:t>
            </w:r>
            <w:proofErr w:type="spellEnd"/>
            <w:r w:rsidR="003F783D">
              <w:rPr>
                <w:rFonts w:eastAsia="Times New Roman"/>
                <w:lang w:val="pl-PL"/>
              </w:rPr>
              <w:t xml:space="preserve"> otworzy się przeglądarka plików z której może wybrać pliki</w:t>
            </w:r>
            <w:r w:rsidR="00711F75">
              <w:rPr>
                <w:rFonts w:eastAsia="Times New Roman"/>
                <w:lang w:val="pl-PL"/>
              </w:rPr>
              <w:t>. Po wybraniu plików i zatwierdzeniu następuje przesyłanie.</w:t>
            </w:r>
          </w:p>
        </w:tc>
      </w:tr>
      <w:tr w:rsidR="00711F75" w:rsidRPr="003F783D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3F783D" w:rsidRDefault="00880320">
            <w:pPr>
              <w:pStyle w:val="NormalnyWeb"/>
              <w:rPr>
                <w:lang w:val="pl-PL"/>
              </w:rPr>
            </w:pPr>
            <w:r w:rsidRPr="003F783D">
              <w:rPr>
                <w:rStyle w:val="Pogrubienie"/>
                <w:lang w:val="pl-PL"/>
              </w:rPr>
              <w:lastRenderedPageBreak/>
              <w:t>Przebiegi alternatywne</w:t>
            </w:r>
          </w:p>
        </w:tc>
        <w:tc>
          <w:tcPr>
            <w:tcW w:w="0" w:type="auto"/>
            <w:vAlign w:val="center"/>
            <w:hideMark/>
          </w:tcPr>
          <w:p w:rsidR="00000000" w:rsidRPr="003F783D" w:rsidRDefault="003F783D" w:rsidP="00880320">
            <w:pPr>
              <w:pStyle w:val="NormalnyWeb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Użytkownik podejmie czynność </w:t>
            </w:r>
            <w:r w:rsidR="00711F75">
              <w:rPr>
                <w:rFonts w:eastAsia="Times New Roman"/>
                <w:lang w:val="pl-PL"/>
              </w:rPr>
              <w:t xml:space="preserve">wgrania pliku po przez przeciągnięcie i upuszczenie plików na </w:t>
            </w:r>
            <w:proofErr w:type="spellStart"/>
            <w:r w:rsidR="00711F75">
              <w:rPr>
                <w:rFonts w:eastAsia="Times New Roman"/>
                <w:lang w:val="pl-PL"/>
              </w:rPr>
              <w:t>dropzone</w:t>
            </w:r>
            <w:proofErr w:type="spellEnd"/>
            <w:r w:rsidR="00711F75">
              <w:rPr>
                <w:rFonts w:eastAsia="Times New Roman"/>
                <w:lang w:val="pl-PL"/>
              </w:rPr>
              <w:t>. Pliki zaczynają się automatycznie wgrywać.</w:t>
            </w:r>
          </w:p>
        </w:tc>
      </w:tr>
      <w:tr w:rsidR="00711F75" w:rsidRPr="00676785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711F75" w:rsidRPr="003F783D" w:rsidRDefault="00711F75" w:rsidP="00711F75">
            <w:pPr>
              <w:pStyle w:val="NormalnyWeb"/>
              <w:rPr>
                <w:lang w:val="pl-PL"/>
              </w:rPr>
            </w:pPr>
            <w:r w:rsidRPr="003F783D">
              <w:rPr>
                <w:rStyle w:val="Pogrubienie"/>
                <w:lang w:val="pl-PL"/>
              </w:rPr>
              <w:t>Sytuacje wyjątkowe</w:t>
            </w:r>
          </w:p>
        </w:tc>
        <w:tc>
          <w:tcPr>
            <w:tcW w:w="0" w:type="auto"/>
            <w:vAlign w:val="center"/>
            <w:hideMark/>
          </w:tcPr>
          <w:p w:rsidR="00711F75" w:rsidRPr="003F783D" w:rsidRDefault="00711F75" w:rsidP="00880320">
            <w:pPr>
              <w:pStyle w:val="NormalnyWeb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Użytkownik podejmie czynność wgrania pliku o niedozwolonym rozszerzeniu plików. Operacja wgrania nie powiedzie się i wyświetli się powiadomienie o błędzie. </w:t>
            </w:r>
          </w:p>
        </w:tc>
      </w:tr>
      <w:tr w:rsidR="00711F75" w:rsidRPr="00676785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711F75" w:rsidRDefault="00711F75" w:rsidP="00711F75">
            <w:pPr>
              <w:pStyle w:val="NormalnyWeb"/>
            </w:pPr>
            <w:proofErr w:type="spellStart"/>
            <w:r w:rsidRPr="003F783D">
              <w:rPr>
                <w:rStyle w:val="Pogrubienie"/>
                <w:lang w:val="pl-PL"/>
              </w:rPr>
              <w:t>Wa</w:t>
            </w:r>
            <w:r>
              <w:rPr>
                <w:rStyle w:val="Pogrubienie"/>
              </w:rPr>
              <w:t>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końcowe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1F75" w:rsidRPr="00676785" w:rsidRDefault="00711F75" w:rsidP="00880320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Aplikacja powiadamia użytkownika o udanym transferze plików oraz odświeża listę z plikami. </w:t>
            </w:r>
          </w:p>
        </w:tc>
      </w:tr>
      <w:tr w:rsidR="00711F75" w:rsidRPr="00676785" w:rsidTr="00313629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711F75" w:rsidRPr="00711F75" w:rsidRDefault="00711F75" w:rsidP="00711F75">
            <w:pPr>
              <w:pStyle w:val="NormalnyWeb"/>
              <w:rPr>
                <w:lang w:val="pl-PL"/>
              </w:rPr>
            </w:pPr>
            <w:r w:rsidRPr="00711F75">
              <w:rPr>
                <w:rStyle w:val="Pogrubienie"/>
                <w:lang w:val="pl-PL"/>
              </w:rPr>
              <w:t>Częstotliwość wykonywania</w:t>
            </w:r>
          </w:p>
        </w:tc>
        <w:tc>
          <w:tcPr>
            <w:tcW w:w="0" w:type="auto"/>
            <w:vAlign w:val="center"/>
            <w:hideMark/>
          </w:tcPr>
          <w:p w:rsidR="00711F75" w:rsidRPr="00676785" w:rsidRDefault="00711F75" w:rsidP="00880320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Ok. 20</w:t>
            </w:r>
            <w:r w:rsidRPr="00676785">
              <w:rPr>
                <w:rFonts w:eastAsia="Times New Roman"/>
                <w:lang w:val="pl-PL"/>
              </w:rPr>
              <w:t>x dziennie na każdego użytkownika</w:t>
            </w:r>
          </w:p>
        </w:tc>
      </w:tr>
    </w:tbl>
    <w:p w:rsidR="00000000" w:rsidRPr="00676785" w:rsidRDefault="00880320">
      <w:pPr>
        <w:pStyle w:val="NormalnyWeb"/>
        <w:rPr>
          <w:lang w:val="pl-PL"/>
        </w:rPr>
      </w:pPr>
      <w:r w:rsidRPr="00676785">
        <w:rPr>
          <w:lang w:val="pl-PL"/>
        </w:rPr>
        <w:t> 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4"/>
        <w:gridCol w:w="7536"/>
      </w:tblGrid>
      <w:tr w:rsidR="00BC5233" w:rsidRPr="00711F75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711F75" w:rsidRDefault="00880320">
            <w:pPr>
              <w:pStyle w:val="NormalnyWeb"/>
              <w:rPr>
                <w:lang w:val="pl-PL"/>
              </w:rPr>
            </w:pPr>
            <w:r w:rsidRPr="00711F75">
              <w:rPr>
                <w:rStyle w:val="Pogrubienie"/>
                <w:lang w:val="pl-PL"/>
              </w:rPr>
              <w:t>Przypadek Użycia</w:t>
            </w:r>
          </w:p>
        </w:tc>
        <w:tc>
          <w:tcPr>
            <w:tcW w:w="0" w:type="auto"/>
            <w:vAlign w:val="center"/>
            <w:hideMark/>
          </w:tcPr>
          <w:p w:rsidR="00000000" w:rsidRPr="00711F75" w:rsidRDefault="00711F75" w:rsidP="00711F75">
            <w:pPr>
              <w:pStyle w:val="NormalnyWeb"/>
              <w:rPr>
                <w:lang w:val="pl-PL"/>
              </w:rPr>
            </w:pPr>
            <w:r>
              <w:rPr>
                <w:rStyle w:val="Pogrubienie"/>
                <w:lang w:val="pl-PL"/>
              </w:rPr>
              <w:t>Stworzenie eksperymentu</w:t>
            </w:r>
          </w:p>
        </w:tc>
      </w:tr>
      <w:tr w:rsidR="00BC5233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711F75" w:rsidRDefault="00880320">
            <w:pPr>
              <w:pStyle w:val="NormalnyWeb"/>
              <w:rPr>
                <w:lang w:val="pl-PL"/>
              </w:rPr>
            </w:pPr>
            <w:r w:rsidRPr="00711F75">
              <w:rPr>
                <w:rStyle w:val="Pogrubienie"/>
                <w:lang w:val="pl-PL"/>
              </w:rPr>
              <w:t>Aktor</w:t>
            </w:r>
          </w:p>
        </w:tc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 w:rsidRPr="00711F75">
              <w:rPr>
                <w:lang w:val="pl-PL"/>
              </w:rPr>
              <w:t>Uży</w:t>
            </w:r>
            <w:r>
              <w:t>tkownik</w:t>
            </w:r>
            <w:proofErr w:type="spellEnd"/>
          </w:p>
        </w:tc>
      </w:tr>
      <w:tr w:rsidR="00BC5233" w:rsidRPr="003A7CC9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początkowe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3A7CC9" w:rsidRDefault="00880320" w:rsidP="0088032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3A7CC9">
              <w:rPr>
                <w:rFonts w:eastAsia="Times New Roman"/>
                <w:lang w:val="pl-PL"/>
              </w:rPr>
              <w:t>Użytkownik jest zalogowany</w:t>
            </w:r>
            <w:r w:rsidR="003A7CC9" w:rsidRPr="003A7CC9">
              <w:rPr>
                <w:rFonts w:eastAsia="Times New Roman"/>
                <w:lang w:val="pl-PL"/>
              </w:rPr>
              <w:t xml:space="preserve"> oraz posiad</w:t>
            </w:r>
            <w:r w:rsidR="003A7CC9">
              <w:rPr>
                <w:rFonts w:eastAsia="Times New Roman"/>
                <w:lang w:val="pl-PL"/>
              </w:rPr>
              <w:t xml:space="preserve">a uprawnienia na poziomie 2_exp. </w:t>
            </w:r>
          </w:p>
        </w:tc>
      </w:tr>
      <w:tr w:rsidR="00BC5233" w:rsidRPr="00676785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3A7CC9" w:rsidRDefault="00880320">
            <w:pPr>
              <w:pStyle w:val="NormalnyWeb"/>
              <w:rPr>
                <w:lang w:val="pl-PL"/>
              </w:rPr>
            </w:pPr>
            <w:r w:rsidRPr="003A7CC9">
              <w:rPr>
                <w:rStyle w:val="Pogrubienie"/>
                <w:lang w:val="pl-PL"/>
              </w:rPr>
              <w:t>Zdarzenie inicjujące</w:t>
            </w:r>
          </w:p>
        </w:tc>
        <w:tc>
          <w:tcPr>
            <w:tcW w:w="0" w:type="auto"/>
            <w:vAlign w:val="center"/>
            <w:hideMark/>
          </w:tcPr>
          <w:p w:rsidR="00000000" w:rsidRPr="00676785" w:rsidRDefault="00880320" w:rsidP="0088032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Naciśnięcie </w:t>
            </w:r>
            <w:r w:rsidR="003A7CC9">
              <w:rPr>
                <w:rFonts w:eastAsia="Times New Roman"/>
                <w:lang w:val="pl-PL"/>
              </w:rPr>
              <w:t xml:space="preserve">przycisku „New </w:t>
            </w:r>
            <w:proofErr w:type="spellStart"/>
            <w:r w:rsidR="003A7CC9">
              <w:rPr>
                <w:rFonts w:eastAsia="Times New Roman"/>
                <w:lang w:val="pl-PL"/>
              </w:rPr>
              <w:t>experiment</w:t>
            </w:r>
            <w:proofErr w:type="spellEnd"/>
            <w:r w:rsidR="003A7CC9">
              <w:rPr>
                <w:rFonts w:eastAsia="Times New Roman"/>
                <w:lang w:val="pl-PL"/>
              </w:rPr>
              <w:t>” nad listą wszystkich eksperymentów użytkownika</w:t>
            </w:r>
          </w:p>
        </w:tc>
      </w:tr>
      <w:tr w:rsidR="00BC5233" w:rsidRPr="00676785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3A7CC9" w:rsidRDefault="00880320">
            <w:pPr>
              <w:pStyle w:val="NormalnyWeb"/>
              <w:rPr>
                <w:lang w:val="pl-PL"/>
              </w:rPr>
            </w:pPr>
            <w:r w:rsidRPr="003A7CC9">
              <w:rPr>
                <w:rStyle w:val="Pogrubienie"/>
                <w:lang w:val="pl-PL"/>
              </w:rPr>
              <w:t>Przebieg w krokach</w:t>
            </w:r>
          </w:p>
        </w:tc>
        <w:tc>
          <w:tcPr>
            <w:tcW w:w="0" w:type="auto"/>
            <w:vAlign w:val="center"/>
            <w:hideMark/>
          </w:tcPr>
          <w:p w:rsidR="00000000" w:rsidRDefault="00880320" w:rsidP="0088032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Aplikacja </w:t>
            </w:r>
            <w:r w:rsidR="003A7CC9">
              <w:rPr>
                <w:rFonts w:eastAsia="Times New Roman"/>
                <w:lang w:val="pl-PL"/>
              </w:rPr>
              <w:t>przechodzi do formularza tworzenia nowego eksperymentu</w:t>
            </w:r>
            <w:r w:rsidRPr="00676785">
              <w:rPr>
                <w:rFonts w:eastAsia="Times New Roman"/>
                <w:lang w:val="pl-PL"/>
              </w:rPr>
              <w:t>.</w:t>
            </w:r>
          </w:p>
          <w:p w:rsidR="003A7CC9" w:rsidRPr="003A7CC9" w:rsidRDefault="003A7CC9" w:rsidP="00880320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Użytkownik wypełnia pola formularza i akceptuje</w:t>
            </w:r>
          </w:p>
        </w:tc>
      </w:tr>
      <w:tr w:rsidR="00BC5233" w:rsidRPr="00676785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Przebiegi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alternatywne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676785" w:rsidRDefault="003A7CC9" w:rsidP="00880320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Użytkownik nie wypełnia wszystkich pól formularza, </w:t>
            </w:r>
            <w:r>
              <w:rPr>
                <w:rFonts w:eastAsia="Times New Roman"/>
                <w:lang w:val="pl-PL"/>
              </w:rPr>
              <w:t>aplikacja</w:t>
            </w:r>
            <w:r w:rsidRPr="00676785">
              <w:rPr>
                <w:rFonts w:eastAsia="Times New Roman"/>
                <w:lang w:val="pl-PL"/>
              </w:rPr>
              <w:t xml:space="preserve"> wyświetla powiadomienie o </w:t>
            </w:r>
            <w:r>
              <w:rPr>
                <w:rFonts w:eastAsia="Times New Roman"/>
                <w:lang w:val="pl-PL"/>
              </w:rPr>
              <w:t>pustych polach</w:t>
            </w:r>
            <w:r w:rsidRPr="00676785">
              <w:rPr>
                <w:rFonts w:eastAsia="Times New Roman"/>
                <w:lang w:val="pl-PL"/>
              </w:rPr>
              <w:t>.</w:t>
            </w:r>
          </w:p>
        </w:tc>
      </w:tr>
      <w:tr w:rsidR="00BC5233" w:rsidRPr="00B11C67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t>Sytuacje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wyjątkowe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B11C67" w:rsidRDefault="00B11C67" w:rsidP="00880320">
            <w:pPr>
              <w:pStyle w:val="NormalnyWeb"/>
              <w:numPr>
                <w:ilvl w:val="0"/>
                <w:numId w:val="30"/>
              </w:numPr>
              <w:rPr>
                <w:lang w:val="pl-PL"/>
              </w:rPr>
            </w:pPr>
            <w:r w:rsidRPr="00B11C67">
              <w:rPr>
                <w:lang w:val="pl-PL"/>
              </w:rPr>
              <w:t>Użytkownik nie posiada żadnych p</w:t>
            </w:r>
            <w:r>
              <w:rPr>
                <w:lang w:val="pl-PL"/>
              </w:rPr>
              <w:t xml:space="preserve">lików wgranych do aplikacji. </w:t>
            </w:r>
            <w:r w:rsidR="00BC5233">
              <w:rPr>
                <w:lang w:val="pl-PL"/>
              </w:rPr>
              <w:t xml:space="preserve">Powoduje to, że pola formularza zawierające pliki są puste. Uniemożliwia to stworzenie nowego eksperymentu, a </w:t>
            </w:r>
            <w:r w:rsidR="00BC5233">
              <w:rPr>
                <w:rFonts w:eastAsia="Times New Roman"/>
                <w:lang w:val="pl-PL"/>
              </w:rPr>
              <w:t>, aplikacja</w:t>
            </w:r>
            <w:r w:rsidR="00BC5233" w:rsidRPr="00676785">
              <w:rPr>
                <w:rFonts w:eastAsia="Times New Roman"/>
                <w:lang w:val="pl-PL"/>
              </w:rPr>
              <w:t xml:space="preserve"> wyświetla powiadomienie o </w:t>
            </w:r>
            <w:r w:rsidR="00BC5233">
              <w:rPr>
                <w:rFonts w:eastAsia="Times New Roman"/>
                <w:lang w:val="pl-PL"/>
              </w:rPr>
              <w:t>pustych polach</w:t>
            </w:r>
            <w:r w:rsidR="00BC5233">
              <w:rPr>
                <w:rFonts w:eastAsia="Times New Roman"/>
                <w:lang w:val="pl-PL"/>
              </w:rPr>
              <w:t xml:space="preserve"> przy podjętej próbie stworzenia. </w:t>
            </w:r>
          </w:p>
        </w:tc>
      </w:tr>
      <w:tr w:rsidR="00BC5233" w:rsidRPr="00676785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Pr="00B11C67" w:rsidRDefault="00880320">
            <w:pPr>
              <w:pStyle w:val="NormalnyWeb"/>
              <w:rPr>
                <w:lang w:val="pl-PL"/>
              </w:rPr>
            </w:pPr>
            <w:r w:rsidRPr="00B11C67">
              <w:rPr>
                <w:rStyle w:val="Pogrubienie"/>
                <w:lang w:val="pl-PL"/>
              </w:rPr>
              <w:t>Warunki końcowe</w:t>
            </w:r>
          </w:p>
        </w:tc>
        <w:tc>
          <w:tcPr>
            <w:tcW w:w="0" w:type="auto"/>
            <w:vAlign w:val="center"/>
            <w:hideMark/>
          </w:tcPr>
          <w:p w:rsidR="00000000" w:rsidRPr="00676785" w:rsidRDefault="00880320" w:rsidP="0088032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System przekierowuje użytkownika do </w:t>
            </w:r>
            <w:r w:rsidR="00B11C67">
              <w:rPr>
                <w:rFonts w:eastAsia="Times New Roman"/>
                <w:lang w:val="pl-PL"/>
              </w:rPr>
              <w:t>listy z eksperymentami, a na liście znajduje się nowo utworzony eksperyment</w:t>
            </w:r>
          </w:p>
        </w:tc>
      </w:tr>
      <w:tr w:rsidR="00BC5233" w:rsidRPr="00676785" w:rsidTr="00711F75">
        <w:trPr>
          <w:divId w:val="1241907913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880320">
            <w:pPr>
              <w:pStyle w:val="NormalnyWeb"/>
            </w:pPr>
            <w:proofErr w:type="spellStart"/>
            <w:r>
              <w:rPr>
                <w:rStyle w:val="Pogrubienie"/>
              </w:rPr>
              <w:lastRenderedPageBreak/>
              <w:t>Częstotliwość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wykonywania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00000" w:rsidRPr="00676785" w:rsidRDefault="005B2C5B" w:rsidP="0088032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Ok. 20</w:t>
            </w:r>
            <w:r w:rsidR="00880320" w:rsidRPr="00676785">
              <w:rPr>
                <w:rFonts w:eastAsia="Times New Roman"/>
                <w:lang w:val="pl-PL"/>
              </w:rPr>
              <w:t xml:space="preserve">x dziennie na </w:t>
            </w:r>
            <w:r w:rsidR="00880320" w:rsidRPr="00676785">
              <w:rPr>
                <w:rFonts w:eastAsia="Times New Roman"/>
                <w:lang w:val="pl-PL"/>
              </w:rPr>
              <w:t>każdego użytkownika</w:t>
            </w:r>
          </w:p>
        </w:tc>
      </w:tr>
    </w:tbl>
    <w:p w:rsidR="00000000" w:rsidRDefault="00880320">
      <w:pPr>
        <w:divId w:val="1671788100"/>
        <w:rPr>
          <w:rFonts w:eastAsia="Times New Roman"/>
          <w:lang w:val="pl-P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7353"/>
      </w:tblGrid>
      <w:tr w:rsidR="00A55CF3" w:rsidRPr="00711F75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Pr="00711F75" w:rsidRDefault="00A55CF3" w:rsidP="00C60941">
            <w:pPr>
              <w:pStyle w:val="NormalnyWeb"/>
              <w:rPr>
                <w:lang w:val="pl-PL"/>
              </w:rPr>
            </w:pPr>
            <w:r w:rsidRPr="00711F75">
              <w:rPr>
                <w:rStyle w:val="Pogrubienie"/>
                <w:lang w:val="pl-PL"/>
              </w:rPr>
              <w:t>Przypadek Użycia</w:t>
            </w:r>
          </w:p>
        </w:tc>
        <w:tc>
          <w:tcPr>
            <w:tcW w:w="0" w:type="auto"/>
            <w:vAlign w:val="center"/>
            <w:hideMark/>
          </w:tcPr>
          <w:p w:rsidR="00A55CF3" w:rsidRPr="00711F75" w:rsidRDefault="00A55CF3" w:rsidP="00C60941">
            <w:pPr>
              <w:pStyle w:val="NormalnyWeb"/>
              <w:rPr>
                <w:lang w:val="pl-PL"/>
              </w:rPr>
            </w:pPr>
            <w:proofErr w:type="spellStart"/>
            <w:r>
              <w:rPr>
                <w:rStyle w:val="Pogrubienie"/>
              </w:rPr>
              <w:t>Wystartowanie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eksperymentu</w:t>
            </w:r>
            <w:proofErr w:type="spellEnd"/>
          </w:p>
        </w:tc>
      </w:tr>
      <w:tr w:rsidR="00A55CF3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Pr="00711F75" w:rsidRDefault="00A55CF3" w:rsidP="00C60941">
            <w:pPr>
              <w:pStyle w:val="NormalnyWeb"/>
              <w:rPr>
                <w:lang w:val="pl-PL"/>
              </w:rPr>
            </w:pPr>
            <w:r w:rsidRPr="00711F75">
              <w:rPr>
                <w:rStyle w:val="Pogrubienie"/>
                <w:lang w:val="pl-PL"/>
              </w:rPr>
              <w:t>Aktor</w:t>
            </w:r>
          </w:p>
        </w:tc>
        <w:tc>
          <w:tcPr>
            <w:tcW w:w="0" w:type="auto"/>
            <w:vAlign w:val="center"/>
            <w:hideMark/>
          </w:tcPr>
          <w:p w:rsidR="00A55CF3" w:rsidRDefault="00A55CF3" w:rsidP="00C60941">
            <w:pPr>
              <w:pStyle w:val="NormalnyWeb"/>
            </w:pPr>
            <w:proofErr w:type="spellStart"/>
            <w:r w:rsidRPr="00711F75">
              <w:rPr>
                <w:lang w:val="pl-PL"/>
              </w:rPr>
              <w:t>Uży</w:t>
            </w:r>
            <w:r>
              <w:t>tkownik</w:t>
            </w:r>
            <w:proofErr w:type="spellEnd"/>
          </w:p>
        </w:tc>
      </w:tr>
      <w:tr w:rsidR="00A55CF3" w:rsidRPr="003A7CC9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Default="00A55CF3" w:rsidP="00C60941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początkowe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5CF3" w:rsidRPr="003A7CC9" w:rsidRDefault="00A55CF3" w:rsidP="0088032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3A7CC9">
              <w:rPr>
                <w:rFonts w:eastAsia="Times New Roman"/>
                <w:lang w:val="pl-PL"/>
              </w:rPr>
              <w:t>Użytkownik jest zalogowany oraz posiad</w:t>
            </w:r>
            <w:r>
              <w:rPr>
                <w:rFonts w:eastAsia="Times New Roman"/>
                <w:lang w:val="pl-PL"/>
              </w:rPr>
              <w:t xml:space="preserve">a </w:t>
            </w:r>
            <w:r w:rsidR="00A43482">
              <w:rPr>
                <w:rFonts w:eastAsia="Times New Roman"/>
                <w:lang w:val="pl-PL"/>
              </w:rPr>
              <w:t xml:space="preserve">stworzony eksperyment. </w:t>
            </w:r>
          </w:p>
        </w:tc>
      </w:tr>
      <w:tr w:rsidR="00A55CF3" w:rsidRPr="00676785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Pr="003A7CC9" w:rsidRDefault="00A55CF3" w:rsidP="00C60941">
            <w:pPr>
              <w:pStyle w:val="NormalnyWeb"/>
              <w:rPr>
                <w:lang w:val="pl-PL"/>
              </w:rPr>
            </w:pPr>
            <w:r w:rsidRPr="003A7CC9">
              <w:rPr>
                <w:rStyle w:val="Pogrubienie"/>
                <w:lang w:val="pl-PL"/>
              </w:rPr>
              <w:t>Zdarzenie inicjujące</w:t>
            </w:r>
          </w:p>
        </w:tc>
        <w:tc>
          <w:tcPr>
            <w:tcW w:w="0" w:type="auto"/>
            <w:vAlign w:val="center"/>
            <w:hideMark/>
          </w:tcPr>
          <w:p w:rsidR="00A55CF3" w:rsidRPr="00676785" w:rsidRDefault="00A55CF3" w:rsidP="0088032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Naciśnięcie </w:t>
            </w:r>
            <w:r>
              <w:rPr>
                <w:rFonts w:eastAsia="Times New Roman"/>
                <w:lang w:val="pl-PL"/>
              </w:rPr>
              <w:t>przycisku „</w:t>
            </w:r>
            <w:r w:rsidR="00A43482">
              <w:rPr>
                <w:rFonts w:eastAsia="Times New Roman"/>
                <w:lang w:val="pl-PL"/>
              </w:rPr>
              <w:t>Show</w:t>
            </w:r>
            <w:r>
              <w:rPr>
                <w:rFonts w:eastAsia="Times New Roman"/>
                <w:lang w:val="pl-PL"/>
              </w:rPr>
              <w:t>”</w:t>
            </w:r>
            <w:r w:rsidR="00A43482">
              <w:rPr>
                <w:rFonts w:eastAsia="Times New Roman"/>
                <w:lang w:val="pl-PL"/>
              </w:rPr>
              <w:t xml:space="preserve"> w liście eksperymentów na elemencie, którego status to „</w:t>
            </w:r>
            <w:proofErr w:type="spellStart"/>
            <w:r w:rsidR="00A43482">
              <w:rPr>
                <w:rFonts w:eastAsia="Times New Roman"/>
                <w:lang w:val="pl-PL"/>
              </w:rPr>
              <w:t>Created</w:t>
            </w:r>
            <w:proofErr w:type="spellEnd"/>
            <w:r w:rsidR="00A43482">
              <w:rPr>
                <w:rFonts w:eastAsia="Times New Roman"/>
                <w:lang w:val="pl-PL"/>
              </w:rPr>
              <w:t>”.</w:t>
            </w:r>
          </w:p>
        </w:tc>
      </w:tr>
      <w:tr w:rsidR="00A55CF3" w:rsidRPr="00676785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Pr="003A7CC9" w:rsidRDefault="00A55CF3" w:rsidP="00C60941">
            <w:pPr>
              <w:pStyle w:val="NormalnyWeb"/>
              <w:rPr>
                <w:lang w:val="pl-PL"/>
              </w:rPr>
            </w:pPr>
            <w:r w:rsidRPr="003A7CC9">
              <w:rPr>
                <w:rStyle w:val="Pogrubienie"/>
                <w:lang w:val="pl-PL"/>
              </w:rPr>
              <w:t>Przebieg w krokach</w:t>
            </w:r>
          </w:p>
        </w:tc>
        <w:tc>
          <w:tcPr>
            <w:tcW w:w="0" w:type="auto"/>
            <w:vAlign w:val="center"/>
            <w:hideMark/>
          </w:tcPr>
          <w:p w:rsidR="00A55CF3" w:rsidRDefault="00A43482" w:rsidP="00880320">
            <w:pPr>
              <w:pStyle w:val="Akapitzlist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Aplikacja przechodzi do podglądu szczegółów wybranego eksperymentu.</w:t>
            </w:r>
          </w:p>
          <w:p w:rsidR="00A43482" w:rsidRDefault="00A43482" w:rsidP="00880320">
            <w:pPr>
              <w:pStyle w:val="Akapitzlist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Użytkownik klika przycisk „Start” znajdujący się na pasku możliwych czynności. </w:t>
            </w:r>
          </w:p>
          <w:p w:rsidR="00A43482" w:rsidRPr="00A43482" w:rsidRDefault="00A43482" w:rsidP="00880320">
            <w:pPr>
              <w:pStyle w:val="Akapitzlist"/>
              <w:numPr>
                <w:ilvl w:val="0"/>
                <w:numId w:val="31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Aplikacja przekierowuje użytkownika do listy eksperymentów. </w:t>
            </w:r>
          </w:p>
        </w:tc>
      </w:tr>
      <w:tr w:rsidR="00A55CF3" w:rsidRPr="00676785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Pr="00A43482" w:rsidRDefault="00A55CF3" w:rsidP="00C60941">
            <w:pPr>
              <w:pStyle w:val="NormalnyWeb"/>
              <w:rPr>
                <w:lang w:val="pl-PL"/>
              </w:rPr>
            </w:pPr>
            <w:r w:rsidRPr="00A43482">
              <w:rPr>
                <w:rStyle w:val="Pogrubienie"/>
                <w:lang w:val="pl-PL"/>
              </w:rPr>
              <w:t>Przebiegi alternatywne</w:t>
            </w:r>
          </w:p>
        </w:tc>
        <w:tc>
          <w:tcPr>
            <w:tcW w:w="0" w:type="auto"/>
            <w:vAlign w:val="center"/>
            <w:hideMark/>
          </w:tcPr>
          <w:p w:rsidR="00A55CF3" w:rsidRPr="00097F80" w:rsidRDefault="00097F80" w:rsidP="00880320">
            <w:pPr>
              <w:pStyle w:val="Akapitzlist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097F80">
              <w:rPr>
                <w:rFonts w:eastAsia="Times New Roman"/>
                <w:lang w:val="pl-PL"/>
              </w:rPr>
              <w:t>Po wystartowaniu eksperymentu nastąpił błąd i jest to sygnalizowane zmianą statusu na „Error”, a w szczegółach eksperymentu można podejrzeć wiadomość z błędem.</w:t>
            </w:r>
          </w:p>
        </w:tc>
      </w:tr>
      <w:tr w:rsidR="00A55CF3" w:rsidRPr="00B11C67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Default="00A55CF3" w:rsidP="00C60941">
            <w:pPr>
              <w:pStyle w:val="NormalnyWeb"/>
            </w:pPr>
            <w:proofErr w:type="spellStart"/>
            <w:r>
              <w:rPr>
                <w:rStyle w:val="Pogrubienie"/>
              </w:rPr>
              <w:t>Sytuacje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wyjątkowe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55CF3" w:rsidRPr="00B11C67" w:rsidRDefault="00097F80" w:rsidP="00880320">
            <w:pPr>
              <w:pStyle w:val="NormalnyWeb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lang w:val="pl-PL"/>
              </w:rPr>
              <w:t xml:space="preserve">Użytkownikowi zostały odebrane do startowania eksperymentu przez </w:t>
            </w:r>
            <w:proofErr w:type="spellStart"/>
            <w:r>
              <w:rPr>
                <w:lang w:val="pl-PL"/>
              </w:rPr>
              <w:t>admina</w:t>
            </w:r>
            <w:proofErr w:type="spellEnd"/>
            <w:r>
              <w:rPr>
                <w:lang w:val="pl-PL"/>
              </w:rPr>
              <w:t xml:space="preserve"> i w panelu akcji nie wyświetla się przycisk „Start”. </w:t>
            </w:r>
          </w:p>
        </w:tc>
      </w:tr>
      <w:tr w:rsidR="00A55CF3" w:rsidRPr="00676785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Pr="00B11C67" w:rsidRDefault="00A55CF3" w:rsidP="00C60941">
            <w:pPr>
              <w:pStyle w:val="NormalnyWeb"/>
              <w:rPr>
                <w:lang w:val="pl-PL"/>
              </w:rPr>
            </w:pPr>
            <w:r w:rsidRPr="00B11C67">
              <w:rPr>
                <w:rStyle w:val="Pogrubienie"/>
                <w:lang w:val="pl-PL"/>
              </w:rPr>
              <w:t>Warunki końcowe</w:t>
            </w:r>
          </w:p>
        </w:tc>
        <w:tc>
          <w:tcPr>
            <w:tcW w:w="0" w:type="auto"/>
            <w:vAlign w:val="center"/>
            <w:hideMark/>
          </w:tcPr>
          <w:p w:rsidR="00A55CF3" w:rsidRPr="00676785" w:rsidRDefault="009972FE" w:rsidP="0088032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Eksperyment zmienił swój status na „</w:t>
            </w:r>
            <w:proofErr w:type="spellStart"/>
            <w:r>
              <w:rPr>
                <w:rFonts w:eastAsia="Times New Roman"/>
                <w:lang w:val="pl-PL"/>
              </w:rPr>
              <w:t>Running</w:t>
            </w:r>
            <w:proofErr w:type="spellEnd"/>
            <w:r>
              <w:rPr>
                <w:rFonts w:eastAsia="Times New Roman"/>
                <w:lang w:val="pl-PL"/>
              </w:rPr>
              <w:t xml:space="preserve">”, a po przejściu do szczegółów wyświetla się progres bar oraz szacowany czas oczekiwania na zakończenie. </w:t>
            </w:r>
          </w:p>
        </w:tc>
      </w:tr>
      <w:tr w:rsidR="00A55CF3" w:rsidRPr="00676785" w:rsidTr="00A55CF3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A55CF3" w:rsidRPr="009972FE" w:rsidRDefault="00A55CF3" w:rsidP="00C60941">
            <w:pPr>
              <w:pStyle w:val="NormalnyWeb"/>
              <w:rPr>
                <w:lang w:val="pl-PL"/>
              </w:rPr>
            </w:pPr>
            <w:r w:rsidRPr="009972FE">
              <w:rPr>
                <w:rStyle w:val="Pogrubienie"/>
                <w:lang w:val="pl-PL"/>
              </w:rPr>
              <w:t>Częstotliwość wykonywania</w:t>
            </w:r>
          </w:p>
        </w:tc>
        <w:tc>
          <w:tcPr>
            <w:tcW w:w="0" w:type="auto"/>
            <w:vAlign w:val="center"/>
            <w:hideMark/>
          </w:tcPr>
          <w:p w:rsidR="00A55CF3" w:rsidRPr="00676785" w:rsidRDefault="00A55CF3" w:rsidP="0088032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Ok. 20</w:t>
            </w:r>
            <w:r w:rsidRPr="00676785">
              <w:rPr>
                <w:rFonts w:eastAsia="Times New Roman"/>
                <w:lang w:val="pl-PL"/>
              </w:rPr>
              <w:t>x dziennie na każdego użytkownika</w:t>
            </w:r>
          </w:p>
        </w:tc>
      </w:tr>
    </w:tbl>
    <w:p w:rsidR="00A55CF3" w:rsidRDefault="00A55CF3">
      <w:pPr>
        <w:divId w:val="1671788100"/>
        <w:rPr>
          <w:rFonts w:eastAsia="Times New Roman"/>
          <w:lang w:val="pl-P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7253"/>
      </w:tblGrid>
      <w:tr w:rsidR="00DB32CF" w:rsidRPr="00711F75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711F75" w:rsidRDefault="00DB32CF" w:rsidP="00C60941">
            <w:pPr>
              <w:pStyle w:val="NormalnyWeb"/>
              <w:rPr>
                <w:lang w:val="pl-PL"/>
              </w:rPr>
            </w:pPr>
            <w:r w:rsidRPr="00711F75">
              <w:rPr>
                <w:rStyle w:val="Pogrubienie"/>
                <w:lang w:val="pl-PL"/>
              </w:rPr>
              <w:t>Przypadek Użycia</w:t>
            </w:r>
          </w:p>
        </w:tc>
        <w:tc>
          <w:tcPr>
            <w:tcW w:w="0" w:type="auto"/>
            <w:vAlign w:val="center"/>
            <w:hideMark/>
          </w:tcPr>
          <w:p w:rsidR="00DB32CF" w:rsidRPr="00711F75" w:rsidRDefault="00DB32CF" w:rsidP="00C60941">
            <w:pPr>
              <w:pStyle w:val="NormalnyWeb"/>
              <w:rPr>
                <w:lang w:val="pl-PL"/>
              </w:rPr>
            </w:pPr>
            <w:proofErr w:type="spellStart"/>
            <w:r>
              <w:rPr>
                <w:rStyle w:val="Pogrubienie"/>
              </w:rPr>
              <w:t>Wyświetlenie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drzewa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wynikowego</w:t>
            </w:r>
            <w:proofErr w:type="spellEnd"/>
          </w:p>
        </w:tc>
      </w:tr>
      <w:tr w:rsidR="00DB32CF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711F75" w:rsidRDefault="00DB32CF" w:rsidP="00C60941">
            <w:pPr>
              <w:pStyle w:val="NormalnyWeb"/>
              <w:rPr>
                <w:lang w:val="pl-PL"/>
              </w:rPr>
            </w:pPr>
            <w:r w:rsidRPr="00711F75">
              <w:rPr>
                <w:rStyle w:val="Pogrubienie"/>
                <w:lang w:val="pl-PL"/>
              </w:rPr>
              <w:t>Aktor</w:t>
            </w:r>
          </w:p>
        </w:tc>
        <w:tc>
          <w:tcPr>
            <w:tcW w:w="0" w:type="auto"/>
            <w:vAlign w:val="center"/>
            <w:hideMark/>
          </w:tcPr>
          <w:p w:rsidR="00DB32CF" w:rsidRDefault="00DB32CF" w:rsidP="00C60941">
            <w:pPr>
              <w:pStyle w:val="NormalnyWeb"/>
            </w:pPr>
            <w:proofErr w:type="spellStart"/>
            <w:r w:rsidRPr="00711F75">
              <w:rPr>
                <w:lang w:val="pl-PL"/>
              </w:rPr>
              <w:t>Uży</w:t>
            </w:r>
            <w:r>
              <w:t>tkownik</w:t>
            </w:r>
            <w:proofErr w:type="spellEnd"/>
          </w:p>
        </w:tc>
      </w:tr>
      <w:tr w:rsidR="00DB32CF" w:rsidRPr="003A7CC9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Default="00DB32CF" w:rsidP="00C60941">
            <w:pPr>
              <w:pStyle w:val="NormalnyWeb"/>
            </w:pPr>
            <w:proofErr w:type="spellStart"/>
            <w:r>
              <w:rPr>
                <w:rStyle w:val="Pogrubienie"/>
              </w:rPr>
              <w:t>Warunki</w:t>
            </w:r>
            <w:proofErr w:type="spellEnd"/>
            <w:r>
              <w:rPr>
                <w:rStyle w:val="Pogrubienie"/>
              </w:rPr>
              <w:t xml:space="preserve"> </w:t>
            </w:r>
            <w:proofErr w:type="spellStart"/>
            <w:r>
              <w:rPr>
                <w:rStyle w:val="Pogrubienie"/>
              </w:rPr>
              <w:t>początkowe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32CF" w:rsidRPr="003A7CC9" w:rsidRDefault="00DB32CF" w:rsidP="00880320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3A7CC9">
              <w:rPr>
                <w:rFonts w:eastAsia="Times New Roman"/>
                <w:lang w:val="pl-PL"/>
              </w:rPr>
              <w:t>Użytkownik jest zalogowany oraz posiad</w:t>
            </w:r>
            <w:r>
              <w:rPr>
                <w:rFonts w:eastAsia="Times New Roman"/>
                <w:lang w:val="pl-PL"/>
              </w:rPr>
              <w:t xml:space="preserve">a </w:t>
            </w:r>
            <w:r w:rsidR="0014238B">
              <w:rPr>
                <w:rFonts w:eastAsia="Times New Roman"/>
                <w:lang w:val="pl-PL"/>
              </w:rPr>
              <w:t>ukończony</w:t>
            </w:r>
            <w:r>
              <w:rPr>
                <w:rFonts w:eastAsia="Times New Roman"/>
                <w:lang w:val="pl-PL"/>
              </w:rPr>
              <w:t xml:space="preserve"> eksperyment. </w:t>
            </w:r>
          </w:p>
        </w:tc>
      </w:tr>
      <w:tr w:rsidR="00DB32CF" w:rsidRPr="00676785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3A7CC9" w:rsidRDefault="00DB32CF" w:rsidP="00C60941">
            <w:pPr>
              <w:pStyle w:val="NormalnyWeb"/>
              <w:rPr>
                <w:lang w:val="pl-PL"/>
              </w:rPr>
            </w:pPr>
            <w:r w:rsidRPr="003A7CC9">
              <w:rPr>
                <w:rStyle w:val="Pogrubienie"/>
                <w:lang w:val="pl-PL"/>
              </w:rPr>
              <w:t>Zdarzenie inicjujące</w:t>
            </w:r>
          </w:p>
        </w:tc>
        <w:tc>
          <w:tcPr>
            <w:tcW w:w="0" w:type="auto"/>
            <w:vAlign w:val="center"/>
            <w:hideMark/>
          </w:tcPr>
          <w:p w:rsidR="00DB32CF" w:rsidRPr="00676785" w:rsidRDefault="00DB32CF" w:rsidP="00880320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676785">
              <w:rPr>
                <w:rFonts w:eastAsia="Times New Roman"/>
                <w:lang w:val="pl-PL"/>
              </w:rPr>
              <w:t xml:space="preserve">Naciśnięcie </w:t>
            </w:r>
            <w:r>
              <w:rPr>
                <w:rFonts w:eastAsia="Times New Roman"/>
                <w:lang w:val="pl-PL"/>
              </w:rPr>
              <w:t>przycisku „Show” w liście eksperymentów na elemencie, którego status to „</w:t>
            </w:r>
            <w:proofErr w:type="spellStart"/>
            <w:r>
              <w:rPr>
                <w:rFonts w:eastAsia="Times New Roman"/>
                <w:lang w:val="pl-PL"/>
              </w:rPr>
              <w:t>Finished</w:t>
            </w:r>
            <w:proofErr w:type="spellEnd"/>
            <w:r>
              <w:rPr>
                <w:rFonts w:eastAsia="Times New Roman"/>
                <w:lang w:val="pl-PL"/>
              </w:rPr>
              <w:t>”.</w:t>
            </w:r>
          </w:p>
        </w:tc>
      </w:tr>
      <w:tr w:rsidR="00DB32CF" w:rsidRPr="00676785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3A7CC9" w:rsidRDefault="00DB32CF" w:rsidP="00C60941">
            <w:pPr>
              <w:pStyle w:val="NormalnyWeb"/>
              <w:rPr>
                <w:lang w:val="pl-PL"/>
              </w:rPr>
            </w:pPr>
            <w:r w:rsidRPr="003A7CC9">
              <w:rPr>
                <w:rStyle w:val="Pogrubienie"/>
                <w:lang w:val="pl-PL"/>
              </w:rPr>
              <w:lastRenderedPageBreak/>
              <w:t>Przebieg w krokach</w:t>
            </w:r>
          </w:p>
        </w:tc>
        <w:tc>
          <w:tcPr>
            <w:tcW w:w="0" w:type="auto"/>
            <w:vAlign w:val="center"/>
            <w:hideMark/>
          </w:tcPr>
          <w:p w:rsidR="00E564B7" w:rsidRDefault="00E564B7" w:rsidP="00880320">
            <w:pPr>
              <w:pStyle w:val="Akapitzlist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Aplikacja przechodzi do podglądu szczegółów wybranego ek</w:t>
            </w:r>
            <w:r>
              <w:rPr>
                <w:rFonts w:eastAsia="Times New Roman"/>
                <w:lang w:val="pl-PL"/>
              </w:rPr>
              <w:t xml:space="preserve">sperymentu, a na samym dole karty wyświetlają się linki do drzew decyzyjnych. </w:t>
            </w:r>
          </w:p>
          <w:p w:rsidR="00DB32CF" w:rsidRPr="00E564B7" w:rsidRDefault="00E564B7" w:rsidP="00880320">
            <w:pPr>
              <w:pStyle w:val="Akapitzlist"/>
              <w:numPr>
                <w:ilvl w:val="0"/>
                <w:numId w:val="32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 xml:space="preserve">Użytkownik klika w link do drzewa decyzyjnego. </w:t>
            </w:r>
          </w:p>
        </w:tc>
      </w:tr>
      <w:tr w:rsidR="00DB32CF" w:rsidRPr="00676785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A43482" w:rsidRDefault="00DB32CF" w:rsidP="00C60941">
            <w:pPr>
              <w:pStyle w:val="NormalnyWeb"/>
              <w:rPr>
                <w:lang w:val="pl-PL"/>
              </w:rPr>
            </w:pPr>
            <w:r w:rsidRPr="00A43482">
              <w:rPr>
                <w:rStyle w:val="Pogrubienie"/>
                <w:lang w:val="pl-PL"/>
              </w:rPr>
              <w:t>Przebiegi alternatywne</w:t>
            </w:r>
          </w:p>
        </w:tc>
        <w:tc>
          <w:tcPr>
            <w:tcW w:w="0" w:type="auto"/>
            <w:vAlign w:val="center"/>
            <w:hideMark/>
          </w:tcPr>
          <w:p w:rsidR="00DB32CF" w:rsidRPr="00097F80" w:rsidRDefault="00097F80" w:rsidP="00880320">
            <w:pPr>
              <w:pStyle w:val="Akapitzlist"/>
              <w:numPr>
                <w:ilvl w:val="0"/>
                <w:numId w:val="30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 w:rsidRPr="00097F80">
              <w:rPr>
                <w:rFonts w:eastAsia="Times New Roman"/>
                <w:lang w:val="pl-PL"/>
              </w:rPr>
              <w:t>Brak</w:t>
            </w:r>
          </w:p>
        </w:tc>
      </w:tr>
      <w:tr w:rsidR="00DB32CF" w:rsidRPr="00B11C67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E564B7" w:rsidRDefault="00DB32CF" w:rsidP="00C60941">
            <w:pPr>
              <w:pStyle w:val="NormalnyWeb"/>
              <w:rPr>
                <w:lang w:val="pl-PL"/>
              </w:rPr>
            </w:pPr>
            <w:r w:rsidRPr="00E564B7">
              <w:rPr>
                <w:rStyle w:val="Pogrubienie"/>
                <w:lang w:val="pl-PL"/>
              </w:rPr>
              <w:t>Sytuacje wyjątkowe</w:t>
            </w:r>
          </w:p>
        </w:tc>
        <w:tc>
          <w:tcPr>
            <w:tcW w:w="0" w:type="auto"/>
            <w:vAlign w:val="center"/>
            <w:hideMark/>
          </w:tcPr>
          <w:p w:rsidR="00DB32CF" w:rsidRPr="00B11C67" w:rsidRDefault="00097F80" w:rsidP="00880320">
            <w:pPr>
              <w:pStyle w:val="NormalnyWeb"/>
              <w:numPr>
                <w:ilvl w:val="0"/>
                <w:numId w:val="30"/>
              </w:numPr>
              <w:rPr>
                <w:lang w:val="pl-PL"/>
              </w:rPr>
            </w:pPr>
            <w:r>
              <w:rPr>
                <w:rFonts w:eastAsia="Times New Roman"/>
                <w:lang w:val="pl-PL"/>
              </w:rPr>
              <w:t>Brak</w:t>
            </w:r>
          </w:p>
        </w:tc>
      </w:tr>
      <w:tr w:rsidR="00DB32CF" w:rsidRPr="00676785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B11C67" w:rsidRDefault="00DB32CF" w:rsidP="00C60941">
            <w:pPr>
              <w:pStyle w:val="NormalnyWeb"/>
              <w:rPr>
                <w:lang w:val="pl-PL"/>
              </w:rPr>
            </w:pPr>
            <w:r w:rsidRPr="00B11C67">
              <w:rPr>
                <w:rStyle w:val="Pogrubienie"/>
                <w:lang w:val="pl-PL"/>
              </w:rPr>
              <w:t>Warunki końcowe</w:t>
            </w:r>
          </w:p>
        </w:tc>
        <w:tc>
          <w:tcPr>
            <w:tcW w:w="0" w:type="auto"/>
            <w:vAlign w:val="center"/>
            <w:hideMark/>
          </w:tcPr>
          <w:p w:rsidR="00DB32CF" w:rsidRPr="00676785" w:rsidRDefault="00E564B7" w:rsidP="00880320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Aplikacja wyświetliła drzewo decyzyjne</w:t>
            </w:r>
            <w:r w:rsidR="00DB32CF">
              <w:rPr>
                <w:rFonts w:eastAsia="Times New Roman"/>
                <w:lang w:val="pl-PL"/>
              </w:rPr>
              <w:t xml:space="preserve">. </w:t>
            </w:r>
          </w:p>
        </w:tc>
      </w:tr>
      <w:tr w:rsidR="00DB32CF" w:rsidRPr="00676785" w:rsidTr="00DB32CF">
        <w:trPr>
          <w:divId w:val="1671788100"/>
          <w:cantSplit/>
          <w:tblCellSpacing w:w="15" w:type="dxa"/>
        </w:trPr>
        <w:tc>
          <w:tcPr>
            <w:tcW w:w="0" w:type="auto"/>
            <w:vAlign w:val="center"/>
            <w:hideMark/>
          </w:tcPr>
          <w:p w:rsidR="00DB32CF" w:rsidRPr="009972FE" w:rsidRDefault="00DB32CF" w:rsidP="00C60941">
            <w:pPr>
              <w:pStyle w:val="NormalnyWeb"/>
              <w:rPr>
                <w:lang w:val="pl-PL"/>
              </w:rPr>
            </w:pPr>
            <w:r w:rsidRPr="009972FE">
              <w:rPr>
                <w:rStyle w:val="Pogrubienie"/>
                <w:lang w:val="pl-PL"/>
              </w:rPr>
              <w:t>Częstotliwość wykonywania</w:t>
            </w:r>
          </w:p>
        </w:tc>
        <w:tc>
          <w:tcPr>
            <w:tcW w:w="0" w:type="auto"/>
            <w:vAlign w:val="center"/>
            <w:hideMark/>
          </w:tcPr>
          <w:p w:rsidR="00DB32CF" w:rsidRPr="00676785" w:rsidRDefault="001F16D9" w:rsidP="00880320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eastAsia="Times New Roman"/>
                <w:lang w:val="pl-PL"/>
              </w:rPr>
            </w:pPr>
            <w:r>
              <w:rPr>
                <w:rFonts w:eastAsia="Times New Roman"/>
                <w:lang w:val="pl-PL"/>
              </w:rPr>
              <w:t>Ok. 30</w:t>
            </w:r>
            <w:r w:rsidR="00DB32CF" w:rsidRPr="00676785">
              <w:rPr>
                <w:rFonts w:eastAsia="Times New Roman"/>
                <w:lang w:val="pl-PL"/>
              </w:rPr>
              <w:t>x dziennie na każdego użytkownika</w:t>
            </w:r>
          </w:p>
        </w:tc>
      </w:tr>
    </w:tbl>
    <w:p w:rsidR="00DB32CF" w:rsidRPr="005B2C5B" w:rsidRDefault="00DB32CF">
      <w:pPr>
        <w:divId w:val="1671788100"/>
        <w:rPr>
          <w:rFonts w:eastAsia="Times New Roman"/>
          <w:vanish/>
          <w:lang w:val="pl-PL"/>
        </w:rPr>
      </w:pPr>
      <w:bookmarkStart w:id="0" w:name="_GoBack"/>
      <w:bookmarkEnd w:id="0"/>
    </w:p>
    <w:p w:rsidR="00880320" w:rsidRPr="005B2C5B" w:rsidRDefault="00880320">
      <w:pPr>
        <w:rPr>
          <w:rFonts w:eastAsia="Times New Roman"/>
          <w:lang w:val="pl-PL"/>
        </w:rPr>
      </w:pPr>
    </w:p>
    <w:sectPr w:rsidR="00880320" w:rsidRPr="005B2C5B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47E1"/>
    <w:multiLevelType w:val="multilevel"/>
    <w:tmpl w:val="8944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7B26"/>
    <w:multiLevelType w:val="hybridMultilevel"/>
    <w:tmpl w:val="B75A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21223"/>
    <w:multiLevelType w:val="multilevel"/>
    <w:tmpl w:val="EAD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75870"/>
    <w:multiLevelType w:val="multilevel"/>
    <w:tmpl w:val="0B90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E851CA"/>
    <w:multiLevelType w:val="multilevel"/>
    <w:tmpl w:val="0E60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8B3172"/>
    <w:multiLevelType w:val="multilevel"/>
    <w:tmpl w:val="4DC0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D119E2"/>
    <w:multiLevelType w:val="hybridMultilevel"/>
    <w:tmpl w:val="A8506E16"/>
    <w:lvl w:ilvl="0" w:tplc="04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275236F4"/>
    <w:multiLevelType w:val="multilevel"/>
    <w:tmpl w:val="C03A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3E5327"/>
    <w:multiLevelType w:val="multilevel"/>
    <w:tmpl w:val="914A4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645D74"/>
    <w:multiLevelType w:val="multilevel"/>
    <w:tmpl w:val="D5C2F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37F44"/>
    <w:multiLevelType w:val="multilevel"/>
    <w:tmpl w:val="5BFE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B185B"/>
    <w:multiLevelType w:val="multilevel"/>
    <w:tmpl w:val="09A6A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F4CD1"/>
    <w:multiLevelType w:val="multilevel"/>
    <w:tmpl w:val="431A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402923"/>
    <w:multiLevelType w:val="hybridMultilevel"/>
    <w:tmpl w:val="B75A6A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775D5F"/>
    <w:multiLevelType w:val="multilevel"/>
    <w:tmpl w:val="86BA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B3DA5"/>
    <w:multiLevelType w:val="multilevel"/>
    <w:tmpl w:val="62BC6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E952B9"/>
    <w:multiLevelType w:val="multilevel"/>
    <w:tmpl w:val="701C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27689"/>
    <w:multiLevelType w:val="multilevel"/>
    <w:tmpl w:val="4F0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41382B"/>
    <w:multiLevelType w:val="multilevel"/>
    <w:tmpl w:val="0AEC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B1885"/>
    <w:multiLevelType w:val="multilevel"/>
    <w:tmpl w:val="B6BC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E3E38"/>
    <w:multiLevelType w:val="multilevel"/>
    <w:tmpl w:val="78A6E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3D4557"/>
    <w:multiLevelType w:val="multilevel"/>
    <w:tmpl w:val="B4F6B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42E4C"/>
    <w:multiLevelType w:val="multilevel"/>
    <w:tmpl w:val="A9CA4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525514"/>
    <w:multiLevelType w:val="multilevel"/>
    <w:tmpl w:val="6EC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45120D"/>
    <w:multiLevelType w:val="multilevel"/>
    <w:tmpl w:val="697C1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A02CEC"/>
    <w:multiLevelType w:val="multilevel"/>
    <w:tmpl w:val="1A72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2D24E7"/>
    <w:multiLevelType w:val="multilevel"/>
    <w:tmpl w:val="EE50F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4243BA"/>
    <w:multiLevelType w:val="multilevel"/>
    <w:tmpl w:val="FFC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0976BF"/>
    <w:multiLevelType w:val="multilevel"/>
    <w:tmpl w:val="B4686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9D94785"/>
    <w:multiLevelType w:val="multilevel"/>
    <w:tmpl w:val="F300C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6129BA"/>
    <w:multiLevelType w:val="multilevel"/>
    <w:tmpl w:val="DD5A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80234"/>
    <w:multiLevelType w:val="multilevel"/>
    <w:tmpl w:val="51A0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1"/>
  </w:num>
  <w:num w:numId="3">
    <w:abstractNumId w:val="28"/>
  </w:num>
  <w:num w:numId="4">
    <w:abstractNumId w:val="22"/>
  </w:num>
  <w:num w:numId="5">
    <w:abstractNumId w:val="15"/>
  </w:num>
  <w:num w:numId="6">
    <w:abstractNumId w:val="23"/>
  </w:num>
  <w:num w:numId="7">
    <w:abstractNumId w:val="10"/>
  </w:num>
  <w:num w:numId="8">
    <w:abstractNumId w:val="3"/>
  </w:num>
  <w:num w:numId="9">
    <w:abstractNumId w:val="7"/>
  </w:num>
  <w:num w:numId="10">
    <w:abstractNumId w:val="29"/>
  </w:num>
  <w:num w:numId="11">
    <w:abstractNumId w:val="18"/>
  </w:num>
  <w:num w:numId="12">
    <w:abstractNumId w:val="2"/>
  </w:num>
  <w:num w:numId="13">
    <w:abstractNumId w:val="25"/>
  </w:num>
  <w:num w:numId="14">
    <w:abstractNumId w:val="24"/>
  </w:num>
  <w:num w:numId="15">
    <w:abstractNumId w:val="26"/>
  </w:num>
  <w:num w:numId="16">
    <w:abstractNumId w:val="21"/>
  </w:num>
  <w:num w:numId="17">
    <w:abstractNumId w:val="30"/>
  </w:num>
  <w:num w:numId="18">
    <w:abstractNumId w:val="8"/>
  </w:num>
  <w:num w:numId="19">
    <w:abstractNumId w:val="11"/>
  </w:num>
  <w:num w:numId="20">
    <w:abstractNumId w:val="0"/>
  </w:num>
  <w:num w:numId="21">
    <w:abstractNumId w:val="20"/>
  </w:num>
  <w:num w:numId="22">
    <w:abstractNumId w:val="27"/>
  </w:num>
  <w:num w:numId="23">
    <w:abstractNumId w:val="14"/>
  </w:num>
  <w:num w:numId="24">
    <w:abstractNumId w:val="4"/>
  </w:num>
  <w:num w:numId="25">
    <w:abstractNumId w:val="12"/>
  </w:num>
  <w:num w:numId="26">
    <w:abstractNumId w:val="5"/>
  </w:num>
  <w:num w:numId="27">
    <w:abstractNumId w:val="16"/>
  </w:num>
  <w:num w:numId="28">
    <w:abstractNumId w:val="17"/>
  </w:num>
  <w:num w:numId="29">
    <w:abstractNumId w:val="9"/>
  </w:num>
  <w:num w:numId="30">
    <w:abstractNumId w:val="6"/>
  </w:num>
  <w:num w:numId="31">
    <w:abstractNumId w:val="13"/>
  </w:num>
  <w:num w:numId="32">
    <w:abstractNumId w:val="1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676785"/>
    <w:rsid w:val="00097F80"/>
    <w:rsid w:val="0014238B"/>
    <w:rsid w:val="001F16D9"/>
    <w:rsid w:val="00313629"/>
    <w:rsid w:val="003A7CC9"/>
    <w:rsid w:val="003F783D"/>
    <w:rsid w:val="005B2C5B"/>
    <w:rsid w:val="00676785"/>
    <w:rsid w:val="00711F75"/>
    <w:rsid w:val="00847C3A"/>
    <w:rsid w:val="00880320"/>
    <w:rsid w:val="009972FE"/>
    <w:rsid w:val="00A43482"/>
    <w:rsid w:val="00A55CF3"/>
    <w:rsid w:val="00B11C67"/>
    <w:rsid w:val="00BC5233"/>
    <w:rsid w:val="00DB32CF"/>
    <w:rsid w:val="00E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DC0F0C"/>
  <w15:chartTrackingRefBased/>
  <w15:docId w15:val="{F727F40A-2277-4C0B-91AC-7B48FFE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Pr>
      <w:rFonts w:eastAsiaTheme="minorEastAsia"/>
      <w:sz w:val="24"/>
      <w:szCs w:val="24"/>
    </w:rPr>
  </w:style>
  <w:style w:type="paragraph" w:styleId="Nagwek1">
    <w:name w:val="heading 1"/>
    <w:basedOn w:val="Normalny"/>
    <w:link w:val="Nagwek1Znak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msonormal0">
    <w:name w:val="msonormal"/>
    <w:basedOn w:val="Normalny"/>
    <w:pPr>
      <w:spacing w:before="100" w:beforeAutospacing="1" w:after="100" w:afterAutospacing="1"/>
    </w:pPr>
  </w:style>
  <w:style w:type="character" w:customStyle="1" w:styleId="Nagwek1Znak">
    <w:name w:val="Nagłówek 1 Znak"/>
    <w:basedOn w:val="Domylnaczcionkaakapitu"/>
    <w:link w:val="Nagwek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nyWeb">
    <w:name w:val="Normal (Web)"/>
    <w:basedOn w:val="Normalny"/>
    <w:uiPriority w:val="99"/>
    <w:unhideWhenUsed/>
    <w:pPr>
      <w:spacing w:before="100" w:beforeAutospacing="1" w:after="100" w:afterAutospacing="1"/>
    </w:pPr>
  </w:style>
  <w:style w:type="character" w:styleId="Pogrubienie">
    <w:name w:val="Strong"/>
    <w:basedOn w:val="Domylnaczcionkaakapitu"/>
    <w:uiPriority w:val="22"/>
    <w:qFormat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C5233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C5233"/>
    <w:rPr>
      <w:rFonts w:ascii="Segoe UI" w:eastAsiaTheme="minorEastAsia" w:hAnsi="Segoe UI" w:cs="Segoe UI"/>
      <w:sz w:val="18"/>
      <w:szCs w:val="18"/>
    </w:rPr>
  </w:style>
  <w:style w:type="paragraph" w:styleId="Akapitzlist">
    <w:name w:val="List Paragraph"/>
    <w:basedOn w:val="Normalny"/>
    <w:uiPriority w:val="34"/>
    <w:qFormat/>
    <w:rsid w:val="00A43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0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28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Opisy przypadków użycia</vt:lpstr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Opisy przypadków użycia</dc:title>
  <dc:subject/>
  <dc:creator>Windows User</dc:creator>
  <cp:keywords/>
  <dc:description/>
  <cp:lastModifiedBy>Windows User</cp:lastModifiedBy>
  <cp:revision>12</cp:revision>
  <cp:lastPrinted>2019-10-26T16:11:00Z</cp:lastPrinted>
  <dcterms:created xsi:type="dcterms:W3CDTF">2019-10-26T16:08:00Z</dcterms:created>
  <dcterms:modified xsi:type="dcterms:W3CDTF">2019-10-26T16:30:00Z</dcterms:modified>
</cp:coreProperties>
</file>