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66" w:rsidRDefault="00040695">
      <w:pPr>
        <w:pStyle w:val="ab"/>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proofErr w:type="spellStart"/>
      <w:r>
        <w:rPr>
          <w:rFonts w:ascii="Arial" w:hAnsi="Arial" w:hint="eastAsia"/>
        </w:rPr>
        <w:t>Exort</w:t>
      </w:r>
      <w:proofErr w:type="spellEnd"/>
      <w:r>
        <w:rPr>
          <w:rFonts w:ascii="Arial" w:hAnsi="Arial"/>
        </w:rPr>
        <w:fldChar w:fldCharType="end"/>
      </w:r>
    </w:p>
    <w:p w:rsidR="00610266" w:rsidRDefault="00040695">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p>
    <w:p w:rsidR="00610266" w:rsidRDefault="00610266">
      <w:pPr>
        <w:pStyle w:val="ab"/>
        <w:jc w:val="right"/>
        <w:rPr>
          <w:sz w:val="28"/>
        </w:rPr>
      </w:pPr>
    </w:p>
    <w:p w:rsidR="00610266" w:rsidRDefault="00040695">
      <w:pPr>
        <w:pStyle w:val="ab"/>
        <w:jc w:val="right"/>
        <w:rPr>
          <w:sz w:val="28"/>
        </w:rPr>
      </w:pPr>
      <w:r>
        <w:rPr>
          <w:rFonts w:hint="eastAsia"/>
          <w:sz w:val="28"/>
        </w:rPr>
        <w:t>版本</w:t>
      </w:r>
      <w:r>
        <w:rPr>
          <w:rFonts w:ascii="Arial" w:hAnsi="Arial"/>
          <w:sz w:val="28"/>
        </w:rPr>
        <w:t xml:space="preserve"> &lt;</w:t>
      </w:r>
      <w:r>
        <w:rPr>
          <w:rFonts w:ascii="Arial" w:hAnsi="Arial" w:hint="eastAsia"/>
          <w:sz w:val="28"/>
        </w:rPr>
        <w:t>0.1</w:t>
      </w:r>
      <w:r>
        <w:rPr>
          <w:rFonts w:ascii="Arial" w:hAnsi="Arial"/>
          <w:sz w:val="28"/>
        </w:rPr>
        <w:t>&gt;</w:t>
      </w:r>
    </w:p>
    <w:p w:rsidR="00610266" w:rsidRDefault="00610266">
      <w:pPr>
        <w:pStyle w:val="ab"/>
        <w:rPr>
          <w:sz w:val="28"/>
        </w:rPr>
      </w:pPr>
    </w:p>
    <w:p w:rsidR="00610266" w:rsidRDefault="00610266"/>
    <w:p w:rsidR="00610266" w:rsidRDefault="00610266">
      <w:pPr>
        <w:sectPr w:rsidR="00610266">
          <w:headerReference w:type="default" r:id="rId8"/>
          <w:pgSz w:w="12240" w:h="15840"/>
          <w:pgMar w:top="1440" w:right="1440" w:bottom="1440" w:left="1440" w:header="720" w:footer="720" w:gutter="0"/>
          <w:cols w:space="720"/>
          <w:vAlign w:val="center"/>
        </w:sectPr>
      </w:pPr>
    </w:p>
    <w:p w:rsidR="00610266" w:rsidRDefault="00040695">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10266">
        <w:tc>
          <w:tcPr>
            <w:tcW w:w="2304" w:type="dxa"/>
          </w:tcPr>
          <w:p w:rsidR="00610266" w:rsidRDefault="00040695">
            <w:pPr>
              <w:pStyle w:val="Tabletext"/>
              <w:jc w:val="center"/>
              <w:rPr>
                <w:b/>
              </w:rPr>
            </w:pPr>
            <w:r>
              <w:rPr>
                <w:rFonts w:hint="eastAsia"/>
                <w:b/>
              </w:rPr>
              <w:t>日期</w:t>
            </w:r>
          </w:p>
        </w:tc>
        <w:tc>
          <w:tcPr>
            <w:tcW w:w="1152" w:type="dxa"/>
          </w:tcPr>
          <w:p w:rsidR="00610266" w:rsidRDefault="00040695">
            <w:pPr>
              <w:pStyle w:val="Tabletext"/>
              <w:jc w:val="center"/>
              <w:rPr>
                <w:b/>
              </w:rPr>
            </w:pPr>
            <w:r>
              <w:rPr>
                <w:rFonts w:hint="eastAsia"/>
                <w:b/>
              </w:rPr>
              <w:t>版本</w:t>
            </w:r>
          </w:p>
        </w:tc>
        <w:tc>
          <w:tcPr>
            <w:tcW w:w="3744" w:type="dxa"/>
          </w:tcPr>
          <w:p w:rsidR="00610266" w:rsidRDefault="00040695">
            <w:pPr>
              <w:pStyle w:val="Tabletext"/>
              <w:jc w:val="center"/>
              <w:rPr>
                <w:b/>
              </w:rPr>
            </w:pPr>
            <w:r>
              <w:rPr>
                <w:rFonts w:hint="eastAsia"/>
                <w:b/>
              </w:rPr>
              <w:t>说明</w:t>
            </w:r>
          </w:p>
        </w:tc>
        <w:tc>
          <w:tcPr>
            <w:tcW w:w="2304" w:type="dxa"/>
          </w:tcPr>
          <w:p w:rsidR="00610266" w:rsidRDefault="00040695">
            <w:pPr>
              <w:pStyle w:val="Tabletext"/>
              <w:jc w:val="center"/>
              <w:rPr>
                <w:b/>
              </w:rPr>
            </w:pPr>
            <w:r>
              <w:rPr>
                <w:rFonts w:hint="eastAsia"/>
                <w:b/>
              </w:rPr>
              <w:t>作者</w:t>
            </w:r>
          </w:p>
        </w:tc>
      </w:tr>
      <w:tr w:rsidR="00610266">
        <w:trPr>
          <w:trHeight w:val="90"/>
        </w:trPr>
        <w:tc>
          <w:tcPr>
            <w:tcW w:w="2304" w:type="dxa"/>
          </w:tcPr>
          <w:p w:rsidR="00610266" w:rsidRDefault="00040695">
            <w:pPr>
              <w:pStyle w:val="Tabletext"/>
            </w:pPr>
            <w:r>
              <w:rPr>
                <w:rFonts w:ascii="Times New Roman" w:hint="eastAsia"/>
              </w:rPr>
              <w:t>11/7/2019</w:t>
            </w:r>
          </w:p>
        </w:tc>
        <w:tc>
          <w:tcPr>
            <w:tcW w:w="1152" w:type="dxa"/>
          </w:tcPr>
          <w:p w:rsidR="00610266" w:rsidRDefault="00040695">
            <w:pPr>
              <w:pStyle w:val="Tabletext"/>
            </w:pPr>
            <w:r>
              <w:rPr>
                <w:rFonts w:ascii="Times New Roman" w:hint="eastAsia"/>
              </w:rPr>
              <w:t>0.1</w:t>
            </w:r>
          </w:p>
        </w:tc>
        <w:tc>
          <w:tcPr>
            <w:tcW w:w="3744" w:type="dxa"/>
          </w:tcPr>
          <w:p w:rsidR="00610266" w:rsidRDefault="00040695">
            <w:pPr>
              <w:pStyle w:val="Tabletext"/>
            </w:pPr>
            <w:r>
              <w:rPr>
                <w:rFonts w:ascii="Times New Roman" w:hint="eastAsia"/>
              </w:rPr>
              <w:t>第一次迭代验收测试报告</w:t>
            </w:r>
          </w:p>
        </w:tc>
        <w:tc>
          <w:tcPr>
            <w:tcW w:w="2304" w:type="dxa"/>
          </w:tcPr>
          <w:p w:rsidR="00610266" w:rsidRDefault="00040695">
            <w:pPr>
              <w:pStyle w:val="Tabletext"/>
            </w:pPr>
            <w:r>
              <w:rPr>
                <w:rFonts w:ascii="Times New Roman" w:hint="eastAsia"/>
              </w:rPr>
              <w:t>张万强</w:t>
            </w:r>
          </w:p>
        </w:tc>
      </w:tr>
      <w:tr w:rsidR="00610266">
        <w:tc>
          <w:tcPr>
            <w:tcW w:w="2304" w:type="dxa"/>
          </w:tcPr>
          <w:p w:rsidR="00610266" w:rsidRDefault="008B238E">
            <w:pPr>
              <w:pStyle w:val="Tabletext"/>
            </w:pPr>
            <w:r>
              <w:rPr>
                <w:rFonts w:hint="eastAsia"/>
              </w:rPr>
              <w:t>2</w:t>
            </w:r>
            <w:r>
              <w:t>2/7/2019</w:t>
            </w:r>
          </w:p>
        </w:tc>
        <w:tc>
          <w:tcPr>
            <w:tcW w:w="1152" w:type="dxa"/>
          </w:tcPr>
          <w:p w:rsidR="00610266" w:rsidRDefault="008B238E">
            <w:pPr>
              <w:pStyle w:val="Tabletext"/>
            </w:pPr>
            <w:r>
              <w:rPr>
                <w:rFonts w:hint="eastAsia"/>
              </w:rPr>
              <w:t>0</w:t>
            </w:r>
            <w:r>
              <w:t>.2.1</w:t>
            </w:r>
          </w:p>
        </w:tc>
        <w:tc>
          <w:tcPr>
            <w:tcW w:w="3744" w:type="dxa"/>
          </w:tcPr>
          <w:p w:rsidR="00610266" w:rsidRDefault="008B238E">
            <w:pPr>
              <w:pStyle w:val="Tabletext"/>
            </w:pPr>
            <w:r>
              <w:rPr>
                <w:rFonts w:hint="eastAsia"/>
              </w:rPr>
              <w:t>第二次迭代验收测试报告</w:t>
            </w:r>
          </w:p>
        </w:tc>
        <w:tc>
          <w:tcPr>
            <w:tcW w:w="2304" w:type="dxa"/>
          </w:tcPr>
          <w:p w:rsidR="00610266" w:rsidRDefault="008B238E">
            <w:pPr>
              <w:pStyle w:val="Tabletext"/>
            </w:pPr>
            <w:r>
              <w:rPr>
                <w:rFonts w:hint="eastAsia"/>
              </w:rPr>
              <w:t>邓公淯</w:t>
            </w:r>
          </w:p>
        </w:tc>
      </w:tr>
      <w:tr w:rsidR="00610266">
        <w:tc>
          <w:tcPr>
            <w:tcW w:w="2304" w:type="dxa"/>
          </w:tcPr>
          <w:p w:rsidR="00610266" w:rsidRDefault="00610266">
            <w:pPr>
              <w:pStyle w:val="Tabletext"/>
            </w:pPr>
          </w:p>
        </w:tc>
        <w:tc>
          <w:tcPr>
            <w:tcW w:w="1152" w:type="dxa"/>
          </w:tcPr>
          <w:p w:rsidR="00610266" w:rsidRDefault="00610266">
            <w:pPr>
              <w:pStyle w:val="Tabletext"/>
            </w:pPr>
          </w:p>
        </w:tc>
        <w:tc>
          <w:tcPr>
            <w:tcW w:w="3744" w:type="dxa"/>
          </w:tcPr>
          <w:p w:rsidR="00610266" w:rsidRDefault="00610266">
            <w:pPr>
              <w:pStyle w:val="Tabletext"/>
            </w:pPr>
          </w:p>
        </w:tc>
        <w:tc>
          <w:tcPr>
            <w:tcW w:w="2304" w:type="dxa"/>
          </w:tcPr>
          <w:p w:rsidR="00610266" w:rsidRDefault="00610266">
            <w:pPr>
              <w:pStyle w:val="Tabletext"/>
            </w:pPr>
          </w:p>
        </w:tc>
      </w:tr>
      <w:tr w:rsidR="00610266">
        <w:tc>
          <w:tcPr>
            <w:tcW w:w="2304" w:type="dxa"/>
          </w:tcPr>
          <w:p w:rsidR="00610266" w:rsidRDefault="00610266">
            <w:pPr>
              <w:pStyle w:val="Tabletext"/>
            </w:pPr>
          </w:p>
        </w:tc>
        <w:tc>
          <w:tcPr>
            <w:tcW w:w="1152" w:type="dxa"/>
          </w:tcPr>
          <w:p w:rsidR="00610266" w:rsidRDefault="00610266">
            <w:pPr>
              <w:pStyle w:val="Tabletext"/>
            </w:pPr>
          </w:p>
        </w:tc>
        <w:tc>
          <w:tcPr>
            <w:tcW w:w="3744" w:type="dxa"/>
          </w:tcPr>
          <w:p w:rsidR="00610266" w:rsidRDefault="00610266">
            <w:pPr>
              <w:pStyle w:val="Tabletext"/>
            </w:pPr>
          </w:p>
        </w:tc>
        <w:tc>
          <w:tcPr>
            <w:tcW w:w="2304" w:type="dxa"/>
          </w:tcPr>
          <w:p w:rsidR="00610266" w:rsidRDefault="00610266">
            <w:pPr>
              <w:pStyle w:val="Tabletext"/>
            </w:pPr>
          </w:p>
        </w:tc>
      </w:tr>
    </w:tbl>
    <w:p w:rsidR="00610266" w:rsidRDefault="00610266"/>
    <w:p w:rsidR="00610266" w:rsidRDefault="00040695">
      <w:pPr>
        <w:pStyle w:val="ab"/>
      </w:pPr>
      <w:r>
        <w:br w:type="page"/>
      </w:r>
      <w:r>
        <w:rPr>
          <w:rFonts w:hint="eastAsia"/>
        </w:rPr>
        <w:lastRenderedPageBreak/>
        <w:t>目录</w:t>
      </w:r>
    </w:p>
    <w:p w:rsidR="00610266" w:rsidRDefault="00040695">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lang w:eastAsia="en-US"/>
        </w:rPr>
        <w:t>1.1</w:t>
      </w:r>
      <w:r>
        <w:rPr>
          <w:rFonts w:asciiTheme="minorHAnsi" w:eastAsiaTheme="minorEastAsia" w:hAnsiTheme="minorHAnsi"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lang w:eastAsia="en-US"/>
        </w:rPr>
        <w:t>1.2</w:t>
      </w:r>
      <w:r>
        <w:rPr>
          <w:rFonts w:asciiTheme="minorHAnsi" w:eastAsiaTheme="minorEastAsia" w:hAnsiTheme="minorHAnsi"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rPr>
        <w:t>1.3</w:t>
      </w:r>
      <w:r>
        <w:rPr>
          <w:rFonts w:asciiTheme="minorHAnsi" w:eastAsiaTheme="minorEastAsia" w:hAnsiTheme="minorHAnsi"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rPr>
        <w:t>1.4</w:t>
      </w:r>
      <w:r>
        <w:rPr>
          <w:rFonts w:asciiTheme="minorHAnsi" w:eastAsiaTheme="minorEastAsia" w:hAnsiTheme="minorHAnsi"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rPr>
        <w:t>1.5</w:t>
      </w:r>
      <w:r>
        <w:rPr>
          <w:rFonts w:asciiTheme="minorHAnsi" w:eastAsiaTheme="minorEastAsia" w:hAnsiTheme="minorHAnsi"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rsidR="00610266" w:rsidRDefault="00040695">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rsidR="00610266" w:rsidRDefault="00040695">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测试环境</w:t>
      </w:r>
      <w:r>
        <w:tab/>
      </w:r>
      <w:r>
        <w:fldChar w:fldCharType="begin"/>
      </w:r>
      <w:r>
        <w:instrText xml:space="preserve"> PAGEREF _Toc393891305 \h </w:instrText>
      </w:r>
      <w:r>
        <w:fldChar w:fldCharType="separate"/>
      </w:r>
      <w:r>
        <w:t>4</w:t>
      </w:r>
      <w:r>
        <w:fldChar w:fldCharType="end"/>
      </w:r>
    </w:p>
    <w:p w:rsidR="00610266" w:rsidRDefault="00040695">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测试结果及分析</w:t>
      </w:r>
      <w:r>
        <w:tab/>
      </w:r>
      <w:r>
        <w:fldChar w:fldCharType="begin"/>
      </w:r>
      <w:r>
        <w:instrText xml:space="preserve"> PAGEREF _Toc393891306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rFonts w:ascii="Arial" w:hAnsi="Arial"/>
          <w:snapToGrid/>
        </w:rPr>
        <w:t>4.1</w:t>
      </w:r>
      <w:r>
        <w:rPr>
          <w:rFonts w:asciiTheme="minorHAnsi" w:eastAsiaTheme="minorEastAsia" w:hAnsiTheme="minorHAnsi" w:cstheme="minorBidi"/>
          <w:snapToGrid/>
          <w:kern w:val="2"/>
          <w:sz w:val="21"/>
          <w:szCs w:val="22"/>
        </w:rPr>
        <w:tab/>
      </w:r>
      <w:r>
        <w:rPr>
          <w:rFonts w:ascii="Arial" w:hAnsi="Arial" w:hint="eastAsia"/>
          <w:snapToGrid/>
        </w:rPr>
        <w:t>需求覆盖率及缺陷分布</w:t>
      </w:r>
      <w:r>
        <w:tab/>
      </w:r>
      <w:r>
        <w:fldChar w:fldCharType="begin"/>
      </w:r>
      <w:r>
        <w:instrText xml:space="preserve"> PAGEREF _Toc393891307 \h </w:instrText>
      </w:r>
      <w:r>
        <w:fldChar w:fldCharType="separate"/>
      </w:r>
      <w:r>
        <w:t>4</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rPr>
        <w:t>4.2</w:t>
      </w:r>
      <w:r>
        <w:rPr>
          <w:rFonts w:asciiTheme="minorHAnsi" w:eastAsiaTheme="minorEastAsia" w:hAnsiTheme="minorHAnsi" w:cstheme="minorBidi"/>
          <w:snapToGrid/>
          <w:kern w:val="2"/>
          <w:sz w:val="21"/>
          <w:szCs w:val="22"/>
        </w:rPr>
        <w:tab/>
      </w:r>
      <w:r>
        <w:rPr>
          <w:rFonts w:hint="eastAsia"/>
          <w:snapToGrid/>
        </w:rPr>
        <w:t>缺陷严重程度</w:t>
      </w:r>
      <w:r>
        <w:tab/>
      </w:r>
      <w:r>
        <w:fldChar w:fldCharType="begin"/>
      </w:r>
      <w:r>
        <w:instrText xml:space="preserve"> PAGEREF _Toc393891308 \h </w:instrText>
      </w:r>
      <w:r>
        <w:fldChar w:fldCharType="separate"/>
      </w:r>
      <w:r>
        <w:t>5</w:t>
      </w:r>
      <w:r>
        <w:fldChar w:fldCharType="end"/>
      </w:r>
    </w:p>
    <w:p w:rsidR="00610266" w:rsidRDefault="00040695">
      <w:pPr>
        <w:pStyle w:val="TOC1"/>
        <w:tabs>
          <w:tab w:val="left" w:pos="432"/>
        </w:tabs>
        <w:rPr>
          <w:rFonts w:asciiTheme="minorHAnsi" w:eastAsiaTheme="minorEastAsia" w:hAnsiTheme="minorHAnsi" w:cstheme="minorBidi"/>
          <w:snapToGrid/>
          <w:kern w:val="2"/>
          <w:sz w:val="21"/>
          <w:szCs w:val="22"/>
        </w:rPr>
      </w:pPr>
      <w:r>
        <w:rPr>
          <w:rFonts w:ascii="Arial" w:hAnsi="Arial"/>
          <w:snapToGrid/>
        </w:rPr>
        <w:t>5.</w:t>
      </w:r>
      <w:r>
        <w:rPr>
          <w:rFonts w:asciiTheme="minorHAnsi" w:eastAsiaTheme="minorEastAsia" w:hAnsiTheme="minorHAnsi" w:cstheme="minorBidi"/>
          <w:snapToGrid/>
          <w:kern w:val="2"/>
          <w:sz w:val="21"/>
          <w:szCs w:val="22"/>
        </w:rPr>
        <w:tab/>
      </w:r>
      <w:r>
        <w:rPr>
          <w:rFonts w:ascii="Arial" w:hAnsi="Arial" w:hint="eastAsia"/>
          <w:snapToGrid/>
        </w:rPr>
        <w:t>缺陷清单</w:t>
      </w:r>
      <w:r>
        <w:tab/>
      </w:r>
      <w:r>
        <w:fldChar w:fldCharType="begin"/>
      </w:r>
      <w:r>
        <w:instrText xml:space="preserve"> PAGEREF _Toc393891309 \h </w:instrText>
      </w:r>
      <w:r>
        <w:fldChar w:fldCharType="separate"/>
      </w:r>
      <w:r>
        <w:t>5</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rFonts w:ascii="Arial" w:hAnsi="Arial"/>
          <w:snapToGrid/>
        </w:rPr>
        <w:t>5.1</w:t>
      </w:r>
      <w:r>
        <w:rPr>
          <w:rFonts w:asciiTheme="minorHAnsi" w:eastAsiaTheme="minorEastAsia" w:hAnsiTheme="minorHAnsi" w:cstheme="minorBidi"/>
          <w:snapToGrid/>
          <w:kern w:val="2"/>
          <w:sz w:val="21"/>
          <w:szCs w:val="22"/>
        </w:rPr>
        <w:tab/>
      </w:r>
      <w:r>
        <w:rPr>
          <w:rFonts w:ascii="Arial" w:hAnsi="Arial" w:hint="eastAsia"/>
          <w:snapToGrid/>
        </w:rPr>
        <w:t>功能性缺陷</w:t>
      </w:r>
      <w:r>
        <w:tab/>
      </w:r>
      <w:r>
        <w:fldChar w:fldCharType="begin"/>
      </w:r>
      <w:r>
        <w:instrText xml:space="preserve"> PAGEREF _Toc393891310 \h </w:instrText>
      </w:r>
      <w:r>
        <w:fldChar w:fldCharType="separate"/>
      </w:r>
      <w:r>
        <w:t>5</w:t>
      </w:r>
      <w:r>
        <w:fldChar w:fldCharType="end"/>
      </w:r>
    </w:p>
    <w:p w:rsidR="00610266" w:rsidRDefault="00040695">
      <w:pPr>
        <w:pStyle w:val="TOC2"/>
        <w:tabs>
          <w:tab w:val="left" w:pos="1000"/>
        </w:tabs>
        <w:rPr>
          <w:rFonts w:asciiTheme="minorHAnsi" w:eastAsiaTheme="minorEastAsia" w:hAnsiTheme="minorHAnsi" w:cstheme="minorBidi"/>
          <w:snapToGrid/>
          <w:kern w:val="2"/>
          <w:sz w:val="21"/>
          <w:szCs w:val="22"/>
        </w:rPr>
      </w:pPr>
      <w:r>
        <w:rPr>
          <w:snapToGrid/>
        </w:rPr>
        <w:t>5.2</w:t>
      </w:r>
      <w:r>
        <w:rPr>
          <w:rFonts w:asciiTheme="minorHAnsi" w:eastAsiaTheme="minorEastAsia" w:hAnsiTheme="minorHAnsi" w:cstheme="minorBidi"/>
          <w:snapToGrid/>
          <w:kern w:val="2"/>
          <w:sz w:val="21"/>
          <w:szCs w:val="22"/>
        </w:rPr>
        <w:tab/>
      </w:r>
      <w:r>
        <w:rPr>
          <w:rFonts w:hint="eastAsia"/>
          <w:snapToGrid/>
        </w:rPr>
        <w:t>非功能性缺陷</w:t>
      </w:r>
      <w:r>
        <w:tab/>
      </w:r>
      <w:r>
        <w:fldChar w:fldCharType="begin"/>
      </w:r>
      <w:r>
        <w:instrText xml:space="preserve"> PAGEREF _Toc393891311 \h </w:instrText>
      </w:r>
      <w:r>
        <w:fldChar w:fldCharType="separate"/>
      </w:r>
      <w:r>
        <w:t>6</w:t>
      </w:r>
      <w:r>
        <w:fldChar w:fldCharType="end"/>
      </w:r>
    </w:p>
    <w:p w:rsidR="00610266" w:rsidRDefault="00040695">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测试结论与建议</w:t>
      </w:r>
      <w:r>
        <w:tab/>
      </w:r>
      <w:r>
        <w:fldChar w:fldCharType="begin"/>
      </w:r>
      <w:r>
        <w:instrText xml:space="preserve"> PAGEREF _Toc393891312 \h </w:instrText>
      </w:r>
      <w:r>
        <w:fldChar w:fldCharType="separate"/>
      </w:r>
      <w:r>
        <w:t>6</w:t>
      </w:r>
      <w:r>
        <w:fldChar w:fldCharType="end"/>
      </w:r>
    </w:p>
    <w:p w:rsidR="00610266" w:rsidRDefault="00040695">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r>
        <w:rPr>
          <w:rFonts w:ascii="Arial" w:hAnsi="Arial"/>
        </w:rPr>
        <w:t xml:space="preserve"> </w:t>
      </w:r>
    </w:p>
    <w:p w:rsidR="00610266" w:rsidRDefault="00040695">
      <w:pPr>
        <w:pStyle w:val="1"/>
      </w:pPr>
      <w:bookmarkStart w:id="0" w:name="_Toc393891298"/>
      <w:r>
        <w:rPr>
          <w:rFonts w:hint="eastAsia"/>
        </w:rPr>
        <w:t>简介</w:t>
      </w:r>
      <w:bookmarkEnd w:id="0"/>
    </w:p>
    <w:p w:rsidR="00610266" w:rsidRDefault="00040695">
      <w:pPr>
        <w:pStyle w:val="2"/>
        <w:rPr>
          <w:snapToGrid/>
          <w:lang w:eastAsia="en-US"/>
        </w:rPr>
      </w:pPr>
      <w:bookmarkStart w:id="1" w:name="_Toc393891299"/>
      <w:proofErr w:type="spellStart"/>
      <w:r>
        <w:rPr>
          <w:rFonts w:hint="eastAsia"/>
          <w:snapToGrid/>
          <w:lang w:eastAsia="en-US"/>
        </w:rPr>
        <w:t>目的</w:t>
      </w:r>
      <w:bookmarkEnd w:id="1"/>
      <w:proofErr w:type="spellEnd"/>
    </w:p>
    <w:p w:rsidR="00610266" w:rsidRDefault="00A20166">
      <w:pPr>
        <w:spacing w:after="120"/>
        <w:ind w:left="720"/>
        <w:rPr>
          <w:rFonts w:ascii="Times New Roman"/>
          <w:iCs/>
          <w:snapToGrid/>
        </w:rPr>
      </w:pPr>
      <w:r>
        <w:rPr>
          <w:rFonts w:ascii="Times New Roman" w:hint="eastAsia"/>
          <w:iCs/>
          <w:snapToGrid/>
        </w:rPr>
        <w:t>第二次迭代测试，主要是针对各模块间的</w:t>
      </w:r>
      <w:r w:rsidR="008B238E">
        <w:rPr>
          <w:rFonts w:ascii="Times New Roman" w:hint="eastAsia"/>
          <w:iCs/>
          <w:snapToGrid/>
        </w:rPr>
        <w:t>协同和整体功能集合做一次完整的功能型测试</w:t>
      </w:r>
      <w:r w:rsidR="00040695">
        <w:rPr>
          <w:rFonts w:ascii="Times New Roman" w:hint="eastAsia"/>
          <w:iCs/>
          <w:snapToGrid/>
        </w:rPr>
        <w:t>。</w:t>
      </w:r>
    </w:p>
    <w:p w:rsidR="00610266" w:rsidRDefault="00040695">
      <w:pPr>
        <w:pStyle w:val="2"/>
        <w:rPr>
          <w:snapToGrid/>
          <w:lang w:eastAsia="en-US"/>
        </w:rPr>
      </w:pPr>
      <w:bookmarkStart w:id="2" w:name="_Toc393891300"/>
      <w:proofErr w:type="spellStart"/>
      <w:r>
        <w:rPr>
          <w:rFonts w:hint="eastAsia"/>
          <w:snapToGrid/>
          <w:lang w:eastAsia="en-US"/>
        </w:rPr>
        <w:t>范围</w:t>
      </w:r>
      <w:bookmarkEnd w:id="2"/>
      <w:proofErr w:type="spellEnd"/>
    </w:p>
    <w:p w:rsidR="00610266" w:rsidRDefault="008B238E">
      <w:pPr>
        <w:spacing w:after="120"/>
        <w:ind w:left="720"/>
        <w:rPr>
          <w:rFonts w:ascii="Times New Roman"/>
          <w:iCs/>
          <w:snapToGrid/>
        </w:rPr>
      </w:pPr>
      <w:r>
        <w:rPr>
          <w:rFonts w:ascii="Times New Roman" w:hint="eastAsia"/>
          <w:iCs/>
          <w:snapToGrid/>
        </w:rPr>
        <w:t>本次测试分为两个部分，一个是基于</w:t>
      </w:r>
      <w:r>
        <w:rPr>
          <w:rFonts w:ascii="Times New Roman" w:hint="eastAsia"/>
          <w:iCs/>
          <w:snapToGrid/>
        </w:rPr>
        <w:t>Junit</w:t>
      </w:r>
      <w:r>
        <w:rPr>
          <w:rFonts w:ascii="Times New Roman" w:hint="eastAsia"/>
          <w:iCs/>
          <w:snapToGrid/>
        </w:rPr>
        <w:t>在</w:t>
      </w:r>
      <w:r>
        <w:rPr>
          <w:rFonts w:ascii="Times New Roman" w:hint="eastAsia"/>
          <w:iCs/>
          <w:snapToGrid/>
        </w:rPr>
        <w:t>m</w:t>
      </w:r>
      <w:r>
        <w:rPr>
          <w:rFonts w:ascii="Times New Roman"/>
          <w:iCs/>
          <w:snapToGrid/>
        </w:rPr>
        <w:t>a</w:t>
      </w:r>
      <w:r>
        <w:rPr>
          <w:rFonts w:ascii="Times New Roman" w:hint="eastAsia"/>
          <w:iCs/>
          <w:snapToGrid/>
        </w:rPr>
        <w:t>v</w:t>
      </w:r>
      <w:r>
        <w:rPr>
          <w:rFonts w:ascii="Times New Roman"/>
          <w:iCs/>
          <w:snapToGrid/>
        </w:rPr>
        <w:t>e</w:t>
      </w:r>
      <w:r>
        <w:rPr>
          <w:rFonts w:ascii="Times New Roman" w:hint="eastAsia"/>
          <w:iCs/>
          <w:snapToGrid/>
        </w:rPr>
        <w:t>n</w:t>
      </w:r>
      <w:r>
        <w:rPr>
          <w:rFonts w:ascii="Times New Roman" w:hint="eastAsia"/>
          <w:iCs/>
          <w:snapToGrid/>
        </w:rPr>
        <w:t>中进行的单元测试，另一部分是通过继续完善的前端服务页面来对后端提供的接口进行对接测试</w:t>
      </w:r>
      <w:r w:rsidR="00040695">
        <w:rPr>
          <w:rFonts w:ascii="Times New Roman" w:hint="eastAsia"/>
          <w:iCs/>
          <w:snapToGrid/>
        </w:rPr>
        <w:t>。</w:t>
      </w:r>
    </w:p>
    <w:p w:rsidR="00610266" w:rsidRDefault="00040695">
      <w:pPr>
        <w:pStyle w:val="2"/>
        <w:rPr>
          <w:snapToGrid/>
        </w:rPr>
      </w:pPr>
      <w:bookmarkStart w:id="3" w:name="_Toc393891301"/>
      <w:r>
        <w:rPr>
          <w:rFonts w:hint="eastAsia"/>
          <w:snapToGrid/>
        </w:rPr>
        <w:t>定义、首字母缩写词和缩略语</w:t>
      </w:r>
      <w:bookmarkEnd w:id="3"/>
    </w:p>
    <w:p w:rsidR="00610266" w:rsidRDefault="00040695">
      <w:pPr>
        <w:pStyle w:val="2"/>
        <w:rPr>
          <w:snapToGrid/>
          <w:lang w:eastAsia="en-US"/>
        </w:rPr>
      </w:pPr>
      <w:bookmarkStart w:id="4" w:name="_Toc393891302"/>
      <w:proofErr w:type="spellStart"/>
      <w:r>
        <w:rPr>
          <w:rFonts w:hint="eastAsia"/>
          <w:snapToGrid/>
          <w:lang w:eastAsia="en-US"/>
        </w:rPr>
        <w:t>参考资料</w:t>
      </w:r>
      <w:bookmarkEnd w:id="4"/>
      <w:proofErr w:type="spellEnd"/>
    </w:p>
    <w:p w:rsidR="00610266" w:rsidRDefault="00040695">
      <w:pPr>
        <w:pStyle w:val="2"/>
        <w:rPr>
          <w:snapToGrid/>
          <w:lang w:eastAsia="en-US"/>
        </w:rPr>
      </w:pPr>
      <w:bookmarkStart w:id="5" w:name="_Toc393891303"/>
      <w:proofErr w:type="spellStart"/>
      <w:r>
        <w:rPr>
          <w:rFonts w:hint="eastAsia"/>
          <w:snapToGrid/>
          <w:lang w:eastAsia="en-US"/>
        </w:rPr>
        <w:t>概述</w:t>
      </w:r>
      <w:bookmarkEnd w:id="5"/>
      <w:proofErr w:type="spellEnd"/>
    </w:p>
    <w:p w:rsidR="00610266" w:rsidRDefault="00040695">
      <w:pPr>
        <w:pStyle w:val="1"/>
      </w:pPr>
      <w:bookmarkStart w:id="6" w:name="_Toc393891304"/>
      <w:r>
        <w:rPr>
          <w:rFonts w:hint="eastAsia"/>
        </w:rPr>
        <w:t>测试概要</w:t>
      </w:r>
      <w:bookmarkEnd w:id="6"/>
    </w:p>
    <w:tbl>
      <w:tblPr>
        <w:tblStyle w:val="ac"/>
        <w:tblW w:w="9576" w:type="dxa"/>
        <w:tblLayout w:type="fixed"/>
        <w:tblLook w:val="04A0" w:firstRow="1" w:lastRow="0" w:firstColumn="1" w:lastColumn="0" w:noHBand="0" w:noVBand="1"/>
      </w:tblPr>
      <w:tblGrid>
        <w:gridCol w:w="4788"/>
        <w:gridCol w:w="4788"/>
      </w:tblGrid>
      <w:tr w:rsidR="00610266">
        <w:tc>
          <w:tcPr>
            <w:tcW w:w="4788" w:type="dxa"/>
          </w:tcPr>
          <w:p w:rsidR="00610266" w:rsidRDefault="00040695">
            <w:pPr>
              <w:pStyle w:val="a5"/>
            </w:pPr>
            <w:r>
              <w:rPr>
                <w:rFonts w:hint="eastAsia"/>
              </w:rPr>
              <w:t>名称</w:t>
            </w:r>
          </w:p>
        </w:tc>
        <w:tc>
          <w:tcPr>
            <w:tcW w:w="4788" w:type="dxa"/>
          </w:tcPr>
          <w:p w:rsidR="00610266" w:rsidRDefault="00040695">
            <w:pPr>
              <w:pStyle w:val="a5"/>
            </w:pPr>
            <w:r>
              <w:rPr>
                <w:rFonts w:hint="eastAsia"/>
              </w:rPr>
              <w:t>描述</w:t>
            </w:r>
          </w:p>
        </w:tc>
      </w:tr>
      <w:tr w:rsidR="00610266">
        <w:tc>
          <w:tcPr>
            <w:tcW w:w="4788" w:type="dxa"/>
          </w:tcPr>
          <w:p w:rsidR="00610266" w:rsidRDefault="00040695">
            <w:pPr>
              <w:pStyle w:val="a5"/>
            </w:pPr>
            <w:r>
              <w:rPr>
                <w:rFonts w:hint="eastAsia"/>
              </w:rPr>
              <w:t>时间</w:t>
            </w:r>
          </w:p>
        </w:tc>
        <w:tc>
          <w:tcPr>
            <w:tcW w:w="4788" w:type="dxa"/>
          </w:tcPr>
          <w:p w:rsidR="00610266" w:rsidRDefault="00040695">
            <w:pPr>
              <w:pStyle w:val="a5"/>
            </w:pPr>
            <w:r>
              <w:rPr>
                <w:rFonts w:hint="eastAsia"/>
              </w:rPr>
              <w:t>2019.07.</w:t>
            </w:r>
            <w:r w:rsidR="00A20166">
              <w:t>22</w:t>
            </w:r>
          </w:p>
        </w:tc>
      </w:tr>
      <w:tr w:rsidR="00610266">
        <w:tc>
          <w:tcPr>
            <w:tcW w:w="4788" w:type="dxa"/>
          </w:tcPr>
          <w:p w:rsidR="00610266" w:rsidRDefault="00040695">
            <w:pPr>
              <w:pStyle w:val="a5"/>
            </w:pPr>
            <w:r>
              <w:rPr>
                <w:rFonts w:hint="eastAsia"/>
              </w:rPr>
              <w:t>地点</w:t>
            </w:r>
          </w:p>
        </w:tc>
        <w:tc>
          <w:tcPr>
            <w:tcW w:w="4788" w:type="dxa"/>
          </w:tcPr>
          <w:p w:rsidR="00610266" w:rsidRDefault="00040695">
            <w:pPr>
              <w:pStyle w:val="a5"/>
            </w:pPr>
            <w:r>
              <w:rPr>
                <w:rFonts w:hint="eastAsia"/>
              </w:rPr>
              <w:t>软件学院3101</w:t>
            </w:r>
          </w:p>
        </w:tc>
      </w:tr>
      <w:tr w:rsidR="00610266">
        <w:tc>
          <w:tcPr>
            <w:tcW w:w="4788" w:type="dxa"/>
          </w:tcPr>
          <w:p w:rsidR="00610266" w:rsidRDefault="00040695">
            <w:pPr>
              <w:pStyle w:val="a5"/>
            </w:pPr>
            <w:r>
              <w:rPr>
                <w:rFonts w:hint="eastAsia"/>
              </w:rPr>
              <w:t>人员</w:t>
            </w:r>
          </w:p>
        </w:tc>
        <w:tc>
          <w:tcPr>
            <w:tcW w:w="4788" w:type="dxa"/>
          </w:tcPr>
          <w:p w:rsidR="00610266" w:rsidRDefault="00040695">
            <w:pPr>
              <w:pStyle w:val="a5"/>
            </w:pPr>
            <w:r>
              <w:rPr>
                <w:rFonts w:hint="eastAsia"/>
              </w:rPr>
              <w:t>张万强，邓公淯</w:t>
            </w:r>
            <w:r w:rsidR="00785898">
              <w:rPr>
                <w:rFonts w:hint="eastAsia"/>
              </w:rPr>
              <w:t>，沈小洲</w:t>
            </w:r>
          </w:p>
        </w:tc>
      </w:tr>
      <w:tr w:rsidR="00610266">
        <w:tc>
          <w:tcPr>
            <w:tcW w:w="4788" w:type="dxa"/>
          </w:tcPr>
          <w:p w:rsidR="00610266" w:rsidRDefault="00040695">
            <w:pPr>
              <w:pStyle w:val="a5"/>
            </w:pPr>
            <w:r>
              <w:rPr>
                <w:rFonts w:hint="eastAsia"/>
              </w:rPr>
              <w:t>测试方法</w:t>
            </w:r>
          </w:p>
        </w:tc>
        <w:tc>
          <w:tcPr>
            <w:tcW w:w="4788" w:type="dxa"/>
          </w:tcPr>
          <w:p w:rsidR="00610266" w:rsidRDefault="00040695">
            <w:pPr>
              <w:pStyle w:val="a5"/>
            </w:pPr>
            <w:r>
              <w:rPr>
                <w:rFonts w:hint="eastAsia"/>
              </w:rPr>
              <w:t>单元测试以及人工功能性测试</w:t>
            </w:r>
          </w:p>
        </w:tc>
      </w:tr>
      <w:tr w:rsidR="00610266">
        <w:tc>
          <w:tcPr>
            <w:tcW w:w="4788" w:type="dxa"/>
          </w:tcPr>
          <w:p w:rsidR="00610266" w:rsidRDefault="00040695">
            <w:pPr>
              <w:pStyle w:val="a5"/>
            </w:pPr>
            <w:r>
              <w:rPr>
                <w:rFonts w:hint="eastAsia"/>
              </w:rPr>
              <w:t>测试内容</w:t>
            </w:r>
          </w:p>
        </w:tc>
        <w:tc>
          <w:tcPr>
            <w:tcW w:w="4788" w:type="dxa"/>
          </w:tcPr>
          <w:p w:rsidR="00610266" w:rsidRDefault="00040695">
            <w:pPr>
              <w:pStyle w:val="a5"/>
            </w:pPr>
            <w:r>
              <w:rPr>
                <w:rFonts w:hint="eastAsia"/>
              </w:rPr>
              <w:t>用户登陆注册以及管理员进行用户管理</w:t>
            </w:r>
          </w:p>
        </w:tc>
      </w:tr>
    </w:tbl>
    <w:p w:rsidR="00610266" w:rsidRDefault="00610266">
      <w:pPr>
        <w:pStyle w:val="a5"/>
      </w:pPr>
    </w:p>
    <w:p w:rsidR="00610266" w:rsidRDefault="00040695">
      <w:pPr>
        <w:pStyle w:val="1"/>
      </w:pPr>
      <w:bookmarkStart w:id="7" w:name="_Toc393891305"/>
      <w:r>
        <w:rPr>
          <w:rFonts w:hint="eastAsia"/>
        </w:rPr>
        <w:t>测试环境</w:t>
      </w:r>
      <w:bookmarkEnd w:id="7"/>
    </w:p>
    <w:p w:rsidR="008B238E" w:rsidRDefault="008B238E" w:rsidP="008B238E">
      <w:pPr>
        <w:ind w:left="720"/>
      </w:pPr>
      <w:r>
        <w:rPr>
          <w:rFonts w:hint="eastAsia"/>
        </w:rPr>
        <w:t>前端：尚未编写自动化测试，采用手动测试</w:t>
      </w:r>
    </w:p>
    <w:p w:rsidR="00785898" w:rsidRDefault="00040695" w:rsidP="008B238E">
      <w:pPr>
        <w:ind w:left="720"/>
      </w:pPr>
      <w:r>
        <w:rPr>
          <w:rFonts w:hint="eastAsia"/>
        </w:rPr>
        <w:t>后端: Junit</w:t>
      </w:r>
      <w:r w:rsidR="008B238E">
        <w:t>,</w:t>
      </w:r>
      <w:r w:rsidR="00785898">
        <w:rPr>
          <w:rFonts w:hint="eastAsia"/>
        </w:rPr>
        <w:t>同时采用Postman进行补充的手动测试</w:t>
      </w:r>
    </w:p>
    <w:p w:rsidR="00610266" w:rsidRDefault="00040695">
      <w:pPr>
        <w:pStyle w:val="1"/>
      </w:pPr>
      <w:bookmarkStart w:id="8" w:name="_Toc393891306"/>
      <w:r>
        <w:rPr>
          <w:rFonts w:hint="eastAsia"/>
        </w:rPr>
        <w:t>测试结果及分析</w:t>
      </w:r>
      <w:bookmarkEnd w:id="8"/>
    </w:p>
    <w:p w:rsidR="00610266" w:rsidRDefault="00040695">
      <w:pPr>
        <w:pStyle w:val="2"/>
        <w:rPr>
          <w:rFonts w:ascii="Arial" w:hAnsi="Arial"/>
          <w:snapToGrid/>
          <w:lang w:eastAsia="en-US"/>
        </w:rPr>
      </w:pPr>
      <w:bookmarkStart w:id="9" w:name="_Toc393891307"/>
      <w:proofErr w:type="spellStart"/>
      <w:r>
        <w:rPr>
          <w:rFonts w:ascii="Arial" w:hAnsi="Arial" w:hint="eastAsia"/>
          <w:snapToGrid/>
          <w:lang w:eastAsia="en-US"/>
        </w:rPr>
        <w:t>需求覆盖率及缺陷分布</w:t>
      </w:r>
      <w:bookmarkEnd w:id="9"/>
      <w:proofErr w:type="spellEnd"/>
    </w:p>
    <w:p w:rsidR="00610266" w:rsidRDefault="00610266">
      <w:pPr>
        <w:spacing w:after="120"/>
        <w:ind w:left="720"/>
        <w:rPr>
          <w:rFonts w:ascii="Times New Roman"/>
          <w:i/>
          <w:snapToGrid/>
          <w:color w:val="0000FF"/>
        </w:rPr>
      </w:pPr>
    </w:p>
    <w:p w:rsidR="00610266" w:rsidRDefault="00040695">
      <w:pPr>
        <w:spacing w:after="120"/>
        <w:ind w:left="720"/>
        <w:jc w:val="center"/>
        <w:rPr>
          <w:rFonts w:ascii="Times New Roman"/>
          <w:b/>
          <w:snapToGrid/>
          <w:sz w:val="21"/>
          <w:szCs w:val="21"/>
        </w:rPr>
      </w:pPr>
      <w:r>
        <w:rPr>
          <w:rFonts w:ascii="Times New Roman"/>
          <w:b/>
          <w:snapToGrid/>
          <w:sz w:val="21"/>
          <w:szCs w:val="21"/>
        </w:rPr>
        <w:t>表</w:t>
      </w:r>
      <w:r>
        <w:rPr>
          <w:rFonts w:ascii="Times New Roman" w:hint="eastAsia"/>
          <w:b/>
          <w:snapToGrid/>
          <w:sz w:val="21"/>
          <w:szCs w:val="21"/>
        </w:rPr>
        <w:t xml:space="preserve">1 </w:t>
      </w:r>
      <w:r>
        <w:rPr>
          <w:rFonts w:ascii="Times New Roman"/>
          <w:b/>
          <w:snapToGrid/>
          <w:sz w:val="21"/>
          <w:szCs w:val="21"/>
        </w:rPr>
        <w:t xml:space="preserve"> </w:t>
      </w:r>
      <w:r>
        <w:rPr>
          <w:rFonts w:ascii="Times New Roman" w:hint="eastAsia"/>
          <w:b/>
          <w:snapToGrid/>
          <w:sz w:val="21"/>
          <w:szCs w:val="21"/>
        </w:rPr>
        <w:t>需求覆盖率及缺陷分布</w:t>
      </w:r>
    </w:p>
    <w:tbl>
      <w:tblPr>
        <w:tblStyle w:val="ac"/>
        <w:tblW w:w="9355" w:type="dxa"/>
        <w:tblInd w:w="-5" w:type="dxa"/>
        <w:tblLayout w:type="fixed"/>
        <w:tblLook w:val="04A0" w:firstRow="1" w:lastRow="0" w:firstColumn="1" w:lastColumn="0" w:noHBand="0" w:noVBand="1"/>
      </w:tblPr>
      <w:tblGrid>
        <w:gridCol w:w="993"/>
        <w:gridCol w:w="2923"/>
        <w:gridCol w:w="979"/>
        <w:gridCol w:w="1116"/>
        <w:gridCol w:w="1112"/>
        <w:gridCol w:w="1116"/>
        <w:gridCol w:w="1116"/>
      </w:tblGrid>
      <w:tr w:rsidR="00610266">
        <w:tc>
          <w:tcPr>
            <w:tcW w:w="3916" w:type="dxa"/>
            <w:gridSpan w:val="2"/>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测试内容</w:t>
            </w:r>
          </w:p>
        </w:tc>
        <w:tc>
          <w:tcPr>
            <w:tcW w:w="979"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测试</w:t>
            </w:r>
          </w:p>
          <w:p w:rsidR="00610266" w:rsidRDefault="00040695">
            <w:pPr>
              <w:spacing w:after="120"/>
              <w:jc w:val="center"/>
              <w:rPr>
                <w:rFonts w:ascii="Times New Roman"/>
                <w:b/>
                <w:snapToGrid/>
                <w:sz w:val="21"/>
                <w:szCs w:val="21"/>
              </w:rPr>
            </w:pPr>
            <w:r>
              <w:rPr>
                <w:rFonts w:ascii="Times New Roman"/>
                <w:b/>
                <w:snapToGrid/>
                <w:sz w:val="21"/>
                <w:szCs w:val="21"/>
              </w:rPr>
              <w:t>用例数</w:t>
            </w:r>
          </w:p>
        </w:tc>
        <w:tc>
          <w:tcPr>
            <w:tcW w:w="1116" w:type="dxa"/>
            <w:shd w:val="clear" w:color="auto" w:fill="E7E6E6" w:themeFill="background2"/>
          </w:tcPr>
          <w:p w:rsidR="00610266" w:rsidRDefault="00040695">
            <w:pPr>
              <w:spacing w:after="120"/>
              <w:jc w:val="center"/>
              <w:rPr>
                <w:rFonts w:ascii="Times New Roman"/>
                <w:b/>
                <w:snapToGrid/>
                <w:sz w:val="21"/>
                <w:szCs w:val="21"/>
              </w:rPr>
            </w:pPr>
            <w:r>
              <w:rPr>
                <w:rFonts w:ascii="Times New Roman" w:hint="eastAsia"/>
                <w:b/>
                <w:snapToGrid/>
                <w:sz w:val="21"/>
                <w:szCs w:val="21"/>
              </w:rPr>
              <w:t>需求</w:t>
            </w:r>
          </w:p>
          <w:p w:rsidR="00610266" w:rsidRDefault="00040695">
            <w:pPr>
              <w:spacing w:after="120"/>
              <w:jc w:val="center"/>
              <w:rPr>
                <w:rFonts w:ascii="Times New Roman"/>
                <w:b/>
                <w:snapToGrid/>
                <w:sz w:val="21"/>
                <w:szCs w:val="21"/>
              </w:rPr>
            </w:pPr>
            <w:r>
              <w:rPr>
                <w:rFonts w:ascii="Times New Roman" w:hint="eastAsia"/>
                <w:b/>
                <w:snapToGrid/>
                <w:sz w:val="21"/>
                <w:szCs w:val="21"/>
              </w:rPr>
              <w:t>覆盖率</w:t>
            </w:r>
          </w:p>
        </w:tc>
        <w:tc>
          <w:tcPr>
            <w:tcW w:w="1112" w:type="dxa"/>
            <w:shd w:val="clear" w:color="auto" w:fill="E7E6E6" w:themeFill="background2"/>
          </w:tcPr>
          <w:p w:rsidR="00610266" w:rsidRDefault="00040695">
            <w:pPr>
              <w:spacing w:after="120"/>
              <w:jc w:val="center"/>
              <w:rPr>
                <w:rFonts w:ascii="Times New Roman"/>
                <w:b/>
                <w:snapToGrid/>
                <w:sz w:val="21"/>
                <w:szCs w:val="21"/>
              </w:rPr>
            </w:pPr>
            <w:r>
              <w:rPr>
                <w:rFonts w:ascii="Times New Roman" w:hint="eastAsia"/>
                <w:b/>
                <w:snapToGrid/>
                <w:sz w:val="21"/>
                <w:szCs w:val="21"/>
              </w:rPr>
              <w:t>缺陷数</w:t>
            </w:r>
          </w:p>
        </w:tc>
        <w:tc>
          <w:tcPr>
            <w:tcW w:w="1116"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缺陷率</w:t>
            </w:r>
          </w:p>
        </w:tc>
        <w:tc>
          <w:tcPr>
            <w:tcW w:w="1116"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备注</w:t>
            </w:r>
          </w:p>
        </w:tc>
      </w:tr>
      <w:tr w:rsidR="009F4748">
        <w:tc>
          <w:tcPr>
            <w:tcW w:w="993" w:type="dxa"/>
            <w:vMerge w:val="restart"/>
          </w:tcPr>
          <w:p w:rsidR="009F4748" w:rsidRDefault="009F4748">
            <w:pPr>
              <w:spacing w:after="120"/>
              <w:jc w:val="center"/>
              <w:rPr>
                <w:rFonts w:ascii="Times New Roman"/>
                <w:b/>
                <w:snapToGrid/>
                <w:color w:val="0000FF"/>
                <w:sz w:val="21"/>
                <w:szCs w:val="21"/>
              </w:rPr>
            </w:pPr>
            <w:r>
              <w:rPr>
                <w:rFonts w:ascii="Times New Roman"/>
                <w:b/>
                <w:snapToGrid/>
                <w:sz w:val="21"/>
                <w:szCs w:val="21"/>
              </w:rPr>
              <w:t>功能项</w:t>
            </w:r>
          </w:p>
        </w:tc>
        <w:tc>
          <w:tcPr>
            <w:tcW w:w="2923" w:type="dxa"/>
          </w:tcPr>
          <w:p w:rsidR="009F4748" w:rsidRDefault="009F4748">
            <w:pPr>
              <w:spacing w:after="120"/>
              <w:jc w:val="center"/>
              <w:rPr>
                <w:rFonts w:ascii="Times New Roman"/>
                <w:b/>
                <w:snapToGrid/>
                <w:sz w:val="21"/>
                <w:szCs w:val="21"/>
              </w:rPr>
            </w:pPr>
            <w:r>
              <w:rPr>
                <w:rFonts w:ascii="Times New Roman" w:hint="eastAsia"/>
                <w:b/>
                <w:snapToGrid/>
                <w:sz w:val="21"/>
                <w:szCs w:val="21"/>
              </w:rPr>
              <w:t>用户信息及账户管理</w:t>
            </w:r>
          </w:p>
        </w:tc>
        <w:tc>
          <w:tcPr>
            <w:tcW w:w="979" w:type="dxa"/>
          </w:tcPr>
          <w:p w:rsidR="009F4748" w:rsidRDefault="009F4748">
            <w:pPr>
              <w:spacing w:after="120"/>
              <w:jc w:val="center"/>
              <w:rPr>
                <w:rFonts w:ascii="Times New Roman"/>
                <w:snapToGrid/>
              </w:rPr>
            </w:pPr>
            <w:r>
              <w:rPr>
                <w:rFonts w:ascii="Times New Roman"/>
                <w:snapToGrid/>
              </w:rPr>
              <w:t>11</w:t>
            </w:r>
          </w:p>
        </w:tc>
        <w:tc>
          <w:tcPr>
            <w:tcW w:w="1116" w:type="dxa"/>
          </w:tcPr>
          <w:p w:rsidR="009F4748" w:rsidRDefault="009F4748">
            <w:pPr>
              <w:spacing w:after="120"/>
              <w:jc w:val="center"/>
              <w:rPr>
                <w:rFonts w:ascii="Times New Roman"/>
                <w:snapToGrid/>
              </w:rPr>
            </w:pPr>
            <w:r>
              <w:rPr>
                <w:rFonts w:ascii="Times New Roman" w:hint="eastAsia"/>
                <w:snapToGrid/>
              </w:rPr>
              <w:t>100%</w:t>
            </w:r>
          </w:p>
        </w:tc>
        <w:tc>
          <w:tcPr>
            <w:tcW w:w="1112"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r>
      <w:tr w:rsidR="009F4748">
        <w:trPr>
          <w:trHeight w:val="396"/>
        </w:trPr>
        <w:tc>
          <w:tcPr>
            <w:tcW w:w="993" w:type="dxa"/>
            <w:vMerge/>
          </w:tcPr>
          <w:p w:rsidR="009F4748" w:rsidRDefault="009F4748">
            <w:pPr>
              <w:spacing w:after="120"/>
              <w:jc w:val="center"/>
              <w:rPr>
                <w:rFonts w:ascii="Times New Roman"/>
                <w:b/>
                <w:i/>
                <w:snapToGrid/>
                <w:color w:val="0000FF"/>
                <w:sz w:val="21"/>
                <w:szCs w:val="21"/>
              </w:rPr>
            </w:pPr>
          </w:p>
        </w:tc>
        <w:tc>
          <w:tcPr>
            <w:tcW w:w="2923" w:type="dxa"/>
          </w:tcPr>
          <w:p w:rsidR="009F4748" w:rsidRDefault="009F4748">
            <w:pPr>
              <w:spacing w:after="120"/>
              <w:jc w:val="center"/>
              <w:rPr>
                <w:rFonts w:ascii="Times New Roman"/>
                <w:b/>
                <w:snapToGrid/>
                <w:sz w:val="21"/>
                <w:szCs w:val="21"/>
              </w:rPr>
            </w:pPr>
            <w:r>
              <w:rPr>
                <w:rFonts w:ascii="Times New Roman" w:hint="eastAsia"/>
                <w:b/>
                <w:snapToGrid/>
                <w:sz w:val="21"/>
                <w:szCs w:val="21"/>
              </w:rPr>
              <w:t>活动管理</w:t>
            </w:r>
          </w:p>
        </w:tc>
        <w:tc>
          <w:tcPr>
            <w:tcW w:w="979" w:type="dxa"/>
          </w:tcPr>
          <w:p w:rsidR="009F4748" w:rsidRDefault="009F4748">
            <w:pPr>
              <w:spacing w:after="120"/>
              <w:jc w:val="center"/>
              <w:rPr>
                <w:rFonts w:ascii="Times New Roman"/>
                <w:snapToGrid/>
              </w:rPr>
            </w:pPr>
            <w:r>
              <w:rPr>
                <w:rFonts w:ascii="Times New Roman"/>
                <w:snapToGrid/>
              </w:rPr>
              <w:t>7</w:t>
            </w:r>
          </w:p>
        </w:tc>
        <w:tc>
          <w:tcPr>
            <w:tcW w:w="1116" w:type="dxa"/>
          </w:tcPr>
          <w:p w:rsidR="009F4748" w:rsidRDefault="009F4748">
            <w:pPr>
              <w:spacing w:after="120"/>
              <w:jc w:val="center"/>
              <w:rPr>
                <w:rFonts w:ascii="Times New Roman"/>
                <w:snapToGrid/>
              </w:rPr>
            </w:pPr>
            <w:r>
              <w:rPr>
                <w:rFonts w:ascii="Times New Roman" w:hint="eastAsia"/>
                <w:snapToGrid/>
              </w:rPr>
              <w:t>100%</w:t>
            </w:r>
          </w:p>
        </w:tc>
        <w:tc>
          <w:tcPr>
            <w:tcW w:w="1112"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r>
      <w:tr w:rsidR="009F4748">
        <w:tc>
          <w:tcPr>
            <w:tcW w:w="993" w:type="dxa"/>
            <w:vMerge/>
          </w:tcPr>
          <w:p w:rsidR="009F4748" w:rsidRDefault="009F4748" w:rsidP="00785898">
            <w:pPr>
              <w:spacing w:after="120"/>
              <w:jc w:val="center"/>
              <w:rPr>
                <w:rFonts w:ascii="Times New Roman"/>
                <w:b/>
                <w:i/>
                <w:snapToGrid/>
                <w:color w:val="0000FF"/>
                <w:sz w:val="21"/>
                <w:szCs w:val="21"/>
              </w:rPr>
            </w:pPr>
          </w:p>
        </w:tc>
        <w:tc>
          <w:tcPr>
            <w:tcW w:w="2923" w:type="dxa"/>
          </w:tcPr>
          <w:p w:rsidR="009F4748" w:rsidRDefault="009F4748" w:rsidP="00785898">
            <w:pPr>
              <w:spacing w:after="120"/>
              <w:jc w:val="center"/>
              <w:rPr>
                <w:rFonts w:ascii="Times New Roman"/>
                <w:b/>
                <w:snapToGrid/>
                <w:sz w:val="21"/>
                <w:szCs w:val="21"/>
              </w:rPr>
            </w:pPr>
            <w:r>
              <w:rPr>
                <w:rFonts w:ascii="Times New Roman" w:hint="eastAsia"/>
                <w:b/>
                <w:snapToGrid/>
                <w:sz w:val="21"/>
                <w:szCs w:val="21"/>
              </w:rPr>
              <w:t>社团管理</w:t>
            </w:r>
          </w:p>
        </w:tc>
        <w:tc>
          <w:tcPr>
            <w:tcW w:w="979" w:type="dxa"/>
          </w:tcPr>
          <w:p w:rsidR="009F4748" w:rsidRDefault="009F4748" w:rsidP="00785898">
            <w:pPr>
              <w:spacing w:after="120"/>
              <w:jc w:val="center"/>
              <w:rPr>
                <w:rFonts w:ascii="Times New Roman"/>
                <w:snapToGrid/>
              </w:rPr>
            </w:pPr>
            <w:r>
              <w:rPr>
                <w:rFonts w:ascii="Times New Roman"/>
                <w:snapToGrid/>
              </w:rPr>
              <w:t>9</w:t>
            </w:r>
          </w:p>
        </w:tc>
        <w:tc>
          <w:tcPr>
            <w:tcW w:w="1116" w:type="dxa"/>
          </w:tcPr>
          <w:p w:rsidR="009F4748" w:rsidRDefault="009F4748" w:rsidP="00785898">
            <w:pPr>
              <w:spacing w:after="120"/>
              <w:jc w:val="center"/>
              <w:rPr>
                <w:rFonts w:ascii="Times New Roman"/>
                <w:snapToGrid/>
              </w:rPr>
            </w:pPr>
            <w:r>
              <w:rPr>
                <w:rFonts w:ascii="Times New Roman" w:hint="eastAsia"/>
                <w:snapToGrid/>
              </w:rPr>
              <w:t>100%</w:t>
            </w:r>
          </w:p>
        </w:tc>
        <w:tc>
          <w:tcPr>
            <w:tcW w:w="1112" w:type="dxa"/>
          </w:tcPr>
          <w:p w:rsidR="009F4748" w:rsidRDefault="009F4748" w:rsidP="00785898">
            <w:pPr>
              <w:spacing w:after="120"/>
              <w:jc w:val="center"/>
              <w:rPr>
                <w:rFonts w:ascii="Times New Roman"/>
                <w:snapToGrid/>
              </w:rPr>
            </w:pPr>
            <w:r>
              <w:rPr>
                <w:rFonts w:ascii="Times New Roman"/>
                <w:snapToGrid/>
              </w:rPr>
              <w:t>4</w:t>
            </w:r>
          </w:p>
        </w:tc>
        <w:tc>
          <w:tcPr>
            <w:tcW w:w="1116" w:type="dxa"/>
          </w:tcPr>
          <w:p w:rsidR="009F4748" w:rsidRDefault="009F4748" w:rsidP="00785898">
            <w:pPr>
              <w:spacing w:after="120"/>
              <w:jc w:val="center"/>
              <w:rPr>
                <w:rFonts w:ascii="Times New Roman"/>
                <w:snapToGrid/>
              </w:rPr>
            </w:pPr>
            <w:r>
              <w:rPr>
                <w:rFonts w:ascii="Times New Roman"/>
                <w:snapToGrid/>
              </w:rPr>
              <w:t>45%</w:t>
            </w:r>
          </w:p>
        </w:tc>
        <w:tc>
          <w:tcPr>
            <w:tcW w:w="1116" w:type="dxa"/>
          </w:tcPr>
          <w:p w:rsidR="009F4748" w:rsidRDefault="009F4748" w:rsidP="00785898">
            <w:pPr>
              <w:spacing w:after="120"/>
              <w:jc w:val="center"/>
              <w:rPr>
                <w:rFonts w:ascii="Times New Roman"/>
                <w:snapToGrid/>
              </w:rPr>
            </w:pPr>
            <w:r>
              <w:rPr>
                <w:rFonts w:ascii="Times New Roman" w:hint="eastAsia"/>
                <w:snapToGrid/>
              </w:rPr>
              <w:t>0</w:t>
            </w:r>
          </w:p>
        </w:tc>
      </w:tr>
      <w:tr w:rsidR="009F4748">
        <w:tc>
          <w:tcPr>
            <w:tcW w:w="993" w:type="dxa"/>
            <w:vMerge/>
          </w:tcPr>
          <w:p w:rsidR="009F4748" w:rsidRDefault="009F4748">
            <w:pPr>
              <w:spacing w:after="120"/>
              <w:jc w:val="center"/>
              <w:rPr>
                <w:rFonts w:ascii="Times New Roman"/>
                <w:b/>
                <w:i/>
                <w:snapToGrid/>
                <w:color w:val="0000FF"/>
                <w:sz w:val="21"/>
                <w:szCs w:val="21"/>
              </w:rPr>
            </w:pPr>
          </w:p>
        </w:tc>
        <w:tc>
          <w:tcPr>
            <w:tcW w:w="2923" w:type="dxa"/>
          </w:tcPr>
          <w:p w:rsidR="009F4748" w:rsidRDefault="009F4748">
            <w:pPr>
              <w:spacing w:after="120"/>
              <w:jc w:val="center"/>
              <w:rPr>
                <w:rFonts w:ascii="Times New Roman"/>
                <w:b/>
                <w:snapToGrid/>
                <w:sz w:val="21"/>
                <w:szCs w:val="21"/>
              </w:rPr>
            </w:pPr>
            <w:r>
              <w:rPr>
                <w:rFonts w:ascii="Times New Roman" w:hint="eastAsia"/>
                <w:b/>
                <w:snapToGrid/>
                <w:sz w:val="21"/>
                <w:szCs w:val="21"/>
              </w:rPr>
              <w:t>社团成员管理</w:t>
            </w:r>
          </w:p>
        </w:tc>
        <w:tc>
          <w:tcPr>
            <w:tcW w:w="979" w:type="dxa"/>
          </w:tcPr>
          <w:p w:rsidR="009F4748" w:rsidRDefault="009F4748">
            <w:pPr>
              <w:spacing w:after="120"/>
              <w:jc w:val="center"/>
              <w:rPr>
                <w:rFonts w:ascii="Times New Roman"/>
                <w:snapToGrid/>
              </w:rPr>
            </w:pPr>
            <w:r>
              <w:rPr>
                <w:rFonts w:ascii="Times New Roman"/>
                <w:snapToGrid/>
              </w:rPr>
              <w:t>17</w:t>
            </w:r>
          </w:p>
        </w:tc>
        <w:tc>
          <w:tcPr>
            <w:tcW w:w="1116" w:type="dxa"/>
          </w:tcPr>
          <w:p w:rsidR="009F4748" w:rsidRDefault="009F4748">
            <w:pPr>
              <w:spacing w:after="120"/>
              <w:jc w:val="center"/>
              <w:rPr>
                <w:rFonts w:ascii="Times New Roman"/>
                <w:snapToGrid/>
              </w:rPr>
            </w:pPr>
            <w:r>
              <w:rPr>
                <w:rFonts w:ascii="Times New Roman" w:hint="eastAsia"/>
                <w:snapToGrid/>
              </w:rPr>
              <w:t>100%</w:t>
            </w:r>
          </w:p>
        </w:tc>
        <w:tc>
          <w:tcPr>
            <w:tcW w:w="1112"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r>
      <w:tr w:rsidR="009F4748">
        <w:tc>
          <w:tcPr>
            <w:tcW w:w="993" w:type="dxa"/>
            <w:vMerge/>
          </w:tcPr>
          <w:p w:rsidR="009F4748" w:rsidRDefault="009F4748">
            <w:pPr>
              <w:spacing w:after="120"/>
              <w:jc w:val="center"/>
              <w:rPr>
                <w:rFonts w:ascii="Times New Roman"/>
                <w:b/>
                <w:i/>
                <w:snapToGrid/>
                <w:color w:val="0000FF"/>
                <w:sz w:val="21"/>
                <w:szCs w:val="21"/>
              </w:rPr>
            </w:pPr>
          </w:p>
        </w:tc>
        <w:tc>
          <w:tcPr>
            <w:tcW w:w="2923" w:type="dxa"/>
          </w:tcPr>
          <w:p w:rsidR="009F4748" w:rsidRDefault="009F4748">
            <w:pPr>
              <w:spacing w:after="120"/>
              <w:jc w:val="center"/>
              <w:rPr>
                <w:rFonts w:ascii="Times New Roman"/>
                <w:b/>
                <w:snapToGrid/>
                <w:sz w:val="21"/>
                <w:szCs w:val="21"/>
              </w:rPr>
            </w:pPr>
            <w:r>
              <w:rPr>
                <w:rFonts w:ascii="Times New Roman" w:hint="eastAsia"/>
                <w:b/>
                <w:snapToGrid/>
                <w:sz w:val="21"/>
                <w:szCs w:val="21"/>
              </w:rPr>
              <w:t>权限管理</w:t>
            </w:r>
          </w:p>
        </w:tc>
        <w:tc>
          <w:tcPr>
            <w:tcW w:w="979" w:type="dxa"/>
          </w:tcPr>
          <w:p w:rsidR="009F4748" w:rsidRDefault="009F4748">
            <w:pPr>
              <w:spacing w:after="120"/>
              <w:jc w:val="center"/>
              <w:rPr>
                <w:rFonts w:ascii="Times New Roman"/>
                <w:snapToGrid/>
              </w:rPr>
            </w:pPr>
            <w:r>
              <w:rPr>
                <w:rFonts w:ascii="Times New Roman" w:hint="eastAsia"/>
                <w:snapToGrid/>
              </w:rPr>
              <w:t>3</w:t>
            </w:r>
            <w:r>
              <w:rPr>
                <w:rFonts w:ascii="Times New Roman"/>
                <w:snapToGrid/>
              </w:rPr>
              <w:t>8</w:t>
            </w:r>
          </w:p>
        </w:tc>
        <w:tc>
          <w:tcPr>
            <w:tcW w:w="1116" w:type="dxa"/>
          </w:tcPr>
          <w:p w:rsidR="009F4748" w:rsidRDefault="009F4748">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c>
          <w:tcPr>
            <w:tcW w:w="1116" w:type="dxa"/>
          </w:tcPr>
          <w:p w:rsidR="009F4748" w:rsidRDefault="009F4748">
            <w:pPr>
              <w:spacing w:after="120"/>
              <w:jc w:val="center"/>
              <w:rPr>
                <w:rFonts w:ascii="Times New Roman"/>
                <w:snapToGrid/>
              </w:rPr>
            </w:pPr>
            <w:r>
              <w:rPr>
                <w:rFonts w:ascii="Times New Roman" w:hint="eastAsia"/>
                <w:snapToGrid/>
              </w:rPr>
              <w:t>0</w:t>
            </w:r>
          </w:p>
        </w:tc>
      </w:tr>
      <w:tr w:rsidR="009F4748">
        <w:tc>
          <w:tcPr>
            <w:tcW w:w="993" w:type="dxa"/>
            <w:vMerge/>
          </w:tcPr>
          <w:p w:rsidR="009F4748" w:rsidRDefault="009F4748">
            <w:pPr>
              <w:spacing w:after="120"/>
              <w:jc w:val="center"/>
              <w:rPr>
                <w:rFonts w:ascii="Times New Roman"/>
                <w:b/>
                <w:i/>
                <w:snapToGrid/>
                <w:color w:val="0000FF"/>
                <w:sz w:val="21"/>
                <w:szCs w:val="21"/>
              </w:rPr>
            </w:pPr>
          </w:p>
        </w:tc>
        <w:tc>
          <w:tcPr>
            <w:tcW w:w="2923" w:type="dxa"/>
          </w:tcPr>
          <w:p w:rsidR="009F4748" w:rsidRDefault="009F4748">
            <w:pPr>
              <w:spacing w:after="120"/>
              <w:jc w:val="center"/>
              <w:rPr>
                <w:rFonts w:ascii="Times New Roman" w:hint="eastAsia"/>
                <w:b/>
                <w:snapToGrid/>
                <w:sz w:val="21"/>
                <w:szCs w:val="21"/>
              </w:rPr>
            </w:pPr>
            <w:r>
              <w:rPr>
                <w:rFonts w:ascii="Times New Roman" w:hint="eastAsia"/>
                <w:b/>
                <w:snapToGrid/>
                <w:sz w:val="21"/>
                <w:szCs w:val="21"/>
              </w:rPr>
              <w:t>接口层接口转调</w:t>
            </w:r>
          </w:p>
        </w:tc>
        <w:tc>
          <w:tcPr>
            <w:tcW w:w="979" w:type="dxa"/>
          </w:tcPr>
          <w:p w:rsidR="009F4748" w:rsidRDefault="009F4748">
            <w:pPr>
              <w:spacing w:after="120"/>
              <w:jc w:val="center"/>
              <w:rPr>
                <w:rFonts w:ascii="Times New Roman" w:hint="eastAsia"/>
                <w:snapToGrid/>
              </w:rPr>
            </w:pPr>
            <w:r>
              <w:rPr>
                <w:rFonts w:ascii="Times New Roman" w:hint="eastAsia"/>
                <w:snapToGrid/>
              </w:rPr>
              <w:t>5</w:t>
            </w:r>
          </w:p>
        </w:tc>
        <w:tc>
          <w:tcPr>
            <w:tcW w:w="1116" w:type="dxa"/>
          </w:tcPr>
          <w:p w:rsidR="009F4748" w:rsidRDefault="009F4748">
            <w:pPr>
              <w:spacing w:after="120"/>
              <w:jc w:val="center"/>
              <w:rPr>
                <w:rFonts w:ascii="Times New Roman" w:hint="eastAsia"/>
                <w:snapToGrid/>
              </w:rPr>
            </w:pPr>
            <w:r>
              <w:rPr>
                <w:rFonts w:ascii="Times New Roman" w:hint="eastAsia"/>
                <w:snapToGrid/>
              </w:rPr>
              <w:t>9</w:t>
            </w:r>
            <w:r>
              <w:rPr>
                <w:rFonts w:ascii="Times New Roman"/>
                <w:snapToGrid/>
              </w:rPr>
              <w:t>0%</w:t>
            </w:r>
          </w:p>
        </w:tc>
        <w:tc>
          <w:tcPr>
            <w:tcW w:w="1112" w:type="dxa"/>
          </w:tcPr>
          <w:p w:rsidR="009F4748" w:rsidRDefault="009F4748">
            <w:pPr>
              <w:spacing w:after="120"/>
              <w:jc w:val="center"/>
              <w:rPr>
                <w:rFonts w:ascii="Times New Roman" w:hint="eastAsia"/>
                <w:snapToGrid/>
              </w:rPr>
            </w:pPr>
            <w:r>
              <w:rPr>
                <w:rFonts w:ascii="Times New Roman" w:hint="eastAsia"/>
                <w:snapToGrid/>
              </w:rPr>
              <w:t>2</w:t>
            </w:r>
          </w:p>
        </w:tc>
        <w:tc>
          <w:tcPr>
            <w:tcW w:w="1116" w:type="dxa"/>
          </w:tcPr>
          <w:p w:rsidR="009F4748" w:rsidRDefault="009F4748">
            <w:pPr>
              <w:spacing w:after="120"/>
              <w:jc w:val="center"/>
              <w:rPr>
                <w:rFonts w:ascii="Times New Roman" w:hint="eastAsia"/>
                <w:snapToGrid/>
              </w:rPr>
            </w:pPr>
            <w:r>
              <w:rPr>
                <w:rFonts w:ascii="Times New Roman" w:hint="eastAsia"/>
                <w:snapToGrid/>
              </w:rPr>
              <w:t>6</w:t>
            </w:r>
            <w:r>
              <w:rPr>
                <w:rFonts w:ascii="Times New Roman"/>
                <w:snapToGrid/>
              </w:rPr>
              <w:t>7%</w:t>
            </w:r>
          </w:p>
        </w:tc>
        <w:tc>
          <w:tcPr>
            <w:tcW w:w="1116" w:type="dxa"/>
          </w:tcPr>
          <w:p w:rsidR="009F4748" w:rsidRDefault="009F4748">
            <w:pPr>
              <w:spacing w:after="120"/>
              <w:jc w:val="center"/>
              <w:rPr>
                <w:rFonts w:ascii="Times New Roman" w:hint="eastAsia"/>
                <w:snapToGrid/>
              </w:rPr>
            </w:pPr>
            <w:r>
              <w:rPr>
                <w:rFonts w:ascii="Times New Roman" w:hint="eastAsia"/>
                <w:snapToGrid/>
              </w:rPr>
              <w:t>0</w:t>
            </w:r>
          </w:p>
        </w:tc>
      </w:tr>
      <w:tr w:rsidR="00785898">
        <w:tc>
          <w:tcPr>
            <w:tcW w:w="993" w:type="dxa"/>
          </w:tcPr>
          <w:p w:rsidR="00785898" w:rsidRDefault="00785898">
            <w:pPr>
              <w:spacing w:after="120"/>
              <w:jc w:val="center"/>
              <w:rPr>
                <w:rFonts w:ascii="Times New Roman"/>
                <w:b/>
                <w:i/>
                <w:snapToGrid/>
                <w:color w:val="0000FF"/>
                <w:sz w:val="21"/>
                <w:szCs w:val="21"/>
              </w:rPr>
            </w:pPr>
          </w:p>
        </w:tc>
        <w:tc>
          <w:tcPr>
            <w:tcW w:w="2923" w:type="dxa"/>
          </w:tcPr>
          <w:p w:rsidR="00785898" w:rsidRDefault="00A20166">
            <w:pPr>
              <w:spacing w:after="120"/>
              <w:jc w:val="center"/>
              <w:rPr>
                <w:rFonts w:ascii="Times New Roman"/>
                <w:b/>
                <w:snapToGrid/>
                <w:sz w:val="21"/>
                <w:szCs w:val="21"/>
              </w:rPr>
            </w:pPr>
            <w:r>
              <w:rPr>
                <w:rFonts w:ascii="Times New Roman" w:hint="eastAsia"/>
                <w:b/>
                <w:snapToGrid/>
                <w:sz w:val="21"/>
                <w:szCs w:val="21"/>
              </w:rPr>
              <w:t>功能项小计</w:t>
            </w:r>
          </w:p>
        </w:tc>
        <w:tc>
          <w:tcPr>
            <w:tcW w:w="979" w:type="dxa"/>
          </w:tcPr>
          <w:p w:rsidR="00785898" w:rsidRDefault="009F4748">
            <w:pPr>
              <w:spacing w:after="120"/>
              <w:jc w:val="center"/>
              <w:rPr>
                <w:rFonts w:ascii="Times New Roman"/>
                <w:snapToGrid/>
              </w:rPr>
            </w:pPr>
            <w:r>
              <w:rPr>
                <w:rFonts w:ascii="Times New Roman"/>
                <w:snapToGrid/>
              </w:rPr>
              <w:t>87</w:t>
            </w:r>
          </w:p>
        </w:tc>
        <w:tc>
          <w:tcPr>
            <w:tcW w:w="1116" w:type="dxa"/>
          </w:tcPr>
          <w:p w:rsidR="00785898" w:rsidRDefault="00A20166">
            <w:pPr>
              <w:spacing w:after="120"/>
              <w:jc w:val="center"/>
              <w:rPr>
                <w:rFonts w:ascii="Times New Roman"/>
                <w:snapToGrid/>
              </w:rPr>
            </w:pPr>
            <w:r>
              <w:rPr>
                <w:rFonts w:ascii="Times New Roman"/>
                <w:snapToGrid/>
              </w:rPr>
              <w:t>100%</w:t>
            </w:r>
          </w:p>
        </w:tc>
        <w:tc>
          <w:tcPr>
            <w:tcW w:w="1112" w:type="dxa"/>
          </w:tcPr>
          <w:p w:rsidR="00785898" w:rsidRDefault="009F4748">
            <w:pPr>
              <w:spacing w:after="120"/>
              <w:jc w:val="center"/>
              <w:rPr>
                <w:rFonts w:ascii="Times New Roman"/>
                <w:snapToGrid/>
              </w:rPr>
            </w:pPr>
            <w:r>
              <w:rPr>
                <w:rFonts w:ascii="Times New Roman"/>
                <w:snapToGrid/>
              </w:rPr>
              <w:t>6</w:t>
            </w:r>
          </w:p>
        </w:tc>
        <w:tc>
          <w:tcPr>
            <w:tcW w:w="1116" w:type="dxa"/>
          </w:tcPr>
          <w:p w:rsidR="00785898" w:rsidRDefault="009F4748">
            <w:pPr>
              <w:spacing w:after="120"/>
              <w:jc w:val="center"/>
              <w:rPr>
                <w:rFonts w:ascii="Times New Roman"/>
                <w:snapToGrid/>
              </w:rPr>
            </w:pPr>
            <w:r>
              <w:rPr>
                <w:rFonts w:ascii="Times New Roman"/>
                <w:snapToGrid/>
              </w:rPr>
              <w:t>7</w:t>
            </w:r>
            <w:r w:rsidR="00A20166">
              <w:rPr>
                <w:rFonts w:ascii="Times New Roman"/>
                <w:snapToGrid/>
              </w:rPr>
              <w:t>%</w:t>
            </w:r>
          </w:p>
        </w:tc>
        <w:tc>
          <w:tcPr>
            <w:tcW w:w="1116" w:type="dxa"/>
          </w:tcPr>
          <w:p w:rsidR="00785898" w:rsidRDefault="00A20166">
            <w:pPr>
              <w:spacing w:after="120"/>
              <w:jc w:val="center"/>
              <w:rPr>
                <w:rFonts w:ascii="Times New Roman"/>
                <w:snapToGrid/>
              </w:rPr>
            </w:pPr>
            <w:r>
              <w:rPr>
                <w:rFonts w:ascii="Times New Roman" w:hint="eastAsia"/>
                <w:snapToGrid/>
              </w:rPr>
              <w:t>0</w:t>
            </w:r>
          </w:p>
        </w:tc>
      </w:tr>
      <w:tr w:rsidR="00A20166">
        <w:tc>
          <w:tcPr>
            <w:tcW w:w="993" w:type="dxa"/>
          </w:tcPr>
          <w:p w:rsidR="00A20166" w:rsidRPr="00A20166" w:rsidRDefault="00A20166">
            <w:pPr>
              <w:spacing w:after="120"/>
              <w:rPr>
                <w:rFonts w:ascii="Times New Roman"/>
                <w:b/>
                <w:snapToGrid/>
                <w:sz w:val="21"/>
                <w:szCs w:val="21"/>
              </w:rPr>
            </w:pPr>
            <w:r w:rsidRPr="00A20166">
              <w:rPr>
                <w:rFonts w:ascii="Times New Roman" w:hint="eastAsia"/>
                <w:b/>
                <w:snapToGrid/>
                <w:sz w:val="21"/>
                <w:szCs w:val="21"/>
              </w:rPr>
              <w:t>非功能项</w:t>
            </w:r>
          </w:p>
        </w:tc>
        <w:tc>
          <w:tcPr>
            <w:tcW w:w="2923" w:type="dxa"/>
          </w:tcPr>
          <w:p w:rsidR="00A20166" w:rsidRDefault="00A20166">
            <w:pPr>
              <w:spacing w:after="120"/>
              <w:jc w:val="center"/>
              <w:rPr>
                <w:rFonts w:ascii="Times New Roman"/>
                <w:b/>
                <w:snapToGrid/>
                <w:sz w:val="21"/>
                <w:szCs w:val="21"/>
              </w:rPr>
            </w:pPr>
            <w:r>
              <w:rPr>
                <w:rFonts w:ascii="Times New Roman" w:hint="eastAsia"/>
                <w:b/>
                <w:snapToGrid/>
                <w:sz w:val="21"/>
                <w:szCs w:val="21"/>
              </w:rPr>
              <w:t>可靠性</w:t>
            </w:r>
          </w:p>
        </w:tc>
        <w:tc>
          <w:tcPr>
            <w:tcW w:w="979" w:type="dxa"/>
          </w:tcPr>
          <w:p w:rsidR="00A20166" w:rsidRPr="00A20166" w:rsidRDefault="00A20166">
            <w:pPr>
              <w:spacing w:after="120"/>
              <w:jc w:val="center"/>
              <w:rPr>
                <w:rFonts w:ascii="Times New Roman"/>
                <w:snapToGrid/>
              </w:rPr>
            </w:pPr>
            <w:r w:rsidRPr="00A20166">
              <w:rPr>
                <w:rFonts w:ascii="Times New Roman" w:hint="eastAsia"/>
                <w:snapToGrid/>
              </w:rPr>
              <w:t>1</w:t>
            </w:r>
          </w:p>
        </w:tc>
        <w:tc>
          <w:tcPr>
            <w:tcW w:w="1116" w:type="dxa"/>
          </w:tcPr>
          <w:p w:rsidR="00A20166" w:rsidRPr="00A20166" w:rsidRDefault="00A20166">
            <w:pPr>
              <w:spacing w:after="120"/>
              <w:jc w:val="center"/>
              <w:rPr>
                <w:rFonts w:ascii="Times New Roman"/>
                <w:snapToGrid/>
              </w:rPr>
            </w:pPr>
            <w:r w:rsidRPr="00A20166">
              <w:rPr>
                <w:rFonts w:ascii="Times New Roman" w:hint="eastAsia"/>
                <w:snapToGrid/>
              </w:rPr>
              <w:t>8</w:t>
            </w:r>
            <w:r w:rsidRPr="00A20166">
              <w:rPr>
                <w:rFonts w:ascii="Times New Roman"/>
                <w:snapToGrid/>
              </w:rPr>
              <w:t>0%</w:t>
            </w:r>
          </w:p>
        </w:tc>
        <w:tc>
          <w:tcPr>
            <w:tcW w:w="1112" w:type="dxa"/>
          </w:tcPr>
          <w:p w:rsidR="00A20166" w:rsidRPr="00A20166" w:rsidRDefault="00A20166">
            <w:pPr>
              <w:spacing w:after="120"/>
              <w:jc w:val="center"/>
              <w:rPr>
                <w:rFonts w:ascii="Times New Roman"/>
                <w:snapToGrid/>
              </w:rPr>
            </w:pPr>
            <w:r w:rsidRPr="00A20166">
              <w:rPr>
                <w:rFonts w:ascii="Times New Roman"/>
                <w:snapToGrid/>
              </w:rPr>
              <w:t>0</w:t>
            </w:r>
          </w:p>
        </w:tc>
        <w:tc>
          <w:tcPr>
            <w:tcW w:w="1116" w:type="dxa"/>
          </w:tcPr>
          <w:p w:rsidR="00A20166" w:rsidRPr="00A20166" w:rsidRDefault="00A20166">
            <w:pPr>
              <w:spacing w:after="120"/>
              <w:jc w:val="center"/>
              <w:rPr>
                <w:rFonts w:ascii="Times New Roman"/>
                <w:snapToGrid/>
              </w:rPr>
            </w:pPr>
            <w:r w:rsidRPr="00A20166">
              <w:rPr>
                <w:rFonts w:ascii="Times New Roman"/>
                <w:snapToGrid/>
              </w:rPr>
              <w:t>0</w:t>
            </w:r>
          </w:p>
        </w:tc>
        <w:tc>
          <w:tcPr>
            <w:tcW w:w="1116" w:type="dxa"/>
          </w:tcPr>
          <w:p w:rsidR="00A20166" w:rsidRPr="00A20166" w:rsidRDefault="00A20166">
            <w:pPr>
              <w:spacing w:after="120"/>
              <w:jc w:val="center"/>
              <w:rPr>
                <w:rFonts w:ascii="Times New Roman"/>
                <w:snapToGrid/>
              </w:rPr>
            </w:pPr>
            <w:r w:rsidRPr="00A20166">
              <w:rPr>
                <w:rFonts w:ascii="Times New Roman" w:hint="eastAsia"/>
                <w:snapToGrid/>
              </w:rPr>
              <w:t>0</w:t>
            </w:r>
          </w:p>
        </w:tc>
      </w:tr>
      <w:tr w:rsidR="00610266">
        <w:tc>
          <w:tcPr>
            <w:tcW w:w="993" w:type="dxa"/>
          </w:tcPr>
          <w:p w:rsidR="00610266" w:rsidRDefault="00610266">
            <w:pPr>
              <w:spacing w:after="120"/>
              <w:rPr>
                <w:rFonts w:ascii="Times New Roman"/>
                <w:b/>
                <w:i/>
                <w:snapToGrid/>
                <w:color w:val="0000FF"/>
                <w:sz w:val="21"/>
                <w:szCs w:val="21"/>
              </w:rPr>
            </w:pPr>
          </w:p>
        </w:tc>
        <w:tc>
          <w:tcPr>
            <w:tcW w:w="2923" w:type="dxa"/>
          </w:tcPr>
          <w:p w:rsidR="00610266" w:rsidRDefault="00040695">
            <w:pPr>
              <w:spacing w:after="120"/>
              <w:jc w:val="center"/>
              <w:rPr>
                <w:rFonts w:ascii="Times New Roman"/>
                <w:b/>
                <w:snapToGrid/>
                <w:sz w:val="21"/>
                <w:szCs w:val="21"/>
              </w:rPr>
            </w:pPr>
            <w:r>
              <w:rPr>
                <w:rFonts w:ascii="Times New Roman" w:hint="eastAsia"/>
                <w:b/>
                <w:snapToGrid/>
                <w:sz w:val="21"/>
                <w:szCs w:val="21"/>
              </w:rPr>
              <w:t>非功能项小计</w:t>
            </w:r>
          </w:p>
        </w:tc>
        <w:tc>
          <w:tcPr>
            <w:tcW w:w="979" w:type="dxa"/>
          </w:tcPr>
          <w:p w:rsidR="00610266" w:rsidRPr="00A20166" w:rsidRDefault="00A20166">
            <w:pPr>
              <w:spacing w:after="120"/>
              <w:jc w:val="center"/>
              <w:rPr>
                <w:rFonts w:ascii="Times New Roman"/>
                <w:snapToGrid/>
              </w:rPr>
            </w:pPr>
            <w:r w:rsidRPr="00A20166">
              <w:rPr>
                <w:rFonts w:ascii="Times New Roman" w:hint="eastAsia"/>
                <w:snapToGrid/>
              </w:rPr>
              <w:t>1</w:t>
            </w:r>
          </w:p>
        </w:tc>
        <w:tc>
          <w:tcPr>
            <w:tcW w:w="1116" w:type="dxa"/>
          </w:tcPr>
          <w:p w:rsidR="00610266" w:rsidRPr="00A20166" w:rsidRDefault="00A20166">
            <w:pPr>
              <w:spacing w:after="120"/>
              <w:jc w:val="center"/>
              <w:rPr>
                <w:rFonts w:ascii="Times New Roman"/>
                <w:snapToGrid/>
              </w:rPr>
            </w:pPr>
            <w:r>
              <w:rPr>
                <w:rFonts w:ascii="Times New Roman" w:hint="eastAsia"/>
                <w:snapToGrid/>
              </w:rPr>
              <w:t>8</w:t>
            </w:r>
            <w:r>
              <w:rPr>
                <w:rFonts w:ascii="Times New Roman"/>
                <w:snapToGrid/>
              </w:rPr>
              <w:t>0%</w:t>
            </w:r>
          </w:p>
        </w:tc>
        <w:tc>
          <w:tcPr>
            <w:tcW w:w="1112" w:type="dxa"/>
          </w:tcPr>
          <w:p w:rsidR="00610266" w:rsidRPr="00A20166" w:rsidRDefault="00A20166">
            <w:pPr>
              <w:spacing w:after="120"/>
              <w:jc w:val="center"/>
              <w:rPr>
                <w:rFonts w:ascii="Times New Roman"/>
                <w:snapToGrid/>
              </w:rPr>
            </w:pPr>
            <w:r>
              <w:rPr>
                <w:rFonts w:ascii="Times New Roman" w:hint="eastAsia"/>
                <w:snapToGrid/>
              </w:rPr>
              <w:t>0</w:t>
            </w:r>
          </w:p>
        </w:tc>
        <w:tc>
          <w:tcPr>
            <w:tcW w:w="1116" w:type="dxa"/>
          </w:tcPr>
          <w:p w:rsidR="00610266" w:rsidRPr="00A20166" w:rsidRDefault="00A20166">
            <w:pPr>
              <w:spacing w:after="120"/>
              <w:jc w:val="center"/>
              <w:rPr>
                <w:rFonts w:ascii="Times New Roman"/>
                <w:snapToGrid/>
              </w:rPr>
            </w:pPr>
            <w:r>
              <w:rPr>
                <w:rFonts w:ascii="Times New Roman" w:hint="eastAsia"/>
                <w:snapToGrid/>
              </w:rPr>
              <w:t>0</w:t>
            </w:r>
          </w:p>
        </w:tc>
        <w:tc>
          <w:tcPr>
            <w:tcW w:w="1116" w:type="dxa"/>
          </w:tcPr>
          <w:p w:rsidR="00610266" w:rsidRPr="00A20166" w:rsidRDefault="00A20166">
            <w:pPr>
              <w:spacing w:after="120"/>
              <w:jc w:val="center"/>
              <w:rPr>
                <w:rFonts w:ascii="Times New Roman"/>
                <w:snapToGrid/>
              </w:rPr>
            </w:pPr>
            <w:r>
              <w:rPr>
                <w:rFonts w:ascii="Times New Roman" w:hint="eastAsia"/>
                <w:snapToGrid/>
              </w:rPr>
              <w:t>0</w:t>
            </w:r>
          </w:p>
        </w:tc>
      </w:tr>
      <w:tr w:rsidR="00610266">
        <w:tc>
          <w:tcPr>
            <w:tcW w:w="993" w:type="dxa"/>
          </w:tcPr>
          <w:p w:rsidR="00610266" w:rsidRDefault="00610266">
            <w:pPr>
              <w:spacing w:after="120"/>
              <w:rPr>
                <w:rFonts w:ascii="Times New Roman"/>
                <w:b/>
                <w:i/>
                <w:snapToGrid/>
                <w:color w:val="0000FF"/>
                <w:sz w:val="21"/>
                <w:szCs w:val="21"/>
              </w:rPr>
            </w:pPr>
          </w:p>
        </w:tc>
        <w:tc>
          <w:tcPr>
            <w:tcW w:w="2923" w:type="dxa"/>
          </w:tcPr>
          <w:p w:rsidR="00610266" w:rsidRDefault="00040695">
            <w:pPr>
              <w:spacing w:after="120"/>
              <w:jc w:val="center"/>
              <w:rPr>
                <w:rFonts w:ascii="Times New Roman"/>
                <w:b/>
                <w:snapToGrid/>
                <w:sz w:val="21"/>
                <w:szCs w:val="21"/>
              </w:rPr>
            </w:pPr>
            <w:r>
              <w:rPr>
                <w:rFonts w:ascii="Times New Roman" w:hint="eastAsia"/>
                <w:b/>
                <w:snapToGrid/>
                <w:sz w:val="21"/>
                <w:szCs w:val="21"/>
              </w:rPr>
              <w:t>总计</w:t>
            </w:r>
          </w:p>
        </w:tc>
        <w:tc>
          <w:tcPr>
            <w:tcW w:w="979" w:type="dxa"/>
          </w:tcPr>
          <w:p w:rsidR="00610266" w:rsidRDefault="009F4748">
            <w:pPr>
              <w:spacing w:after="120"/>
              <w:jc w:val="center"/>
              <w:rPr>
                <w:rFonts w:ascii="Times New Roman"/>
                <w:i/>
                <w:snapToGrid/>
                <w:color w:val="0000FF"/>
              </w:rPr>
            </w:pPr>
            <w:r>
              <w:rPr>
                <w:rFonts w:ascii="Times New Roman"/>
                <w:snapToGrid/>
              </w:rPr>
              <w:t>88</w:t>
            </w:r>
          </w:p>
        </w:tc>
        <w:tc>
          <w:tcPr>
            <w:tcW w:w="1116" w:type="dxa"/>
          </w:tcPr>
          <w:p w:rsidR="00610266" w:rsidRDefault="00040695">
            <w:pPr>
              <w:spacing w:after="120"/>
              <w:jc w:val="center"/>
              <w:rPr>
                <w:rFonts w:ascii="Times New Roman"/>
                <w:i/>
                <w:snapToGrid/>
                <w:color w:val="0000FF"/>
              </w:rPr>
            </w:pPr>
            <w:r>
              <w:rPr>
                <w:rFonts w:ascii="Times New Roman" w:hint="eastAsia"/>
                <w:snapToGrid/>
              </w:rPr>
              <w:t>100%</w:t>
            </w:r>
          </w:p>
        </w:tc>
        <w:tc>
          <w:tcPr>
            <w:tcW w:w="1112" w:type="dxa"/>
          </w:tcPr>
          <w:p w:rsidR="00610266" w:rsidRDefault="009F4748">
            <w:pPr>
              <w:spacing w:after="120"/>
              <w:jc w:val="center"/>
              <w:rPr>
                <w:rFonts w:ascii="Times New Roman"/>
                <w:i/>
                <w:snapToGrid/>
                <w:color w:val="0000FF"/>
              </w:rPr>
            </w:pPr>
            <w:r>
              <w:rPr>
                <w:rFonts w:ascii="Times New Roman"/>
                <w:snapToGrid/>
              </w:rPr>
              <w:t>6</w:t>
            </w:r>
          </w:p>
        </w:tc>
        <w:tc>
          <w:tcPr>
            <w:tcW w:w="1116" w:type="dxa"/>
          </w:tcPr>
          <w:p w:rsidR="00610266" w:rsidRDefault="009F4748">
            <w:pPr>
              <w:spacing w:after="120"/>
              <w:jc w:val="center"/>
              <w:rPr>
                <w:rFonts w:ascii="Times New Roman"/>
                <w:i/>
                <w:snapToGrid/>
                <w:color w:val="0000FF"/>
              </w:rPr>
            </w:pPr>
            <w:r>
              <w:rPr>
                <w:rFonts w:ascii="Times New Roman"/>
                <w:snapToGrid/>
              </w:rPr>
              <w:t>7%</w:t>
            </w:r>
            <w:bookmarkStart w:id="10" w:name="_GoBack"/>
            <w:bookmarkEnd w:id="10"/>
          </w:p>
        </w:tc>
        <w:tc>
          <w:tcPr>
            <w:tcW w:w="1116" w:type="dxa"/>
          </w:tcPr>
          <w:p w:rsidR="00610266" w:rsidRDefault="00040695">
            <w:pPr>
              <w:spacing w:after="120"/>
              <w:jc w:val="center"/>
              <w:rPr>
                <w:rFonts w:ascii="Times New Roman"/>
                <w:i/>
                <w:snapToGrid/>
                <w:color w:val="0000FF"/>
              </w:rPr>
            </w:pPr>
            <w:r>
              <w:rPr>
                <w:rFonts w:ascii="Times New Roman" w:hint="eastAsia"/>
                <w:snapToGrid/>
              </w:rPr>
              <w:t>0</w:t>
            </w:r>
          </w:p>
        </w:tc>
      </w:tr>
    </w:tbl>
    <w:p w:rsidR="00610266" w:rsidRDefault="00610266">
      <w:pPr>
        <w:spacing w:after="120"/>
        <w:ind w:left="720"/>
        <w:rPr>
          <w:rFonts w:ascii="Times New Roman"/>
          <w:i/>
          <w:snapToGrid/>
          <w:color w:val="0000FF"/>
        </w:rPr>
      </w:pPr>
    </w:p>
    <w:p w:rsidR="00610266" w:rsidRDefault="00040695">
      <w:pPr>
        <w:pStyle w:val="2"/>
        <w:rPr>
          <w:snapToGrid/>
          <w:lang w:eastAsia="en-US"/>
        </w:rPr>
      </w:pPr>
      <w:bookmarkStart w:id="11" w:name="_Toc393891308"/>
      <w:proofErr w:type="spellStart"/>
      <w:r>
        <w:rPr>
          <w:rFonts w:hint="eastAsia"/>
          <w:snapToGrid/>
          <w:lang w:eastAsia="en-US"/>
        </w:rPr>
        <w:t>缺陷严重程度</w:t>
      </w:r>
      <w:bookmarkEnd w:id="11"/>
      <w:proofErr w:type="spellEnd"/>
    </w:p>
    <w:p w:rsidR="00610266" w:rsidRDefault="00040695">
      <w:pPr>
        <w:spacing w:after="120"/>
        <w:ind w:left="720"/>
        <w:jc w:val="center"/>
        <w:rPr>
          <w:rFonts w:asciiTheme="minorEastAsia" w:eastAsiaTheme="minorEastAsia" w:hAnsiTheme="minorEastAsia"/>
          <w:b/>
          <w:snapToGrid/>
          <w:sz w:val="21"/>
          <w:szCs w:val="21"/>
        </w:rPr>
      </w:pPr>
      <w:r>
        <w:rPr>
          <w:rFonts w:asciiTheme="minorEastAsia" w:eastAsiaTheme="minorEastAsia" w:hAnsiTheme="minorEastAsia"/>
          <w:b/>
          <w:snapToGrid/>
          <w:sz w:val="21"/>
          <w:szCs w:val="21"/>
        </w:rPr>
        <w:t>表</w:t>
      </w:r>
      <w:r>
        <w:rPr>
          <w:rFonts w:asciiTheme="minorEastAsia" w:eastAsiaTheme="minorEastAsia" w:hAnsiTheme="minorEastAsia" w:hint="eastAsia"/>
          <w:b/>
          <w:snapToGrid/>
          <w:sz w:val="21"/>
          <w:szCs w:val="21"/>
        </w:rPr>
        <w:t>2</w:t>
      </w:r>
      <w:r>
        <w:rPr>
          <w:rFonts w:asciiTheme="minorEastAsia" w:eastAsiaTheme="minorEastAsia" w:hAnsiTheme="minorEastAsia"/>
          <w:b/>
          <w:snapToGrid/>
          <w:sz w:val="21"/>
          <w:szCs w:val="21"/>
        </w:rPr>
        <w:t xml:space="preserve"> </w:t>
      </w:r>
      <w:r>
        <w:rPr>
          <w:rFonts w:asciiTheme="minorEastAsia" w:eastAsiaTheme="minorEastAsia" w:hAnsiTheme="minorEastAsia" w:hint="eastAsia"/>
          <w:b/>
          <w:snapToGrid/>
          <w:sz w:val="21"/>
          <w:szCs w:val="21"/>
        </w:rPr>
        <w:t>缺陷严重程度</w:t>
      </w:r>
    </w:p>
    <w:tbl>
      <w:tblPr>
        <w:tblStyle w:val="ac"/>
        <w:tblW w:w="8788" w:type="dxa"/>
        <w:tblInd w:w="562" w:type="dxa"/>
        <w:tblLayout w:type="fixed"/>
        <w:tblLook w:val="04A0" w:firstRow="1" w:lastRow="0" w:firstColumn="1" w:lastColumn="0" w:noHBand="0" w:noVBand="1"/>
      </w:tblPr>
      <w:tblGrid>
        <w:gridCol w:w="1596"/>
        <w:gridCol w:w="1438"/>
        <w:gridCol w:w="1438"/>
        <w:gridCol w:w="1438"/>
        <w:gridCol w:w="1439"/>
        <w:gridCol w:w="1439"/>
      </w:tblGrid>
      <w:tr w:rsidR="00610266">
        <w:tc>
          <w:tcPr>
            <w:tcW w:w="1596"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rsidR="00610266" w:rsidRDefault="00040695">
            <w:pPr>
              <w:spacing w:after="120"/>
              <w:jc w:val="center"/>
              <w:rPr>
                <w:rFonts w:ascii="Times New Roman"/>
                <w:b/>
                <w:snapToGrid/>
                <w:sz w:val="21"/>
                <w:szCs w:val="21"/>
              </w:rPr>
            </w:pPr>
            <w:r>
              <w:rPr>
                <w:rFonts w:ascii="Times New Roman"/>
                <w:b/>
                <w:snapToGrid/>
                <w:sz w:val="21"/>
                <w:szCs w:val="21"/>
              </w:rPr>
              <w:t>总数</w:t>
            </w:r>
          </w:p>
        </w:tc>
      </w:tr>
      <w:tr w:rsidR="00610266">
        <w:tc>
          <w:tcPr>
            <w:tcW w:w="1596" w:type="dxa"/>
          </w:tcPr>
          <w:p w:rsidR="00610266" w:rsidRDefault="00040695">
            <w:pPr>
              <w:spacing w:after="120"/>
              <w:jc w:val="center"/>
              <w:rPr>
                <w:rFonts w:ascii="Times New Roman"/>
                <w:b/>
                <w:snapToGrid/>
                <w:sz w:val="21"/>
                <w:szCs w:val="21"/>
              </w:rPr>
            </w:pPr>
            <w:r>
              <w:rPr>
                <w:rFonts w:ascii="Times New Roman"/>
                <w:b/>
                <w:snapToGrid/>
                <w:sz w:val="21"/>
                <w:szCs w:val="21"/>
              </w:rPr>
              <w:t>缺陷个数</w:t>
            </w:r>
          </w:p>
        </w:tc>
        <w:tc>
          <w:tcPr>
            <w:tcW w:w="1438" w:type="dxa"/>
          </w:tcPr>
          <w:p w:rsidR="00610266" w:rsidRDefault="000406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610266" w:rsidRDefault="000406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610266" w:rsidRDefault="00A20166">
            <w:pPr>
              <w:spacing w:after="120"/>
              <w:jc w:val="center"/>
              <w:rPr>
                <w:rFonts w:ascii="Times New Roman"/>
                <w:snapToGrid/>
                <w:sz w:val="21"/>
                <w:szCs w:val="21"/>
              </w:rPr>
            </w:pPr>
            <w:r>
              <w:rPr>
                <w:rFonts w:ascii="Times New Roman"/>
                <w:snapToGrid/>
                <w:sz w:val="21"/>
                <w:szCs w:val="21"/>
              </w:rPr>
              <w:t>4</w:t>
            </w:r>
          </w:p>
        </w:tc>
        <w:tc>
          <w:tcPr>
            <w:tcW w:w="1439" w:type="dxa"/>
          </w:tcPr>
          <w:p w:rsidR="00610266" w:rsidRDefault="00A20166">
            <w:pPr>
              <w:spacing w:after="120"/>
              <w:jc w:val="center"/>
              <w:rPr>
                <w:rFonts w:ascii="Times New Roman"/>
                <w:snapToGrid/>
                <w:sz w:val="21"/>
                <w:szCs w:val="21"/>
              </w:rPr>
            </w:pPr>
            <w:r>
              <w:rPr>
                <w:rFonts w:ascii="Times New Roman"/>
                <w:snapToGrid/>
                <w:sz w:val="21"/>
                <w:szCs w:val="21"/>
              </w:rPr>
              <w:t>0</w:t>
            </w:r>
          </w:p>
        </w:tc>
        <w:tc>
          <w:tcPr>
            <w:tcW w:w="1439" w:type="dxa"/>
          </w:tcPr>
          <w:p w:rsidR="00610266" w:rsidRDefault="00A20166">
            <w:pPr>
              <w:spacing w:after="120"/>
              <w:jc w:val="center"/>
              <w:rPr>
                <w:rFonts w:ascii="Times New Roman"/>
                <w:snapToGrid/>
                <w:sz w:val="21"/>
                <w:szCs w:val="21"/>
              </w:rPr>
            </w:pPr>
            <w:r>
              <w:rPr>
                <w:rFonts w:ascii="Times New Roman"/>
                <w:snapToGrid/>
                <w:sz w:val="21"/>
                <w:szCs w:val="21"/>
              </w:rPr>
              <w:t>4</w:t>
            </w:r>
          </w:p>
        </w:tc>
      </w:tr>
      <w:tr w:rsidR="00610266">
        <w:tc>
          <w:tcPr>
            <w:tcW w:w="1596" w:type="dxa"/>
          </w:tcPr>
          <w:p w:rsidR="00610266" w:rsidRDefault="00040695">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rsidR="00610266" w:rsidRDefault="000406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610266" w:rsidRDefault="000406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610266" w:rsidRDefault="00A20166">
            <w:pPr>
              <w:spacing w:after="120"/>
              <w:jc w:val="center"/>
              <w:rPr>
                <w:rFonts w:ascii="Times New Roman"/>
                <w:snapToGrid/>
                <w:sz w:val="21"/>
                <w:szCs w:val="21"/>
              </w:rPr>
            </w:pPr>
            <w:r>
              <w:rPr>
                <w:rFonts w:ascii="Times New Roman"/>
                <w:snapToGrid/>
                <w:sz w:val="21"/>
                <w:szCs w:val="21"/>
              </w:rPr>
              <w:t>100%</w:t>
            </w:r>
          </w:p>
        </w:tc>
        <w:tc>
          <w:tcPr>
            <w:tcW w:w="1439" w:type="dxa"/>
          </w:tcPr>
          <w:p w:rsidR="00610266" w:rsidRDefault="00A20166">
            <w:pPr>
              <w:spacing w:after="120"/>
              <w:jc w:val="center"/>
              <w:rPr>
                <w:rFonts w:ascii="Times New Roman"/>
                <w:snapToGrid/>
                <w:sz w:val="21"/>
                <w:szCs w:val="21"/>
              </w:rPr>
            </w:pPr>
            <w:r>
              <w:rPr>
                <w:rFonts w:ascii="Times New Roman"/>
                <w:snapToGrid/>
                <w:sz w:val="21"/>
                <w:szCs w:val="21"/>
              </w:rPr>
              <w:t>0</w:t>
            </w:r>
          </w:p>
        </w:tc>
        <w:tc>
          <w:tcPr>
            <w:tcW w:w="1439" w:type="dxa"/>
          </w:tcPr>
          <w:p w:rsidR="00610266" w:rsidRDefault="00A20166">
            <w:pPr>
              <w:spacing w:after="120"/>
              <w:jc w:val="center"/>
              <w:rPr>
                <w:rFonts w:ascii="Times New Roman"/>
                <w:snapToGrid/>
                <w:sz w:val="21"/>
                <w:szCs w:val="21"/>
              </w:rPr>
            </w:pPr>
            <w:r>
              <w:rPr>
                <w:rFonts w:ascii="Times New Roman"/>
                <w:snapToGrid/>
                <w:sz w:val="21"/>
                <w:szCs w:val="21"/>
              </w:rPr>
              <w:t>100%</w:t>
            </w:r>
          </w:p>
        </w:tc>
      </w:tr>
    </w:tbl>
    <w:p w:rsidR="00610266" w:rsidRDefault="00610266">
      <w:pPr>
        <w:spacing w:after="120"/>
        <w:ind w:left="720"/>
        <w:rPr>
          <w:rFonts w:ascii="Times New Roman"/>
          <w:snapToGrid/>
          <w:color w:val="0000FF"/>
        </w:rPr>
      </w:pPr>
    </w:p>
    <w:p w:rsidR="00610266" w:rsidRDefault="00610266">
      <w:pPr>
        <w:spacing w:after="120"/>
        <w:ind w:left="720"/>
        <w:rPr>
          <w:rFonts w:ascii="Times New Roman"/>
          <w:i/>
          <w:snapToGrid/>
          <w:color w:val="0000FF"/>
        </w:rPr>
      </w:pPr>
    </w:p>
    <w:p w:rsidR="00610266" w:rsidRDefault="00040695">
      <w:pPr>
        <w:pStyle w:val="1"/>
        <w:rPr>
          <w:rFonts w:ascii="Arial" w:hAnsi="Arial"/>
          <w:snapToGrid/>
        </w:rPr>
      </w:pPr>
      <w:bookmarkStart w:id="12" w:name="_Toc393891309"/>
      <w:r>
        <w:rPr>
          <w:rFonts w:ascii="Arial" w:hAnsi="Arial" w:hint="eastAsia"/>
          <w:snapToGrid/>
        </w:rPr>
        <w:t>缺陷清单</w:t>
      </w:r>
      <w:bookmarkEnd w:id="12"/>
    </w:p>
    <w:p w:rsidR="00610266" w:rsidRDefault="00040695">
      <w:pPr>
        <w:pStyle w:val="2"/>
        <w:rPr>
          <w:rFonts w:ascii="Arial" w:hAnsi="Arial"/>
          <w:snapToGrid/>
          <w:lang w:eastAsia="en-US"/>
        </w:rPr>
      </w:pPr>
      <w:bookmarkStart w:id="13" w:name="_Toc393891310"/>
      <w:proofErr w:type="spellStart"/>
      <w:r>
        <w:rPr>
          <w:rFonts w:ascii="Arial" w:hAnsi="Arial" w:hint="eastAsia"/>
          <w:snapToGrid/>
          <w:lang w:eastAsia="en-US"/>
        </w:rPr>
        <w:t>功能性缺陷</w:t>
      </w:r>
      <w:bookmarkEnd w:id="13"/>
      <w:proofErr w:type="spellEnd"/>
    </w:p>
    <w:p w:rsidR="00610266" w:rsidRDefault="00040695">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 xml:space="preserve">表3 </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610266">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610266" w:rsidRDefault="00610266">
            <w:pPr>
              <w:widowControl/>
              <w:snapToGrid w:val="0"/>
              <w:spacing w:line="300" w:lineRule="auto"/>
              <w:jc w:val="center"/>
              <w:rPr>
                <w:rFonts w:ascii="Times New Roman"/>
                <w:b/>
                <w:snapToGrid/>
                <w:color w:val="000000"/>
                <w:sz w:val="21"/>
                <w:szCs w:val="21"/>
              </w:rPr>
            </w:pP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610266" w:rsidRDefault="00610266">
            <w:pPr>
              <w:widowControl/>
              <w:snapToGrid w:val="0"/>
              <w:spacing w:line="300" w:lineRule="auto"/>
              <w:jc w:val="center"/>
              <w:rPr>
                <w:rFonts w:ascii="Times New Roman"/>
                <w:b/>
                <w:snapToGrid/>
                <w:color w:val="000000"/>
                <w:sz w:val="21"/>
                <w:szCs w:val="21"/>
              </w:rPr>
            </w:pP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A201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A20166" w:rsidRDefault="00A20166" w:rsidP="00A20166">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A20166" w:rsidRDefault="00A20166" w:rsidP="008B238E">
            <w:pPr>
              <w:snapToGrid w:val="0"/>
              <w:spacing w:line="300" w:lineRule="auto"/>
              <w:jc w:val="center"/>
              <w:rPr>
                <w:rFonts w:ascii="Times New Roman"/>
                <w:snapToGrid/>
                <w:color w:val="000000"/>
                <w:sz w:val="21"/>
                <w:szCs w:val="21"/>
              </w:rPr>
            </w:pPr>
            <w:r>
              <w:rPr>
                <w:rFonts w:ascii="Times New Roman"/>
                <w:snapToGrid/>
                <w:color w:val="000000"/>
                <w:sz w:val="21"/>
                <w:szCs w:val="21"/>
              </w:rPr>
              <w:t>Api</w:t>
            </w:r>
            <w:r w:rsidR="009F4748">
              <w:rPr>
                <w:rFonts w:ascii="Times New Roman"/>
                <w:snapToGrid/>
                <w:color w:val="000000"/>
                <w:sz w:val="21"/>
                <w:szCs w:val="21"/>
              </w:rPr>
              <w:t>server</w:t>
            </w:r>
            <w:r>
              <w:rPr>
                <w:rFonts w:ascii="Times New Roman"/>
                <w:snapToGrid/>
                <w:color w:val="000000"/>
                <w:sz w:val="21"/>
                <w:szCs w:val="21"/>
              </w:rPr>
              <w:t>-</w:t>
            </w:r>
            <w:r w:rsidR="009F4748">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tcPr>
          <w:p w:rsidR="00A20166" w:rsidRDefault="00A20166" w:rsidP="008B238E">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A20166" w:rsidRDefault="00A20166" w:rsidP="008B238E">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A20166" w:rsidRDefault="00A20166" w:rsidP="008B238E">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社团管理接口转发错误</w:t>
            </w:r>
          </w:p>
        </w:tc>
        <w:tc>
          <w:tcPr>
            <w:tcW w:w="4408" w:type="dxa"/>
            <w:tcBorders>
              <w:top w:val="single" w:sz="4" w:space="0" w:color="000000"/>
              <w:left w:val="single" w:sz="4" w:space="0" w:color="000000"/>
              <w:bottom w:val="single" w:sz="4" w:space="0" w:color="000000"/>
              <w:right w:val="single" w:sz="4" w:space="0" w:color="000000"/>
            </w:tcBorders>
          </w:tcPr>
          <w:p w:rsidR="00A20166" w:rsidRPr="008B238E" w:rsidRDefault="00A20166" w:rsidP="008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snapToGrid/>
                <w:color w:val="000000"/>
                <w:sz w:val="21"/>
                <w:szCs w:val="21"/>
              </w:rPr>
            </w:pPr>
            <w:r w:rsidRPr="008B238E">
              <w:rPr>
                <w:rFonts w:ascii="Times New Roman" w:hint="eastAsia"/>
                <w:snapToGrid/>
                <w:color w:val="000000"/>
                <w:sz w:val="21"/>
                <w:szCs w:val="21"/>
              </w:rPr>
              <w:t>API</w:t>
            </w:r>
            <w:r w:rsidRPr="008B238E">
              <w:rPr>
                <w:rFonts w:ascii="Times New Roman" w:hint="eastAsia"/>
                <w:snapToGrid/>
                <w:color w:val="000000"/>
                <w:sz w:val="21"/>
                <w:szCs w:val="21"/>
              </w:rPr>
              <w:t>接口转发存在错误</w:t>
            </w:r>
          </w:p>
        </w:tc>
        <w:tc>
          <w:tcPr>
            <w:tcW w:w="978" w:type="dxa"/>
            <w:tcBorders>
              <w:top w:val="single" w:sz="4" w:space="0" w:color="000000"/>
              <w:left w:val="single" w:sz="4" w:space="0" w:color="000000"/>
              <w:bottom w:val="single" w:sz="4" w:space="0" w:color="000000"/>
              <w:right w:val="single" w:sz="4" w:space="0" w:color="000000"/>
            </w:tcBorders>
          </w:tcPr>
          <w:p w:rsidR="00A20166" w:rsidRPr="008B238E" w:rsidRDefault="00A20166" w:rsidP="008B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snapToGrid/>
                <w:color w:val="000000"/>
                <w:sz w:val="21"/>
                <w:szCs w:val="21"/>
              </w:rPr>
            </w:pPr>
          </w:p>
        </w:tc>
      </w:tr>
      <w:tr w:rsidR="00A201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A20166" w:rsidRDefault="00A20166" w:rsidP="00A20166">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A20166" w:rsidRDefault="00A20166" w:rsidP="00A20166">
            <w:pPr>
              <w:snapToGrid w:val="0"/>
              <w:spacing w:line="300" w:lineRule="auto"/>
              <w:jc w:val="center"/>
              <w:rPr>
                <w:rFonts w:ascii="Times New Roman"/>
                <w:snapToGrid/>
                <w:color w:val="000000"/>
                <w:sz w:val="21"/>
                <w:szCs w:val="21"/>
              </w:rPr>
            </w:pPr>
            <w:r>
              <w:rPr>
                <w:rFonts w:ascii="Times New Roman"/>
                <w:snapToGrid/>
                <w:color w:val="000000"/>
                <w:sz w:val="21"/>
                <w:szCs w:val="21"/>
              </w:rPr>
              <w:t>Api</w:t>
            </w:r>
            <w:r w:rsidR="009F4748">
              <w:rPr>
                <w:rFonts w:ascii="Times New Roman"/>
                <w:snapToGrid/>
                <w:color w:val="000000"/>
                <w:sz w:val="21"/>
                <w:szCs w:val="21"/>
              </w:rPr>
              <w:t>server</w:t>
            </w:r>
            <w:r>
              <w:rPr>
                <w:rFonts w:ascii="Times New Roman"/>
                <w:snapToGrid/>
                <w:color w:val="000000"/>
                <w:sz w:val="21"/>
                <w:szCs w:val="21"/>
              </w:rPr>
              <w:t>-</w:t>
            </w:r>
            <w:r w:rsidR="009F4748">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tcPr>
          <w:p w:rsidR="00A20166" w:rsidRDefault="00A20166" w:rsidP="00A2016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A20166" w:rsidRDefault="00A20166" w:rsidP="00A2016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A20166" w:rsidRDefault="00A20166" w:rsidP="00A2016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活动管理接口转发错误</w:t>
            </w:r>
          </w:p>
        </w:tc>
        <w:tc>
          <w:tcPr>
            <w:tcW w:w="4408" w:type="dxa"/>
            <w:tcBorders>
              <w:top w:val="single" w:sz="4" w:space="0" w:color="000000"/>
              <w:left w:val="single" w:sz="4" w:space="0" w:color="000000"/>
              <w:bottom w:val="single" w:sz="4" w:space="0" w:color="000000"/>
              <w:right w:val="single" w:sz="4" w:space="0" w:color="000000"/>
            </w:tcBorders>
          </w:tcPr>
          <w:p w:rsidR="00A20166" w:rsidRDefault="00A20166" w:rsidP="00A2016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API</w:t>
            </w:r>
            <w:r>
              <w:rPr>
                <w:rFonts w:ascii="Times New Roman" w:hint="eastAsia"/>
                <w:snapToGrid/>
                <w:color w:val="000000"/>
                <w:sz w:val="21"/>
                <w:szCs w:val="21"/>
              </w:rPr>
              <w:t>接口转发存在错误</w:t>
            </w:r>
          </w:p>
        </w:tc>
        <w:tc>
          <w:tcPr>
            <w:tcW w:w="978" w:type="dxa"/>
            <w:tcBorders>
              <w:top w:val="single" w:sz="4" w:space="0" w:color="000000"/>
              <w:left w:val="single" w:sz="4" w:space="0" w:color="000000"/>
              <w:bottom w:val="single" w:sz="4" w:space="0" w:color="000000"/>
              <w:right w:val="single" w:sz="4" w:space="0" w:color="000000"/>
            </w:tcBorders>
          </w:tcPr>
          <w:p w:rsidR="00A20166" w:rsidRDefault="00A20166" w:rsidP="00A20166">
            <w:pPr>
              <w:widowControl/>
              <w:snapToGrid w:val="0"/>
              <w:spacing w:line="300" w:lineRule="auto"/>
              <w:jc w:val="center"/>
              <w:rPr>
                <w:rFonts w:ascii="Times New Roman"/>
                <w:snapToGrid/>
                <w:color w:val="000000"/>
                <w:sz w:val="21"/>
                <w:szCs w:val="21"/>
              </w:rPr>
            </w:pPr>
          </w:p>
        </w:tc>
      </w:tr>
      <w:tr w:rsidR="006102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10266" w:rsidRDefault="00040695">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10266" w:rsidRPr="008B238E"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10266" w:rsidRPr="008B238E"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snapToGrid/>
                <w:color w:val="000000"/>
                <w:sz w:val="21"/>
                <w:szCs w:val="21"/>
              </w:rPr>
            </w:pPr>
          </w:p>
        </w:tc>
      </w:tr>
    </w:tbl>
    <w:p w:rsidR="00610266" w:rsidRDefault="00610266">
      <w:pPr>
        <w:widowControl/>
        <w:snapToGrid w:val="0"/>
        <w:spacing w:line="300" w:lineRule="auto"/>
        <w:ind w:firstLineChars="200" w:firstLine="480"/>
        <w:rPr>
          <w:rFonts w:ascii="Times New Roman"/>
          <w:snapToGrid/>
          <w:sz w:val="24"/>
          <w:szCs w:val="21"/>
        </w:rPr>
      </w:pPr>
    </w:p>
    <w:p w:rsidR="00610266" w:rsidRDefault="00040695">
      <w:pPr>
        <w:rPr>
          <w:rFonts w:ascii="Times New Roman"/>
          <w:snapToGrid/>
        </w:rPr>
      </w:pPr>
      <w:r>
        <w:rPr>
          <w:rFonts w:ascii="Times New Roman"/>
          <w:snapToGrid/>
        </w:rPr>
        <w:t>表中相关项说明</w:t>
      </w:r>
      <w:r>
        <w:rPr>
          <w:rFonts w:ascii="Times New Roman" w:hint="eastAsia"/>
          <w:snapToGrid/>
        </w:rPr>
        <w:t>：</w:t>
      </w:r>
    </w:p>
    <w:p w:rsidR="00610266" w:rsidRDefault="00040695">
      <w:pPr>
        <w:numPr>
          <w:ilvl w:val="0"/>
          <w:numId w:val="3"/>
        </w:numPr>
        <w:rPr>
          <w:rFonts w:ascii="Times New Roman"/>
          <w:snapToGrid/>
        </w:rPr>
      </w:pPr>
      <w:r>
        <w:rPr>
          <w:rFonts w:ascii="Times New Roman" w:hint="eastAsia"/>
          <w:snapToGrid/>
        </w:rPr>
        <w:t>缺陷编号：为每个缺陷赋予一个唯一的编号，可以通过此编号对缺陷进行跟踪。例如：</w:t>
      </w:r>
      <w:r>
        <w:rPr>
          <w:rFonts w:ascii="Times New Roman" w:hint="eastAsia"/>
          <w:snapToGrid/>
        </w:rPr>
        <w:t>Bug001</w:t>
      </w:r>
      <w:r>
        <w:rPr>
          <w:rFonts w:ascii="Times New Roman" w:hint="eastAsia"/>
          <w:snapToGrid/>
        </w:rPr>
        <w:t>。</w:t>
      </w:r>
      <w:r>
        <w:rPr>
          <w:rFonts w:ascii="Times New Roman" w:hint="eastAsia"/>
          <w:snapToGrid/>
        </w:rPr>
        <w:t xml:space="preserve"> </w:t>
      </w:r>
    </w:p>
    <w:p w:rsidR="00610266" w:rsidRDefault="00040695">
      <w:pPr>
        <w:numPr>
          <w:ilvl w:val="0"/>
          <w:numId w:val="3"/>
        </w:numPr>
        <w:rPr>
          <w:rFonts w:ascii="Times New Roman"/>
          <w:snapToGrid/>
        </w:rPr>
      </w:pPr>
      <w:r>
        <w:rPr>
          <w:rFonts w:ascii="Times New Roman"/>
          <w:snapToGrid/>
        </w:rPr>
        <w:t>缺陷严重程度</w:t>
      </w:r>
      <w:r>
        <w:rPr>
          <w:rFonts w:ascii="Times New Roman" w:hint="eastAsia"/>
          <w:snapToGrid/>
        </w:rPr>
        <w:t>：缺陷可以根据严重程度分为以下几种情况。</w:t>
      </w:r>
    </w:p>
    <w:p w:rsidR="00610266" w:rsidRDefault="00040695">
      <w:pPr>
        <w:numPr>
          <w:ilvl w:val="0"/>
          <w:numId w:val="4"/>
        </w:numPr>
        <w:rPr>
          <w:rFonts w:ascii="Times New Roman"/>
          <w:snapToGrid/>
        </w:rPr>
      </w:pPr>
      <w:r>
        <w:rPr>
          <w:rFonts w:ascii="Times New Roman" w:hint="eastAsia"/>
          <w:snapToGrid/>
        </w:rPr>
        <w:t>致命（</w:t>
      </w:r>
      <w:r>
        <w:rPr>
          <w:rFonts w:ascii="Times New Roman" w:hint="eastAsia"/>
          <w:snapToGrid/>
        </w:rPr>
        <w:t>fatal</w:t>
      </w:r>
      <w:r>
        <w:rPr>
          <w:rFonts w:ascii="Times New Roman" w:hint="eastAsia"/>
          <w:snapToGrid/>
        </w:rPr>
        <w:t>）：致命的错误，测试执行直接导致系统死机、蓝屏、挂起、或是程序非法退出；系统的主要功能或需求没有实现。</w:t>
      </w:r>
    </w:p>
    <w:p w:rsidR="00610266" w:rsidRDefault="00040695">
      <w:pPr>
        <w:numPr>
          <w:ilvl w:val="0"/>
          <w:numId w:val="4"/>
        </w:numPr>
        <w:rPr>
          <w:rFonts w:ascii="Times New Roman"/>
          <w:snapToGrid/>
        </w:rPr>
      </w:pPr>
      <w:r>
        <w:rPr>
          <w:rFonts w:ascii="Times New Roman" w:hint="eastAsia"/>
          <w:snapToGrid/>
        </w:rPr>
        <w:t>严重（</w:t>
      </w:r>
      <w:r>
        <w:rPr>
          <w:rFonts w:ascii="Times New Roman" w:hint="eastAsia"/>
          <w:snapToGrid/>
        </w:rPr>
        <w:t>critical</w:t>
      </w:r>
      <w:r>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610266" w:rsidRDefault="00040695">
      <w:pPr>
        <w:numPr>
          <w:ilvl w:val="0"/>
          <w:numId w:val="4"/>
        </w:numPr>
        <w:rPr>
          <w:rFonts w:ascii="Times New Roman"/>
          <w:snapToGrid/>
        </w:rPr>
      </w:pPr>
      <w:r>
        <w:rPr>
          <w:rFonts w:ascii="Times New Roman" w:hint="eastAsia"/>
          <w:snapToGrid/>
        </w:rPr>
        <w:t>一般（</w:t>
      </w:r>
      <w:r>
        <w:rPr>
          <w:rFonts w:ascii="Times New Roman" w:hint="eastAsia"/>
          <w:snapToGrid/>
        </w:rPr>
        <w:t>major</w:t>
      </w:r>
      <w:r>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w:t>
      </w:r>
      <w:r>
        <w:rPr>
          <w:rFonts w:ascii="Times New Roman" w:hint="eastAsia"/>
          <w:snapToGrid/>
        </w:rPr>
        <w:lastRenderedPageBreak/>
        <w:t>等。</w:t>
      </w:r>
    </w:p>
    <w:p w:rsidR="00610266" w:rsidRDefault="00040695">
      <w:pPr>
        <w:numPr>
          <w:ilvl w:val="0"/>
          <w:numId w:val="4"/>
        </w:numPr>
        <w:rPr>
          <w:rFonts w:ascii="Times New Roman"/>
          <w:snapToGrid/>
        </w:rPr>
      </w:pPr>
      <w:r>
        <w:rPr>
          <w:rFonts w:ascii="Times New Roman" w:hint="eastAsia"/>
          <w:snapToGrid/>
        </w:rPr>
        <w:t>细微（</w:t>
      </w:r>
      <w:r>
        <w:rPr>
          <w:rFonts w:ascii="Times New Roman" w:hint="eastAsia"/>
          <w:snapToGrid/>
        </w:rPr>
        <w:t>minor</w:t>
      </w:r>
      <w:r>
        <w:rPr>
          <w:rFonts w:ascii="Times New Roman" w:hint="eastAsia"/>
          <w:snapToGrid/>
        </w:rPr>
        <w:t>）：一些小问题，对功能几乎没有影响，产品及属性仍可使用。如软件的实际执行过程与需求有较小的差异；程序的提示信息描述容易使用户产生混淆；有个别错别字、</w:t>
      </w:r>
      <w:r>
        <w:rPr>
          <w:rFonts w:ascii="Times New Roman" w:hint="eastAsia"/>
          <w:snapToGrid/>
        </w:rPr>
        <w:t xml:space="preserve"> </w:t>
      </w:r>
      <w:r>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610266" w:rsidRDefault="00610266">
      <w:pPr>
        <w:ind w:left="360"/>
        <w:rPr>
          <w:rFonts w:ascii="Times New Roman"/>
          <w:snapToGrid/>
        </w:rPr>
      </w:pPr>
    </w:p>
    <w:p w:rsidR="00610266" w:rsidRDefault="00040695">
      <w:pPr>
        <w:numPr>
          <w:ilvl w:val="0"/>
          <w:numId w:val="3"/>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610266" w:rsidRDefault="00040695">
      <w:pPr>
        <w:numPr>
          <w:ilvl w:val="0"/>
          <w:numId w:val="3"/>
        </w:numPr>
        <w:rPr>
          <w:rFonts w:ascii="Times New Roman"/>
          <w:snapToGrid/>
        </w:rPr>
      </w:pPr>
      <w:r>
        <w:rPr>
          <w:rFonts w:ascii="Times New Roman"/>
          <w:snapToGrid/>
        </w:rPr>
        <w:t>缺陷标题</w:t>
      </w:r>
      <w:r>
        <w:rPr>
          <w:rFonts w:ascii="Times New Roman" w:hint="eastAsia"/>
          <w:snapToGrid/>
        </w:rPr>
        <w:t>：</w:t>
      </w:r>
      <w:r>
        <w:rPr>
          <w:rFonts w:ascii="Times New Roman"/>
          <w:snapToGrid/>
        </w:rPr>
        <w:t>描述缺陷的标题</w:t>
      </w:r>
      <w:r>
        <w:rPr>
          <w:rFonts w:ascii="Times New Roman" w:hint="eastAsia"/>
          <w:snapToGrid/>
        </w:rPr>
        <w:t>。</w:t>
      </w:r>
    </w:p>
    <w:p w:rsidR="00610266" w:rsidRDefault="00040695">
      <w:pPr>
        <w:numPr>
          <w:ilvl w:val="0"/>
          <w:numId w:val="3"/>
        </w:numPr>
        <w:rPr>
          <w:rFonts w:ascii="Times New Roman"/>
          <w:snapToGrid/>
        </w:rPr>
      </w:pPr>
      <w:r>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610266" w:rsidRDefault="00610266">
      <w:pPr>
        <w:spacing w:after="120"/>
        <w:ind w:left="720"/>
        <w:rPr>
          <w:rFonts w:ascii="Times New Roman"/>
          <w:i/>
          <w:snapToGrid/>
          <w:color w:val="0000FF"/>
        </w:rPr>
      </w:pPr>
    </w:p>
    <w:p w:rsidR="00610266" w:rsidRDefault="00040695">
      <w:pPr>
        <w:pStyle w:val="2"/>
        <w:rPr>
          <w:snapToGrid/>
          <w:lang w:eastAsia="en-US"/>
        </w:rPr>
      </w:pPr>
      <w:bookmarkStart w:id="14" w:name="_Toc393891311"/>
      <w:proofErr w:type="spellStart"/>
      <w:r>
        <w:rPr>
          <w:rFonts w:hint="eastAsia"/>
          <w:snapToGrid/>
          <w:lang w:eastAsia="en-US"/>
        </w:rPr>
        <w:t>非功能</w:t>
      </w:r>
      <w:proofErr w:type="spellEnd"/>
      <w:r>
        <w:rPr>
          <w:rFonts w:hint="eastAsia"/>
          <w:snapToGrid/>
        </w:rPr>
        <w:t>性</w:t>
      </w:r>
      <w:proofErr w:type="spellStart"/>
      <w:r>
        <w:rPr>
          <w:rFonts w:hint="eastAsia"/>
          <w:snapToGrid/>
          <w:lang w:eastAsia="en-US"/>
        </w:rPr>
        <w:t>缺陷</w:t>
      </w:r>
      <w:bookmarkEnd w:id="14"/>
      <w:proofErr w:type="spellEnd"/>
    </w:p>
    <w:p w:rsidR="00610266" w:rsidRDefault="00040695">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表4 非</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610266">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610266" w:rsidRDefault="00610266">
            <w:pPr>
              <w:widowControl/>
              <w:snapToGrid w:val="0"/>
              <w:spacing w:line="300" w:lineRule="auto"/>
              <w:jc w:val="center"/>
              <w:rPr>
                <w:rFonts w:ascii="Times New Roman"/>
                <w:b/>
                <w:snapToGrid/>
                <w:color w:val="000000"/>
                <w:sz w:val="21"/>
                <w:szCs w:val="21"/>
              </w:rPr>
            </w:pPr>
          </w:p>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610266" w:rsidRDefault="00040695">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6102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610266" w:rsidRDefault="00610266">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6102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r>
      <w:tr w:rsidR="006102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610266">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610266" w:rsidRDefault="0061026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610266" w:rsidRDefault="0061026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10266" w:rsidRDefault="00610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610266" w:rsidRDefault="00610266">
      <w:pPr>
        <w:widowControl/>
        <w:snapToGrid w:val="0"/>
        <w:spacing w:line="300" w:lineRule="auto"/>
        <w:ind w:firstLineChars="200" w:firstLine="480"/>
        <w:rPr>
          <w:rFonts w:ascii="Times New Roman"/>
          <w:snapToGrid/>
          <w:sz w:val="24"/>
          <w:szCs w:val="21"/>
        </w:rPr>
      </w:pPr>
    </w:p>
    <w:p w:rsidR="00610266" w:rsidRDefault="00610266">
      <w:pPr>
        <w:spacing w:after="120"/>
        <w:ind w:left="720"/>
        <w:rPr>
          <w:rFonts w:ascii="Times New Roman"/>
          <w:i/>
          <w:snapToGrid/>
          <w:color w:val="0000FF"/>
        </w:rPr>
      </w:pPr>
    </w:p>
    <w:p w:rsidR="00610266" w:rsidRDefault="00040695">
      <w:pPr>
        <w:pStyle w:val="1"/>
      </w:pPr>
      <w:bookmarkStart w:id="15" w:name="_Toc393891312"/>
      <w:r>
        <w:rPr>
          <w:rFonts w:hint="eastAsia"/>
        </w:rPr>
        <w:t>测试结论与建议</w:t>
      </w:r>
      <w:bookmarkEnd w:id="15"/>
    </w:p>
    <w:p w:rsidR="00610266" w:rsidRDefault="00785898">
      <w:pPr>
        <w:pStyle w:val="InfoBlue"/>
        <w:rPr>
          <w:i w:val="0"/>
          <w:iCs/>
          <w:color w:val="auto"/>
        </w:rPr>
      </w:pPr>
      <w:r>
        <w:rPr>
          <w:rFonts w:hint="eastAsia"/>
          <w:i w:val="0"/>
          <w:iCs/>
          <w:color w:val="auto"/>
        </w:rPr>
        <w:t>由于本周的工作主要集中在进行前后端接口的对接以及各模块功能的整合，所以大部分测试都是针对各模块功能的正确性以及前后端对接的正确性进行测试，性能型测试要放在下周在整体的完整型确定之后再进行测试，当前的可靠性测试也表现出并不特别乐观的结果，各模块之间的相互协调之间依旧存在问题。</w:t>
      </w:r>
    </w:p>
    <w:sectPr w:rsidR="00610266">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057" w:rsidRDefault="00C36057">
      <w:pPr>
        <w:spacing w:line="240" w:lineRule="auto"/>
      </w:pPr>
      <w:r>
        <w:separator/>
      </w:r>
    </w:p>
  </w:endnote>
  <w:endnote w:type="continuationSeparator" w:id="0">
    <w:p w:rsidR="00C36057" w:rsidRDefault="00C36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610266">
      <w:tc>
        <w:tcPr>
          <w:tcW w:w="3162" w:type="dxa"/>
          <w:tcBorders>
            <w:top w:val="nil"/>
            <w:left w:val="nil"/>
            <w:bottom w:val="nil"/>
            <w:right w:val="nil"/>
          </w:tcBorders>
        </w:tcPr>
        <w:p w:rsidR="00610266" w:rsidRDefault="00610266">
          <w:pPr>
            <w:ind w:right="360"/>
            <w:rPr>
              <w:rFonts w:ascii="Times New Roman"/>
            </w:rPr>
          </w:pPr>
        </w:p>
      </w:tc>
      <w:tc>
        <w:tcPr>
          <w:tcW w:w="3162" w:type="dxa"/>
          <w:tcBorders>
            <w:top w:val="nil"/>
            <w:left w:val="nil"/>
            <w:bottom w:val="nil"/>
            <w:right w:val="nil"/>
          </w:tcBorders>
        </w:tcPr>
        <w:p w:rsidR="00610266" w:rsidRDefault="00610266">
          <w:pPr>
            <w:jc w:val="center"/>
            <w:rPr>
              <w:rFonts w:ascii="Times New Roman"/>
            </w:rPr>
          </w:pPr>
        </w:p>
      </w:tc>
      <w:tc>
        <w:tcPr>
          <w:tcW w:w="3162" w:type="dxa"/>
          <w:tcBorders>
            <w:top w:val="nil"/>
            <w:left w:val="nil"/>
            <w:bottom w:val="nil"/>
            <w:right w:val="nil"/>
          </w:tcBorders>
        </w:tcPr>
        <w:p w:rsidR="00610266" w:rsidRDefault="00040695">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Pr>
              <w:rStyle w:val="ad"/>
            </w:rPr>
            <w:t>6</w:t>
          </w:r>
          <w:r>
            <w:rPr>
              <w:rStyle w:val="ad"/>
              <w:rFonts w:ascii="Times New Roman"/>
            </w:rPr>
            <w:fldChar w:fldCharType="end"/>
          </w:r>
        </w:p>
      </w:tc>
    </w:tr>
  </w:tbl>
  <w:p w:rsidR="00610266" w:rsidRDefault="0061026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057" w:rsidRDefault="00C36057">
      <w:pPr>
        <w:spacing w:line="240" w:lineRule="auto"/>
      </w:pPr>
      <w:r>
        <w:separator/>
      </w:r>
    </w:p>
  </w:footnote>
  <w:footnote w:type="continuationSeparator" w:id="0">
    <w:p w:rsidR="00C36057" w:rsidRDefault="00C360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266" w:rsidRDefault="00610266">
    <w:pPr>
      <w:rPr>
        <w:sz w:val="24"/>
      </w:rPr>
    </w:pPr>
  </w:p>
  <w:p w:rsidR="00610266" w:rsidRDefault="00610266">
    <w:pPr>
      <w:pBdr>
        <w:top w:val="single" w:sz="6" w:space="1" w:color="auto"/>
      </w:pBdr>
      <w:rPr>
        <w:sz w:val="24"/>
      </w:rPr>
    </w:pPr>
  </w:p>
  <w:p w:rsidR="00610266" w:rsidRDefault="0004069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610266" w:rsidRDefault="00610266">
    <w:pPr>
      <w:pBdr>
        <w:bottom w:val="single" w:sz="6" w:space="1" w:color="auto"/>
      </w:pBdr>
      <w:jc w:val="right"/>
      <w:rPr>
        <w:sz w:val="24"/>
      </w:rPr>
    </w:pPr>
  </w:p>
  <w:p w:rsidR="00610266" w:rsidRDefault="0061026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610266">
      <w:tc>
        <w:tcPr>
          <w:tcW w:w="6379" w:type="dxa"/>
        </w:tcPr>
        <w:p w:rsidR="00610266" w:rsidRDefault="00040695">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610266" w:rsidRDefault="00040695">
          <w:pPr>
            <w:tabs>
              <w:tab w:val="left" w:pos="1135"/>
            </w:tabs>
            <w:spacing w:before="40"/>
            <w:ind w:right="68"/>
            <w:rPr>
              <w:rFonts w:ascii="Times New Roman"/>
            </w:rPr>
          </w:pPr>
          <w:r>
            <w:rPr>
              <w:rFonts w:ascii="Times New Roman"/>
            </w:rPr>
            <w:t xml:space="preserve">  Version:           &lt;1.0&gt;</w:t>
          </w:r>
        </w:p>
      </w:tc>
    </w:tr>
    <w:tr w:rsidR="00610266">
      <w:tc>
        <w:tcPr>
          <w:tcW w:w="6379" w:type="dxa"/>
        </w:tcPr>
        <w:p w:rsidR="00610266" w:rsidRDefault="0004069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610266" w:rsidRDefault="00040695">
          <w:pPr>
            <w:rPr>
              <w:rFonts w:ascii="Times New Roman"/>
            </w:rPr>
          </w:pPr>
          <w:r>
            <w:rPr>
              <w:rFonts w:ascii="Times New Roman"/>
            </w:rPr>
            <w:t xml:space="preserve">  Date:  &lt;dd/mm/</w:t>
          </w:r>
          <w:proofErr w:type="spellStart"/>
          <w:r>
            <w:rPr>
              <w:rFonts w:ascii="Times New Roman"/>
            </w:rPr>
            <w:t>yyyy</w:t>
          </w:r>
          <w:proofErr w:type="spellEnd"/>
          <w:r>
            <w:rPr>
              <w:rFonts w:ascii="Times New Roman"/>
            </w:rPr>
            <w:t>&gt;</w:t>
          </w:r>
        </w:p>
      </w:tc>
    </w:tr>
    <w:tr w:rsidR="00610266">
      <w:tc>
        <w:tcPr>
          <w:tcW w:w="9558" w:type="dxa"/>
          <w:gridSpan w:val="2"/>
        </w:tcPr>
        <w:p w:rsidR="00610266" w:rsidRDefault="00040695">
          <w:pPr>
            <w:rPr>
              <w:rFonts w:ascii="Times New Roman"/>
            </w:rPr>
          </w:pPr>
          <w:r>
            <w:rPr>
              <w:rFonts w:ascii="Times New Roman" w:hint="eastAsia"/>
            </w:rPr>
            <w:t>&lt;</w:t>
          </w:r>
          <w:r>
            <w:rPr>
              <w:rFonts w:ascii="Times New Roman"/>
            </w:rPr>
            <w:t>文档编号</w:t>
          </w:r>
          <w:r>
            <w:rPr>
              <w:rFonts w:ascii="Times New Roman" w:hint="eastAsia"/>
            </w:rPr>
            <w:t>&gt;</w:t>
          </w:r>
        </w:p>
      </w:tc>
    </w:tr>
  </w:tbl>
  <w:p w:rsidR="00610266" w:rsidRDefault="0061026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55E6FCA"/>
    <w:multiLevelType w:val="multilevel"/>
    <w:tmpl w:val="155E6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FD4631F"/>
    <w:multiLevelType w:val="multilevel"/>
    <w:tmpl w:val="6FD4631F"/>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7BEC716C"/>
    <w:multiLevelType w:val="multilevel"/>
    <w:tmpl w:val="7BEC716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40695"/>
    <w:rsid w:val="0007478F"/>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266"/>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5C17"/>
    <w:rsid w:val="00776F13"/>
    <w:rsid w:val="00785898"/>
    <w:rsid w:val="00790B3E"/>
    <w:rsid w:val="007F0A31"/>
    <w:rsid w:val="007F35AF"/>
    <w:rsid w:val="008136A6"/>
    <w:rsid w:val="008273F3"/>
    <w:rsid w:val="00836E8B"/>
    <w:rsid w:val="00844740"/>
    <w:rsid w:val="008A050A"/>
    <w:rsid w:val="008B238E"/>
    <w:rsid w:val="008E1AA7"/>
    <w:rsid w:val="00955DC2"/>
    <w:rsid w:val="0095686C"/>
    <w:rsid w:val="009A01E2"/>
    <w:rsid w:val="009A3432"/>
    <w:rsid w:val="009C7261"/>
    <w:rsid w:val="009F4748"/>
    <w:rsid w:val="00A07A93"/>
    <w:rsid w:val="00A20166"/>
    <w:rsid w:val="00A25C0D"/>
    <w:rsid w:val="00A43755"/>
    <w:rsid w:val="00A6368F"/>
    <w:rsid w:val="00A76715"/>
    <w:rsid w:val="00AB65D6"/>
    <w:rsid w:val="00B01E70"/>
    <w:rsid w:val="00B46746"/>
    <w:rsid w:val="00B4737F"/>
    <w:rsid w:val="00B54364"/>
    <w:rsid w:val="00B90DCB"/>
    <w:rsid w:val="00BC2634"/>
    <w:rsid w:val="00BF11EB"/>
    <w:rsid w:val="00BF6954"/>
    <w:rsid w:val="00C076D8"/>
    <w:rsid w:val="00C11861"/>
    <w:rsid w:val="00C22D91"/>
    <w:rsid w:val="00C36057"/>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907FC"/>
    <w:rsid w:val="00FA1775"/>
    <w:rsid w:val="00FB0255"/>
    <w:rsid w:val="011726B6"/>
    <w:rsid w:val="03341C8C"/>
    <w:rsid w:val="04FF69F9"/>
    <w:rsid w:val="054820F7"/>
    <w:rsid w:val="07B16927"/>
    <w:rsid w:val="0AB21407"/>
    <w:rsid w:val="0C3B4933"/>
    <w:rsid w:val="12122ECA"/>
    <w:rsid w:val="137950CF"/>
    <w:rsid w:val="150D483F"/>
    <w:rsid w:val="158D73E8"/>
    <w:rsid w:val="161E4DF0"/>
    <w:rsid w:val="16FF4601"/>
    <w:rsid w:val="17112F58"/>
    <w:rsid w:val="17BD5F17"/>
    <w:rsid w:val="17ED16D1"/>
    <w:rsid w:val="189529AE"/>
    <w:rsid w:val="190008BE"/>
    <w:rsid w:val="1930639B"/>
    <w:rsid w:val="1BDF47F5"/>
    <w:rsid w:val="20467762"/>
    <w:rsid w:val="24471BC0"/>
    <w:rsid w:val="24AD0375"/>
    <w:rsid w:val="257C1625"/>
    <w:rsid w:val="260A69B4"/>
    <w:rsid w:val="267B31AC"/>
    <w:rsid w:val="27DD52FC"/>
    <w:rsid w:val="28636AAC"/>
    <w:rsid w:val="28D35643"/>
    <w:rsid w:val="2A9867CF"/>
    <w:rsid w:val="2C361360"/>
    <w:rsid w:val="2D231EAF"/>
    <w:rsid w:val="2DC56C01"/>
    <w:rsid w:val="2DC83F7F"/>
    <w:rsid w:val="2EE45BBD"/>
    <w:rsid w:val="31CB074E"/>
    <w:rsid w:val="31E33A7B"/>
    <w:rsid w:val="345030A2"/>
    <w:rsid w:val="346A408E"/>
    <w:rsid w:val="35E208F3"/>
    <w:rsid w:val="363D78AC"/>
    <w:rsid w:val="375D2672"/>
    <w:rsid w:val="37A95DE7"/>
    <w:rsid w:val="38E6136A"/>
    <w:rsid w:val="3A03090B"/>
    <w:rsid w:val="3ABA7061"/>
    <w:rsid w:val="3C036BCF"/>
    <w:rsid w:val="3DEF3043"/>
    <w:rsid w:val="404B0BFB"/>
    <w:rsid w:val="40B81BED"/>
    <w:rsid w:val="417F3B69"/>
    <w:rsid w:val="419A69F2"/>
    <w:rsid w:val="43F00B79"/>
    <w:rsid w:val="444C789C"/>
    <w:rsid w:val="4590704C"/>
    <w:rsid w:val="45E36A3A"/>
    <w:rsid w:val="45F954D7"/>
    <w:rsid w:val="46F94B53"/>
    <w:rsid w:val="491D6C9C"/>
    <w:rsid w:val="4A1E3D16"/>
    <w:rsid w:val="4A722A21"/>
    <w:rsid w:val="50AA4851"/>
    <w:rsid w:val="52AE173B"/>
    <w:rsid w:val="531367AC"/>
    <w:rsid w:val="538B00EE"/>
    <w:rsid w:val="53ED2620"/>
    <w:rsid w:val="547C2F80"/>
    <w:rsid w:val="57E64AD2"/>
    <w:rsid w:val="590C6133"/>
    <w:rsid w:val="5931592E"/>
    <w:rsid w:val="5F5B43F4"/>
    <w:rsid w:val="61986D8D"/>
    <w:rsid w:val="61F00FD9"/>
    <w:rsid w:val="63AD3236"/>
    <w:rsid w:val="64F00A0E"/>
    <w:rsid w:val="656B121C"/>
    <w:rsid w:val="67AC26A0"/>
    <w:rsid w:val="6AEA0DBC"/>
    <w:rsid w:val="6BE548DB"/>
    <w:rsid w:val="6C985F85"/>
    <w:rsid w:val="6CFA69A8"/>
    <w:rsid w:val="6D863107"/>
    <w:rsid w:val="6DFF4C94"/>
    <w:rsid w:val="741E38A4"/>
    <w:rsid w:val="74331255"/>
    <w:rsid w:val="7471218C"/>
    <w:rsid w:val="754A1B0F"/>
    <w:rsid w:val="754E4B0F"/>
    <w:rsid w:val="75E042CB"/>
    <w:rsid w:val="77145E11"/>
    <w:rsid w:val="77976F87"/>
    <w:rsid w:val="79E977AC"/>
    <w:rsid w:val="79F81917"/>
    <w:rsid w:val="7ACA33A4"/>
    <w:rsid w:val="7B895762"/>
    <w:rsid w:val="7C2C7AD1"/>
    <w:rsid w:val="7D0828D1"/>
    <w:rsid w:val="7DCA41AA"/>
    <w:rsid w:val="7DEB6972"/>
    <w:rsid w:val="7DF319D4"/>
    <w:rsid w:val="7E516A77"/>
    <w:rsid w:val="7F40625F"/>
    <w:rsid w:val="7FDD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9D0A1E"/>
  <w15:docId w15:val="{E05C8041-21D6-754B-BD29-A941108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10">
    <w:name w:val="标题 1 字符"/>
    <w:basedOn w:val="a0"/>
    <w:link w:val="1"/>
    <w:rPr>
      <w:rFonts w:ascii="宋体"/>
      <w:b/>
      <w:snapToGrid w:val="0"/>
      <w:sz w:val="24"/>
    </w:rPr>
  </w:style>
  <w:style w:type="character" w:customStyle="1" w:styleId="20">
    <w:name w:val="标题 2 字符"/>
    <w:basedOn w:val="a0"/>
    <w:link w:val="2"/>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C:\Users\Haibo\Documents\YHB\JobRelevant\Course-Related\2014-大二暑期大作业\文档模板\测试报告.dot</Template>
  <TotalTime>34</TotalTime>
  <Pages>6</Pages>
  <Words>386</Words>
  <Characters>2201</Characters>
  <Application>Microsoft Office Word</Application>
  <DocSecurity>0</DocSecurity>
  <Lines>18</Lines>
  <Paragraphs>5</Paragraphs>
  <ScaleCrop>false</ScaleCrop>
  <Company>&lt;SJTU&gt;</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lastModifiedBy>Microsoft Office User</cp:lastModifiedBy>
  <cp:revision>67</cp:revision>
  <dcterms:created xsi:type="dcterms:W3CDTF">2014-07-21T08:17:00Z</dcterms:created>
  <dcterms:modified xsi:type="dcterms:W3CDTF">2019-07-23T04:38:00Z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