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58" w:rsidRPr="009A1CF4" w:rsidRDefault="006513FB" w:rsidP="00D41C58">
      <w:pPr>
        <w:pStyle w:val="LabTitle"/>
      </w:pPr>
      <w:r>
        <w:t xml:space="preserve">Packet Tracer </w:t>
      </w:r>
      <w:r w:rsidR="00EC0AA3">
        <w:t>– Observing Web Requests</w:t>
      </w:r>
      <w:r w:rsidR="004D36D7" w:rsidRPr="00FD4A68">
        <w:t xml:space="preserve"> </w:t>
      </w:r>
    </w:p>
    <w:p w:rsidR="00D778DF" w:rsidRDefault="00D778DF" w:rsidP="00D778DF">
      <w:pPr>
        <w:pStyle w:val="LabSection"/>
        <w:widowControl/>
        <w:outlineLvl w:val="9"/>
      </w:pPr>
      <w:bookmarkStart w:id="0" w:name="_GoBack"/>
      <w:bookmarkEnd w:id="0"/>
      <w:r>
        <w:t>Topology</w:t>
      </w:r>
    </w:p>
    <w:p w:rsidR="00D778DF" w:rsidRDefault="00872F44" w:rsidP="00D778DF">
      <w:pPr>
        <w:pStyle w:val="Visual"/>
      </w:pPr>
      <w:r w:rsidRPr="00872F44">
        <w:rPr>
          <w:noProof/>
        </w:rPr>
        <w:drawing>
          <wp:inline distT="0" distB="0" distL="0" distR="0" wp14:anchorId="489BC6F4" wp14:editId="24A315A2">
            <wp:extent cx="53816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F" w:rsidRPr="00BB73FF" w:rsidRDefault="00D778DF" w:rsidP="00805C77">
      <w:pPr>
        <w:pStyle w:val="LabSection"/>
      </w:pPr>
      <w:r w:rsidRPr="00BB73FF">
        <w:t>Objective</w:t>
      </w:r>
      <w:r>
        <w:t>s</w:t>
      </w:r>
    </w:p>
    <w:p w:rsidR="00872F44" w:rsidRPr="00872F44" w:rsidRDefault="00872F44" w:rsidP="001B1D8F">
      <w:pPr>
        <w:pStyle w:val="BodyTextL25"/>
        <w:rPr>
          <w:sz w:val="24"/>
          <w:szCs w:val="26"/>
        </w:rPr>
      </w:pPr>
      <w:r w:rsidRPr="00EC0AA3">
        <w:t>View the client/server traffic sent from a PC to a web server when requesting web services.</w:t>
      </w:r>
    </w:p>
    <w:p w:rsidR="00EC0AA3" w:rsidRPr="00EC0AA3" w:rsidRDefault="00EC0AA3" w:rsidP="00872F44">
      <w:pPr>
        <w:pStyle w:val="StepHead"/>
      </w:pPr>
      <w:r w:rsidRPr="00EC0AA3">
        <w:t>Verify connectivity to the web server</w:t>
      </w:r>
      <w:r w:rsidR="001B1D8F">
        <w:t>.</w:t>
      </w:r>
    </w:p>
    <w:p w:rsidR="00EC0AA3" w:rsidRPr="00EC0AA3" w:rsidRDefault="001B1D8F" w:rsidP="00872F44">
      <w:pPr>
        <w:pStyle w:val="SubStepAlpha"/>
      </w:pPr>
      <w:r>
        <w:t xml:space="preserve">Click </w:t>
      </w:r>
      <w:r w:rsidR="00EC0AA3" w:rsidRPr="00EC0AA3">
        <w:t>External Client and access the</w:t>
      </w:r>
      <w:r w:rsidR="00872F44">
        <w:t xml:space="preserve"> </w:t>
      </w:r>
      <w:r w:rsidR="00EC0AA3" w:rsidRPr="00EC0AA3">
        <w:rPr>
          <w:b/>
          <w:bCs/>
        </w:rPr>
        <w:t>Command Prompt</w:t>
      </w:r>
      <w:r w:rsidR="00872F44">
        <w:rPr>
          <w:b/>
          <w:bCs/>
        </w:rPr>
        <w:t xml:space="preserve"> </w:t>
      </w:r>
      <w:r w:rsidR="00EC0AA3" w:rsidRPr="00EC0AA3">
        <w:t>from the</w:t>
      </w:r>
      <w:r w:rsidR="00872F44">
        <w:t xml:space="preserve"> </w:t>
      </w:r>
      <w:r w:rsidR="00EC0AA3" w:rsidRPr="00EC0AA3">
        <w:rPr>
          <w:b/>
          <w:bCs/>
        </w:rPr>
        <w:t>Desktop</w:t>
      </w:r>
      <w:r w:rsidR="00872F44">
        <w:rPr>
          <w:b/>
          <w:bCs/>
        </w:rPr>
        <w:t xml:space="preserve"> </w:t>
      </w:r>
      <w:r w:rsidR="00EC0AA3" w:rsidRPr="00EC0AA3">
        <w:t>tab.</w:t>
      </w:r>
    </w:p>
    <w:p w:rsidR="00872F44" w:rsidRDefault="00EC0AA3" w:rsidP="00872F44">
      <w:pPr>
        <w:pStyle w:val="SubStepAlpha"/>
      </w:pPr>
      <w:r w:rsidRPr="00EC0AA3">
        <w:t>Use the</w:t>
      </w:r>
      <w:r w:rsidR="00872F44">
        <w:t xml:space="preserve"> </w:t>
      </w:r>
      <w:r w:rsidRPr="00EC0AA3">
        <w:rPr>
          <w:b/>
          <w:bCs/>
        </w:rPr>
        <w:t>ping</w:t>
      </w:r>
      <w:r w:rsidR="00872F44">
        <w:rPr>
          <w:b/>
          <w:bCs/>
        </w:rPr>
        <w:t xml:space="preserve"> </w:t>
      </w:r>
      <w:r w:rsidRPr="00EC0AA3">
        <w:t>command to reach the URL</w:t>
      </w:r>
      <w:r w:rsidR="00690E86">
        <w:t xml:space="preserve"> </w:t>
      </w:r>
      <w:r w:rsidRPr="00EC0AA3">
        <w:rPr>
          <w:b/>
          <w:bCs/>
        </w:rPr>
        <w:t>ciscolearn.web.com</w:t>
      </w:r>
      <w:r w:rsidRPr="00EC0AA3">
        <w:t>.</w:t>
      </w:r>
    </w:p>
    <w:p w:rsidR="00690E86" w:rsidRPr="00464863" w:rsidRDefault="001B1D8F" w:rsidP="001B1D8F">
      <w:pPr>
        <w:pStyle w:val="CMD"/>
      </w:pPr>
      <w:r>
        <w:t xml:space="preserve">PC&gt; </w:t>
      </w:r>
      <w:r w:rsidR="00690E86" w:rsidRPr="001B1D8F">
        <w:rPr>
          <w:b/>
        </w:rPr>
        <w:t>ping ciscolearn.web.com</w:t>
      </w:r>
    </w:p>
    <w:p w:rsidR="00EC0AA3" w:rsidRPr="00EC0AA3" w:rsidRDefault="00EC0AA3" w:rsidP="00872F44">
      <w:pPr>
        <w:pStyle w:val="BodyTextL50"/>
      </w:pPr>
      <w:r w:rsidRPr="00EC0AA3">
        <w:t>Notice the IP address included in the</w:t>
      </w:r>
      <w:r w:rsidR="001B1D8F">
        <w:t xml:space="preserve"> </w:t>
      </w:r>
      <w:r w:rsidRPr="001B1D8F">
        <w:rPr>
          <w:bCs/>
        </w:rPr>
        <w:t>ping</w:t>
      </w:r>
      <w:r w:rsidR="001B1D8F">
        <w:t xml:space="preserve"> </w:t>
      </w:r>
      <w:r w:rsidRPr="00EC0AA3">
        <w:t>output. This address is obtained from the DNS server</w:t>
      </w:r>
      <w:r w:rsidR="00690E86">
        <w:t xml:space="preserve"> and resolves to the domain name ciscolearn.web.com</w:t>
      </w:r>
      <w:r w:rsidRPr="00EC0AA3">
        <w:t xml:space="preserve">. All traffic forwarded across a network uses </w:t>
      </w:r>
      <w:r w:rsidR="00690E86">
        <w:t xml:space="preserve">source and destination </w:t>
      </w:r>
      <w:r w:rsidRPr="00EC0AA3">
        <w:t>IP address information.</w:t>
      </w:r>
    </w:p>
    <w:p w:rsidR="00EC0AA3" w:rsidRPr="00EC0AA3" w:rsidRDefault="00EC0AA3" w:rsidP="00872F44">
      <w:pPr>
        <w:pStyle w:val="SubStepAlpha"/>
      </w:pPr>
      <w:r w:rsidRPr="00EC0AA3">
        <w:t>Close the Command Prompt window, but leave the External Client desktop window open.</w:t>
      </w:r>
    </w:p>
    <w:p w:rsidR="00EC0AA3" w:rsidRPr="00EC0AA3" w:rsidRDefault="00EC0AA3" w:rsidP="00872F44">
      <w:pPr>
        <w:pStyle w:val="StepHead"/>
      </w:pPr>
      <w:r w:rsidRPr="00EC0AA3">
        <w:t>Connect to the web server</w:t>
      </w:r>
      <w:r w:rsidR="001B1D8F">
        <w:t>.</w:t>
      </w:r>
    </w:p>
    <w:p w:rsidR="00EC0AA3" w:rsidRPr="00EC0AA3" w:rsidRDefault="00EC0AA3" w:rsidP="00872F44">
      <w:pPr>
        <w:pStyle w:val="SubStepAlpha"/>
      </w:pPr>
      <w:r w:rsidRPr="00EC0AA3">
        <w:t>From the Desktop window, access the</w:t>
      </w:r>
      <w:r w:rsidR="001B1D8F">
        <w:t xml:space="preserve"> </w:t>
      </w:r>
      <w:r w:rsidRPr="00EC0AA3">
        <w:rPr>
          <w:b/>
          <w:bCs/>
        </w:rPr>
        <w:t>Web Browser</w:t>
      </w:r>
      <w:r w:rsidRPr="00EC0AA3">
        <w:t>.</w:t>
      </w:r>
    </w:p>
    <w:p w:rsidR="00872F44" w:rsidRDefault="00EC0AA3" w:rsidP="00872F44">
      <w:pPr>
        <w:pStyle w:val="SubStepAlpha"/>
      </w:pPr>
      <w:r w:rsidRPr="00EC0AA3">
        <w:t>In the URL block, type</w:t>
      </w:r>
      <w:r w:rsidR="00872F44">
        <w:t xml:space="preserve"> </w:t>
      </w:r>
      <w:r w:rsidRPr="00EC0AA3">
        <w:rPr>
          <w:b/>
          <w:bCs/>
        </w:rPr>
        <w:t>ciscolearn.web.com</w:t>
      </w:r>
      <w:r w:rsidRPr="00EC0AA3">
        <w:t>.</w:t>
      </w:r>
    </w:p>
    <w:p w:rsidR="00EC0AA3" w:rsidRDefault="00EC0AA3" w:rsidP="00872F44">
      <w:pPr>
        <w:pStyle w:val="BodyTextL50"/>
      </w:pPr>
      <w:r w:rsidRPr="00EC0AA3">
        <w:t>*Be sure to read the web page that is displayed. Leave this page open.</w:t>
      </w:r>
    </w:p>
    <w:p w:rsidR="00690E86" w:rsidRPr="00EC0AA3" w:rsidRDefault="00690E86" w:rsidP="00464863">
      <w:pPr>
        <w:pStyle w:val="SubStepAlpha"/>
      </w:pPr>
      <w:r>
        <w:t>Minimize the External Client window but do not close it.</w:t>
      </w:r>
    </w:p>
    <w:p w:rsidR="00EC0AA3" w:rsidRPr="00EC0AA3" w:rsidRDefault="00EC0AA3" w:rsidP="00872F44">
      <w:pPr>
        <w:pStyle w:val="StepHead"/>
      </w:pPr>
      <w:r w:rsidRPr="00EC0AA3">
        <w:t>View the HTML code</w:t>
      </w:r>
      <w:r w:rsidR="001B1D8F">
        <w:t>.</w:t>
      </w:r>
    </w:p>
    <w:p w:rsidR="00EC0AA3" w:rsidRPr="00EC0AA3" w:rsidRDefault="00690E86" w:rsidP="00872F44">
      <w:pPr>
        <w:pStyle w:val="SubStepAlpha"/>
      </w:pPr>
      <w:r>
        <w:t>From the Logical topology</w:t>
      </w:r>
      <w:r w:rsidR="00EB47E3">
        <w:t>,</w:t>
      </w:r>
      <w:r>
        <w:t xml:space="preserve"> c</w:t>
      </w:r>
      <w:r w:rsidR="00EC0AA3" w:rsidRPr="00EC0AA3">
        <w:t xml:space="preserve">lick </w:t>
      </w:r>
      <w:r w:rsidR="00EC0AA3" w:rsidRPr="00EC0AA3">
        <w:rPr>
          <w:b/>
          <w:bCs/>
        </w:rPr>
        <w:t>ciscolearn.web.com</w:t>
      </w:r>
      <w:r w:rsidR="00872F44">
        <w:t xml:space="preserve"> </w:t>
      </w:r>
      <w:r w:rsidR="00EC0AA3" w:rsidRPr="00EC0AA3">
        <w:t>server.</w:t>
      </w:r>
    </w:p>
    <w:p w:rsidR="00EC0AA3" w:rsidRPr="00EC0AA3" w:rsidRDefault="00EC0AA3" w:rsidP="00872F44">
      <w:pPr>
        <w:pStyle w:val="SubStepAlpha"/>
      </w:pPr>
      <w:r w:rsidRPr="00EC0AA3">
        <w:t>Click the</w:t>
      </w:r>
      <w:r w:rsidR="00872F44">
        <w:t xml:space="preserve"> </w:t>
      </w:r>
      <w:r w:rsidR="000425D2">
        <w:rPr>
          <w:b/>
          <w:bCs/>
        </w:rPr>
        <w:t>Services</w:t>
      </w:r>
      <w:r w:rsidR="00872F44">
        <w:t xml:space="preserve"> </w:t>
      </w:r>
      <w:r w:rsidRPr="00EC0AA3">
        <w:t>tab &gt;</w:t>
      </w:r>
      <w:r w:rsidR="00872F44">
        <w:t xml:space="preserve"> </w:t>
      </w:r>
      <w:r w:rsidRPr="00EC0AA3">
        <w:rPr>
          <w:b/>
          <w:bCs/>
        </w:rPr>
        <w:t>HTTP</w:t>
      </w:r>
      <w:r w:rsidR="00872F44">
        <w:rPr>
          <w:b/>
          <w:bCs/>
        </w:rPr>
        <w:t xml:space="preserve"> </w:t>
      </w:r>
      <w:r w:rsidRPr="00EC0AA3">
        <w:t>tab.</w:t>
      </w:r>
      <w:r w:rsidR="000425D2">
        <w:t xml:space="preserve"> Then next to the </w:t>
      </w:r>
      <w:r w:rsidR="000425D2" w:rsidRPr="00464863">
        <w:rPr>
          <w:b/>
        </w:rPr>
        <w:t>index.html</w:t>
      </w:r>
      <w:r w:rsidR="000425D2">
        <w:t xml:space="preserve"> file click</w:t>
      </w:r>
      <w:r w:rsidR="00EB47E3">
        <w:rPr>
          <w:b/>
        </w:rPr>
        <w:t xml:space="preserve"> (</w:t>
      </w:r>
      <w:r w:rsidR="000425D2" w:rsidRPr="00464863">
        <w:rPr>
          <w:b/>
        </w:rPr>
        <w:t>edit</w:t>
      </w:r>
      <w:r w:rsidR="00EB47E3">
        <w:rPr>
          <w:b/>
        </w:rPr>
        <w:t>)</w:t>
      </w:r>
      <w:r w:rsidR="000425D2">
        <w:t>.</w:t>
      </w:r>
    </w:p>
    <w:p w:rsidR="00EC0AA3" w:rsidRPr="00EC0AA3" w:rsidRDefault="00EC0AA3" w:rsidP="00872F44">
      <w:pPr>
        <w:pStyle w:val="SubStepAlpha"/>
      </w:pPr>
      <w:r w:rsidRPr="00EC0AA3">
        <w:t xml:space="preserve">Compare the HTML </w:t>
      </w:r>
      <w:r w:rsidR="000425D2">
        <w:t xml:space="preserve">markup </w:t>
      </w:r>
      <w:r w:rsidRPr="00EC0AA3">
        <w:t>cod</w:t>
      </w:r>
      <w:r w:rsidR="000425D2">
        <w:t>e</w:t>
      </w:r>
      <w:r w:rsidRPr="00EC0AA3">
        <w:t xml:space="preserve"> on the server </w:t>
      </w:r>
      <w:r w:rsidR="000425D2">
        <w:t>that creates</w:t>
      </w:r>
      <w:r w:rsidRPr="00EC0AA3">
        <w:t xml:space="preserve"> the Web Browser display page on the External Client. This may require that you re-maximize the External Client window if it shrunk when you opened the server window.</w:t>
      </w:r>
    </w:p>
    <w:p w:rsidR="00EC0AA3" w:rsidRPr="00EC0AA3" w:rsidRDefault="00EC0AA3" w:rsidP="00872F44">
      <w:pPr>
        <w:pStyle w:val="SubStepAlpha"/>
      </w:pPr>
      <w:r w:rsidRPr="00EC0AA3">
        <w:t>Close both the External Client and web server windows.</w:t>
      </w:r>
    </w:p>
    <w:p w:rsidR="00EC0AA3" w:rsidRPr="00EC0AA3" w:rsidRDefault="00EC0AA3" w:rsidP="00872F44">
      <w:pPr>
        <w:pStyle w:val="StepHead"/>
      </w:pPr>
      <w:r w:rsidRPr="00EC0AA3">
        <w:t>Observe traffic between the client and the web server.</w:t>
      </w:r>
    </w:p>
    <w:p w:rsidR="00EC0AA3" w:rsidRPr="00EC0AA3" w:rsidRDefault="00EC0AA3" w:rsidP="00872F44">
      <w:pPr>
        <w:pStyle w:val="SubStepAlpha"/>
      </w:pPr>
      <w:r w:rsidRPr="00EC0AA3">
        <w:t xml:space="preserve">Enter Simulation mode by clicking </w:t>
      </w:r>
      <w:r w:rsidR="00FE330B">
        <w:t xml:space="preserve">the </w:t>
      </w:r>
      <w:r w:rsidRPr="00EC0AA3">
        <w:rPr>
          <w:b/>
          <w:bCs/>
        </w:rPr>
        <w:t>Simulation</w:t>
      </w:r>
      <w:r w:rsidR="00FE330B">
        <w:t xml:space="preserve"> </w:t>
      </w:r>
      <w:r w:rsidRPr="00EC0AA3">
        <w:t>tab in the lower right-hand corner.</w:t>
      </w:r>
    </w:p>
    <w:p w:rsidR="00EC0AA3" w:rsidRPr="00EC0AA3" w:rsidRDefault="00EC0AA3" w:rsidP="00872F44">
      <w:pPr>
        <w:pStyle w:val="SubStepAlpha"/>
      </w:pPr>
      <w:r w:rsidRPr="00EC0AA3">
        <w:lastRenderedPageBreak/>
        <w:t>Double click the Simulation Panel to unlock it from the PT window. This allows you to move the Simulation Panel to view the entire network topology.</w:t>
      </w:r>
    </w:p>
    <w:p w:rsidR="00EC0AA3" w:rsidRPr="00EC0AA3" w:rsidRDefault="00EC0AA3" w:rsidP="00872F44">
      <w:pPr>
        <w:pStyle w:val="SubStepAlpha"/>
      </w:pPr>
      <w:r w:rsidRPr="00EC0AA3">
        <w:t>View traffic by creating a Complex PDU in Simulation mode.</w:t>
      </w:r>
    </w:p>
    <w:p w:rsidR="00FE330B" w:rsidRPr="00805C77" w:rsidRDefault="00EC0AA3" w:rsidP="00872F44">
      <w:pPr>
        <w:pStyle w:val="SubStepNum"/>
      </w:pPr>
      <w:r w:rsidRPr="00EC0AA3">
        <w:t>From the</w:t>
      </w:r>
      <w:r w:rsidR="00FE330B">
        <w:t xml:space="preserve"> </w:t>
      </w:r>
      <w:r w:rsidRPr="00EC0AA3">
        <w:rPr>
          <w:b/>
          <w:bCs/>
        </w:rPr>
        <w:t>Simulation Panel</w:t>
      </w:r>
      <w:r w:rsidRPr="00EC0AA3">
        <w:t>, select</w:t>
      </w:r>
      <w:r w:rsidR="00FE330B">
        <w:t xml:space="preserve"> </w:t>
      </w:r>
      <w:r w:rsidRPr="00EC0AA3">
        <w:rPr>
          <w:b/>
          <w:bCs/>
        </w:rPr>
        <w:t>Edit Filters</w:t>
      </w:r>
      <w:r w:rsidR="00FE330B">
        <w:rPr>
          <w:bCs/>
        </w:rPr>
        <w:t>.</w:t>
      </w:r>
    </w:p>
    <w:p w:rsidR="00EC0AA3" w:rsidRPr="00EC0AA3" w:rsidRDefault="00FE330B" w:rsidP="00872F44">
      <w:pPr>
        <w:pStyle w:val="SubStepNum"/>
      </w:pPr>
      <w:r>
        <w:t>C</w:t>
      </w:r>
      <w:r w:rsidR="000425D2">
        <w:t xml:space="preserve">lick the </w:t>
      </w:r>
      <w:proofErr w:type="spellStart"/>
      <w:r w:rsidR="000425D2">
        <w:t>Misc</w:t>
      </w:r>
      <w:proofErr w:type="spellEnd"/>
      <w:r w:rsidR="000425D2">
        <w:t xml:space="preserve"> tab to verify that</w:t>
      </w:r>
      <w:r w:rsidR="00EC0AA3" w:rsidRPr="00EC0AA3">
        <w:t xml:space="preserve"> only the boxes for TCP and HTTP</w:t>
      </w:r>
      <w:r w:rsidR="000425D2">
        <w:t xml:space="preserve"> are </w:t>
      </w:r>
      <w:r>
        <w:t>selected.</w:t>
      </w:r>
    </w:p>
    <w:p w:rsidR="00EC0AA3" w:rsidRPr="00EC0AA3" w:rsidRDefault="00EC0AA3" w:rsidP="00872F44">
      <w:pPr>
        <w:pStyle w:val="SubStepNum"/>
      </w:pPr>
      <w:r w:rsidRPr="00EC0AA3">
        <w:t>Add a</w:t>
      </w:r>
      <w:r w:rsidR="00FE330B">
        <w:t xml:space="preserve"> </w:t>
      </w:r>
      <w:r w:rsidRPr="00464863">
        <w:rPr>
          <w:bCs/>
        </w:rPr>
        <w:t>Complex PDU</w:t>
      </w:r>
      <w:r w:rsidR="00FE330B">
        <w:t xml:space="preserve"> </w:t>
      </w:r>
      <w:r w:rsidRPr="00EC0AA3">
        <w:t>by clicking the open envelope located above the Simulation mode icon.</w:t>
      </w:r>
    </w:p>
    <w:p w:rsidR="00EC0AA3" w:rsidRPr="00EC0AA3" w:rsidRDefault="00EC0AA3" w:rsidP="00464863">
      <w:pPr>
        <w:pStyle w:val="SubStepNum"/>
      </w:pPr>
      <w:r w:rsidRPr="00EC0AA3">
        <w:t xml:space="preserve">Click the </w:t>
      </w:r>
      <w:r w:rsidRPr="00805C77">
        <w:rPr>
          <w:b/>
        </w:rPr>
        <w:t>External Client</w:t>
      </w:r>
      <w:r w:rsidRPr="00EC0AA3">
        <w:t xml:space="preserve"> to specify it as the source. The </w:t>
      </w:r>
      <w:r w:rsidR="003852F4" w:rsidRPr="00464863">
        <w:rPr>
          <w:b/>
        </w:rPr>
        <w:t xml:space="preserve">Create </w:t>
      </w:r>
      <w:r w:rsidRPr="00464863">
        <w:rPr>
          <w:b/>
        </w:rPr>
        <w:t>Complex PDU</w:t>
      </w:r>
      <w:r w:rsidRPr="00EC0AA3">
        <w:t xml:space="preserve"> window will appear.</w:t>
      </w:r>
    </w:p>
    <w:p w:rsidR="00EC0AA3" w:rsidRPr="00EC0AA3" w:rsidRDefault="00EC0AA3" w:rsidP="00872F44">
      <w:pPr>
        <w:pStyle w:val="SubStepAlpha"/>
      </w:pPr>
      <w:r w:rsidRPr="00EC0AA3">
        <w:t>Specify the</w:t>
      </w:r>
      <w:r w:rsidR="00FE330B">
        <w:t xml:space="preserve"> </w:t>
      </w:r>
      <w:r w:rsidR="003852F4">
        <w:t xml:space="preserve">Create </w:t>
      </w:r>
      <w:r w:rsidRPr="00EC0AA3">
        <w:rPr>
          <w:b/>
          <w:bCs/>
        </w:rPr>
        <w:t>Complex PDU</w:t>
      </w:r>
      <w:r w:rsidR="00FE330B">
        <w:t xml:space="preserve"> </w:t>
      </w:r>
      <w:r w:rsidRPr="00EC0AA3">
        <w:t>settings by changing the following within the Complex PDU window:</w:t>
      </w:r>
    </w:p>
    <w:p w:rsidR="00EC0AA3" w:rsidRDefault="00EC0AA3" w:rsidP="00872F44">
      <w:pPr>
        <w:pStyle w:val="SubStepNum"/>
      </w:pPr>
      <w:r w:rsidRPr="00EC0AA3">
        <w:t>Under</w:t>
      </w:r>
      <w:r w:rsidR="00FE330B">
        <w:t xml:space="preserve"> </w:t>
      </w:r>
      <w:r w:rsidRPr="003852F4">
        <w:t>PDU Settings</w:t>
      </w:r>
      <w:r w:rsidR="00FE330B">
        <w:t>, S</w:t>
      </w:r>
      <w:r w:rsidRPr="003852F4">
        <w:t>elect Application</w:t>
      </w:r>
      <w:r w:rsidR="00FE330B">
        <w:t xml:space="preserve"> </w:t>
      </w:r>
      <w:r w:rsidRPr="00EC0AA3">
        <w:t>should be set to</w:t>
      </w:r>
      <w:r w:rsidR="00FE330B">
        <w:t xml:space="preserve"> </w:t>
      </w:r>
      <w:r w:rsidRPr="00464863">
        <w:rPr>
          <w:b/>
        </w:rPr>
        <w:t>HTTP</w:t>
      </w:r>
      <w:r w:rsidRPr="00EC0AA3">
        <w:t>.</w:t>
      </w:r>
    </w:p>
    <w:p w:rsidR="003852F4" w:rsidRPr="00EC0AA3" w:rsidRDefault="003852F4" w:rsidP="00872F44">
      <w:pPr>
        <w:pStyle w:val="SubStepNum"/>
      </w:pPr>
      <w:r w:rsidRPr="00EC0AA3">
        <w:t>Click the</w:t>
      </w:r>
      <w:r w:rsidR="00FE330B">
        <w:t xml:space="preserve"> </w:t>
      </w:r>
      <w:r w:rsidRPr="00EC0AA3">
        <w:rPr>
          <w:b/>
          <w:bCs/>
        </w:rPr>
        <w:t>ciscolearn.web.com</w:t>
      </w:r>
      <w:r w:rsidR="00FE330B">
        <w:t xml:space="preserve"> </w:t>
      </w:r>
      <w:r w:rsidRPr="00EC0AA3">
        <w:t>server to specify it as the destination device. Notice the IP address of the web server will appear in the destination box within the complex PDU window</w:t>
      </w:r>
    </w:p>
    <w:p w:rsidR="00EC0AA3" w:rsidRPr="00EC0AA3" w:rsidRDefault="00EC0AA3" w:rsidP="00872F44">
      <w:pPr>
        <w:pStyle w:val="SubStepNum"/>
      </w:pPr>
      <w:r w:rsidRPr="00EC0AA3">
        <w:t>For the</w:t>
      </w:r>
      <w:r w:rsidR="00FE330B">
        <w:t xml:space="preserve"> Starting </w:t>
      </w:r>
      <w:r w:rsidRPr="00464863">
        <w:rPr>
          <w:bCs/>
        </w:rPr>
        <w:t>Source Port</w:t>
      </w:r>
      <w:r w:rsidR="00FE330B">
        <w:t xml:space="preserve">, enter </w:t>
      </w:r>
      <w:r w:rsidRPr="00EC0AA3">
        <w:rPr>
          <w:b/>
          <w:bCs/>
        </w:rPr>
        <w:t>1000</w:t>
      </w:r>
      <w:r w:rsidRPr="00EC0AA3">
        <w:t>.</w:t>
      </w:r>
    </w:p>
    <w:p w:rsidR="00EC0AA3" w:rsidRPr="00EC0AA3" w:rsidRDefault="00EC0AA3" w:rsidP="00872F44">
      <w:pPr>
        <w:pStyle w:val="SubStepNum"/>
      </w:pPr>
      <w:r w:rsidRPr="00EC0AA3">
        <w:t>Under</w:t>
      </w:r>
      <w:r w:rsidR="00FE330B">
        <w:t xml:space="preserve"> </w:t>
      </w:r>
      <w:r w:rsidRPr="003852F4">
        <w:t>Simulation Settings</w:t>
      </w:r>
      <w:r w:rsidR="00FE330B">
        <w:t>, s</w:t>
      </w:r>
      <w:r w:rsidRPr="003852F4">
        <w:t>elect</w:t>
      </w:r>
      <w:r w:rsidR="000425D2" w:rsidRPr="003852F4">
        <w:t xml:space="preserve"> </w:t>
      </w:r>
      <w:r w:rsidRPr="003852F4">
        <w:t>Periodic Interval</w:t>
      </w:r>
      <w:r w:rsidR="00FE330B">
        <w:t xml:space="preserve"> </w:t>
      </w:r>
      <w:r w:rsidRPr="00EC0AA3">
        <w:t>and type</w:t>
      </w:r>
      <w:r w:rsidR="00FE330B">
        <w:t xml:space="preserve"> </w:t>
      </w:r>
      <w:r w:rsidRPr="00464863">
        <w:rPr>
          <w:b/>
        </w:rPr>
        <w:t>120</w:t>
      </w:r>
      <w:r w:rsidR="003852F4">
        <w:t xml:space="preserve"> </w:t>
      </w:r>
      <w:r w:rsidRPr="00EC0AA3">
        <w:t>seconds.</w:t>
      </w:r>
    </w:p>
    <w:p w:rsidR="00EC0AA3" w:rsidRPr="00EC0AA3" w:rsidRDefault="00EC0AA3" w:rsidP="00872F44">
      <w:pPr>
        <w:pStyle w:val="SubStepAlpha"/>
      </w:pPr>
      <w:r w:rsidRPr="00EC0AA3">
        <w:t>Create the PDU by clicking the box</w:t>
      </w:r>
      <w:r w:rsidR="000425D2">
        <w:t xml:space="preserve"> </w:t>
      </w:r>
      <w:r w:rsidRPr="00EC0AA3">
        <w:rPr>
          <w:b/>
          <w:bCs/>
        </w:rPr>
        <w:t>Create PDU</w:t>
      </w:r>
      <w:r w:rsidR="00FE330B">
        <w:t xml:space="preserve"> </w:t>
      </w:r>
      <w:r w:rsidRPr="00EC0AA3">
        <w:t>in the</w:t>
      </w:r>
      <w:r w:rsidR="00FE330B">
        <w:t xml:space="preserve"> </w:t>
      </w:r>
      <w:r w:rsidRPr="00EC0AA3">
        <w:rPr>
          <w:b/>
          <w:bCs/>
        </w:rPr>
        <w:t>Create Complex PD</w:t>
      </w:r>
      <w:r w:rsidR="00FE330B">
        <w:rPr>
          <w:b/>
          <w:bCs/>
        </w:rPr>
        <w:t>U</w:t>
      </w:r>
      <w:r w:rsidR="00FE330B">
        <w:t xml:space="preserve"> </w:t>
      </w:r>
      <w:r w:rsidRPr="00EC0AA3">
        <w:t>window.</w:t>
      </w:r>
    </w:p>
    <w:p w:rsidR="00FE330B" w:rsidRDefault="00EC0AA3" w:rsidP="00872F44">
      <w:pPr>
        <w:pStyle w:val="SubStepNum"/>
      </w:pPr>
      <w:r w:rsidRPr="00EC0AA3">
        <w:t>Observe the traffic flow by clicking</w:t>
      </w:r>
      <w:r w:rsidR="00FE330B">
        <w:t xml:space="preserve"> </w:t>
      </w:r>
      <w:r w:rsidRPr="00EC0AA3">
        <w:rPr>
          <w:b/>
          <w:bCs/>
        </w:rPr>
        <w:t>Auto Capture / Play</w:t>
      </w:r>
      <w:r w:rsidRPr="00EC0AA3">
        <w:t xml:space="preserve"> in the Simulation Panel. Speed up the animation by using the play control slider.</w:t>
      </w:r>
    </w:p>
    <w:p w:rsidR="00EC0AA3" w:rsidRPr="00EC0AA3" w:rsidRDefault="00EC0AA3" w:rsidP="00805C77">
      <w:pPr>
        <w:pStyle w:val="BodyTextL50"/>
        <w:ind w:left="1080"/>
      </w:pPr>
      <w:r w:rsidRPr="00EC0AA3">
        <w:t>When the Buffer Full window appears, close the window using the</w:t>
      </w:r>
      <w:r w:rsidR="008A3263">
        <w:t xml:space="preserve"> </w:t>
      </w:r>
      <w:r w:rsidRPr="00EC0AA3">
        <w:rPr>
          <w:b/>
          <w:bCs/>
        </w:rPr>
        <w:t>x</w:t>
      </w:r>
      <w:r w:rsidRPr="00EC0AA3">
        <w:t>.</w:t>
      </w:r>
    </w:p>
    <w:p w:rsidR="006513FB" w:rsidRPr="00805C77" w:rsidRDefault="00EC0AA3" w:rsidP="00805C77">
      <w:pPr>
        <w:pStyle w:val="SubStepNum"/>
      </w:pPr>
      <w:r w:rsidRPr="00EC0AA3">
        <w:t>Scroll through the Event List. Notice the number of packets that traveled from source to destination. HTTP is a TCP protocol, which requires connection establishment and acknowledgement of receipt of packets, considerably increasing the amount of traffic overhead</w:t>
      </w:r>
      <w:r w:rsidRPr="00805C77">
        <w:t>.</w:t>
      </w:r>
    </w:p>
    <w:sectPr w:rsidR="006513FB" w:rsidRPr="00805C7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007" w:rsidRDefault="00880007" w:rsidP="0090659A">
      <w:pPr>
        <w:spacing w:after="0" w:line="240" w:lineRule="auto"/>
      </w:pPr>
      <w:r>
        <w:separator/>
      </w:r>
    </w:p>
    <w:p w:rsidR="00880007" w:rsidRDefault="00880007"/>
    <w:p w:rsidR="00880007" w:rsidRDefault="00880007"/>
    <w:p w:rsidR="00880007" w:rsidRDefault="00880007"/>
    <w:p w:rsidR="00880007" w:rsidRDefault="00880007"/>
    <w:p w:rsidR="00880007" w:rsidRDefault="00880007"/>
  </w:endnote>
  <w:endnote w:type="continuationSeparator" w:id="0">
    <w:p w:rsidR="00880007" w:rsidRDefault="00880007" w:rsidP="0090659A">
      <w:pPr>
        <w:spacing w:after="0" w:line="240" w:lineRule="auto"/>
      </w:pPr>
      <w:r>
        <w:continuationSeparator/>
      </w:r>
    </w:p>
    <w:p w:rsidR="00880007" w:rsidRDefault="00880007"/>
    <w:p w:rsidR="00880007" w:rsidRDefault="00880007"/>
    <w:p w:rsidR="00880007" w:rsidRDefault="00880007"/>
    <w:p w:rsidR="00880007" w:rsidRDefault="00880007"/>
    <w:p w:rsidR="00880007" w:rsidRDefault="00880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D41C58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D41C58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D41C58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D41C58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D41C58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D41C58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007" w:rsidRDefault="00880007" w:rsidP="0090659A">
      <w:pPr>
        <w:spacing w:after="0" w:line="240" w:lineRule="auto"/>
      </w:pPr>
      <w:r>
        <w:separator/>
      </w:r>
    </w:p>
    <w:p w:rsidR="00880007" w:rsidRDefault="00880007"/>
    <w:p w:rsidR="00880007" w:rsidRDefault="00880007"/>
    <w:p w:rsidR="00880007" w:rsidRDefault="00880007"/>
    <w:p w:rsidR="00880007" w:rsidRDefault="00880007"/>
    <w:p w:rsidR="00880007" w:rsidRDefault="00880007"/>
  </w:footnote>
  <w:footnote w:type="continuationSeparator" w:id="0">
    <w:p w:rsidR="00880007" w:rsidRDefault="00880007" w:rsidP="0090659A">
      <w:pPr>
        <w:spacing w:after="0" w:line="240" w:lineRule="auto"/>
      </w:pPr>
      <w:r>
        <w:continuationSeparator/>
      </w:r>
    </w:p>
    <w:p w:rsidR="00880007" w:rsidRDefault="00880007"/>
    <w:p w:rsidR="00880007" w:rsidRDefault="00880007"/>
    <w:p w:rsidR="00880007" w:rsidRDefault="00880007"/>
    <w:p w:rsidR="00880007" w:rsidRDefault="00880007"/>
    <w:p w:rsidR="00880007" w:rsidRDefault="008800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872F44" w:rsidP="008402F2">
    <w:pPr>
      <w:pStyle w:val="PageHead"/>
    </w:pPr>
    <w:r>
      <w:t>Packet Tracer – Observing Web Requests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E0F2371"/>
    <w:multiLevelType w:val="multilevel"/>
    <w:tmpl w:val="97D081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77CE0"/>
    <w:multiLevelType w:val="multilevel"/>
    <w:tmpl w:val="E6FC0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DF56CE3"/>
    <w:multiLevelType w:val="multilevel"/>
    <w:tmpl w:val="F88CDC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712AD"/>
    <w:multiLevelType w:val="multilevel"/>
    <w:tmpl w:val="55F04C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A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25D2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011B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1D8F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852F4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4863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0E86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7422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1B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05C77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2F44"/>
    <w:rsid w:val="00873C6B"/>
    <w:rsid w:val="00880007"/>
    <w:rsid w:val="0088426A"/>
    <w:rsid w:val="008852BA"/>
    <w:rsid w:val="00890108"/>
    <w:rsid w:val="00893877"/>
    <w:rsid w:val="0089532C"/>
    <w:rsid w:val="00896165"/>
    <w:rsid w:val="00896681"/>
    <w:rsid w:val="008A2749"/>
    <w:rsid w:val="008A3263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5BB6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1C58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090A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47E3"/>
    <w:rsid w:val="00EB6C33"/>
    <w:rsid w:val="00EC0AA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39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330B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87DF07-61A6-4EEF-800D-98D69720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89238-E8DE-4511-B954-8198BA99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2016-10-10T22:54:00Z</dcterms:created>
  <dcterms:modified xsi:type="dcterms:W3CDTF">2016-10-10T22:54:00Z</dcterms:modified>
</cp:coreProperties>
</file>