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9AF" w:rsidRPr="007A59AF" w:rsidRDefault="007A59AF" w:rsidP="007A59AF">
      <w:r w:rsidRPr="007A59AF">
        <w:rPr>
          <w:b/>
          <w:sz w:val="32"/>
        </w:rPr>
        <w:t xml:space="preserve">Contract Name: </w:t>
      </w:r>
      <w:proofErr w:type="spellStart"/>
      <w:r w:rsidR="00FD75DE">
        <w:rPr>
          <w:b/>
          <w:sz w:val="32"/>
        </w:rPr>
        <w:t>DeedzToken</w:t>
      </w:r>
      <w:proofErr w:type="spellEnd"/>
      <w:r w:rsidR="00FD75DE">
        <w:rPr>
          <w:b/>
          <w:sz w:val="32"/>
        </w:rPr>
        <w:t xml:space="preserve"> </w:t>
      </w:r>
      <w:bookmarkStart w:id="0" w:name="_GoBack"/>
      <w:bookmarkEnd w:id="0"/>
      <w:r>
        <w:rPr>
          <w:b/>
          <w:sz w:val="32"/>
        </w:rPr>
        <w:br/>
      </w:r>
      <w:r w:rsidRPr="007A59AF">
        <w:t xml:space="preserve">The </w:t>
      </w:r>
      <w:proofErr w:type="spellStart"/>
      <w:r w:rsidRPr="007A59AF">
        <w:t>LockableToken</w:t>
      </w:r>
      <w:proofErr w:type="spellEnd"/>
      <w:r w:rsidRPr="007A59AF">
        <w:t xml:space="preserve"> contract manages token locking functionality and extends the ERC1132 and ERC20 contracts. It provides methods to lock tokens, check locked token balances, extend lock duration, increase locked token amount, check unlockable token balances, unlock tokens, and retrieve the total unlockable tokens for an address.</w:t>
      </w:r>
    </w:p>
    <w:p w:rsidR="007A59AF" w:rsidRPr="007A59AF" w:rsidRDefault="007A59AF" w:rsidP="007A59AF">
      <w:r w:rsidRPr="007A59AF">
        <w:rPr>
          <w:b/>
          <w:sz w:val="28"/>
          <w:szCs w:val="30"/>
        </w:rPr>
        <w:t>Contract Inheritance</w:t>
      </w:r>
      <w:proofErr w:type="gramStart"/>
      <w:r w:rsidRPr="007A59AF">
        <w:rPr>
          <w:b/>
          <w:sz w:val="28"/>
          <w:szCs w:val="30"/>
        </w:rPr>
        <w:t>:</w:t>
      </w:r>
      <w:proofErr w:type="gramEnd"/>
      <w:r w:rsidRPr="007A59AF">
        <w:rPr>
          <w:b/>
          <w:sz w:val="28"/>
          <w:szCs w:val="30"/>
        </w:rPr>
        <w:br/>
      </w:r>
      <w:r w:rsidRPr="007A59AF">
        <w:t>ERC1132: Provides the ERC-1132 token locking interface.</w:t>
      </w:r>
      <w:r>
        <w:br/>
      </w:r>
      <w:r w:rsidRPr="007A59AF">
        <w:t>ERC20: Implements the ERC-20 token standard.</w:t>
      </w:r>
      <w:r>
        <w:br/>
      </w:r>
      <w:r w:rsidRPr="007A59AF">
        <w:t>Owned: Abstract contract for managing ownership functionality.</w:t>
      </w:r>
    </w:p>
    <w:p w:rsidR="007A59AF" w:rsidRPr="007A59AF" w:rsidRDefault="007A59AF" w:rsidP="007A59AF">
      <w:r w:rsidRPr="007A59AF">
        <w:rPr>
          <w:b/>
          <w:sz w:val="28"/>
          <w:szCs w:val="30"/>
        </w:rPr>
        <w:t>Dependencies</w:t>
      </w:r>
      <w:proofErr w:type="gramStart"/>
      <w:r w:rsidRPr="007A59AF">
        <w:rPr>
          <w:b/>
          <w:sz w:val="30"/>
          <w:szCs w:val="30"/>
        </w:rPr>
        <w:t>:</w:t>
      </w:r>
      <w:proofErr w:type="gramEnd"/>
      <w:r w:rsidRPr="007A59AF">
        <w:rPr>
          <w:b/>
          <w:sz w:val="30"/>
          <w:szCs w:val="30"/>
        </w:rPr>
        <w:br/>
      </w:r>
      <w:proofErr w:type="spellStart"/>
      <w:r w:rsidRPr="007A59AF">
        <w:t>SafeMath</w:t>
      </w:r>
      <w:proofErr w:type="spellEnd"/>
      <w:r w:rsidRPr="007A59AF">
        <w:t>: A library for safe mathematical operations.</w:t>
      </w:r>
    </w:p>
    <w:p w:rsidR="007A59AF" w:rsidRPr="007A59AF" w:rsidRDefault="007A59AF" w:rsidP="007A59AF">
      <w:r w:rsidRPr="007A59AF">
        <w:rPr>
          <w:b/>
          <w:sz w:val="28"/>
          <w:szCs w:val="30"/>
        </w:rPr>
        <w:t>Modifiers</w:t>
      </w:r>
      <w:proofErr w:type="gramStart"/>
      <w:r w:rsidRPr="007A59AF">
        <w:rPr>
          <w:b/>
          <w:sz w:val="30"/>
          <w:szCs w:val="30"/>
        </w:rPr>
        <w:t>:</w:t>
      </w:r>
      <w:proofErr w:type="gramEnd"/>
      <w:r w:rsidRPr="007A59AF">
        <w:rPr>
          <w:b/>
          <w:sz w:val="30"/>
          <w:szCs w:val="30"/>
        </w:rPr>
        <w:br/>
      </w:r>
      <w:proofErr w:type="spellStart"/>
      <w:r w:rsidRPr="007A59AF">
        <w:t>onlyOwner</w:t>
      </w:r>
      <w:proofErr w:type="spellEnd"/>
      <w:r w:rsidRPr="007A59AF">
        <w:t>: Restricts certain functions to be callable only by the contract owner.</w:t>
      </w:r>
    </w:p>
    <w:p w:rsidR="007A59AF" w:rsidRDefault="007A59AF" w:rsidP="007A59AF">
      <w:r w:rsidRPr="007A59AF">
        <w:rPr>
          <w:b/>
          <w:sz w:val="28"/>
          <w:szCs w:val="30"/>
        </w:rPr>
        <w:t>Constructor</w:t>
      </w:r>
      <w:proofErr w:type="gramStart"/>
      <w:r w:rsidRPr="007A59AF">
        <w:rPr>
          <w:b/>
          <w:sz w:val="30"/>
          <w:szCs w:val="30"/>
        </w:rPr>
        <w:t>:</w:t>
      </w:r>
      <w:proofErr w:type="gramEnd"/>
      <w:r w:rsidRPr="007A59AF">
        <w:rPr>
          <w:b/>
          <w:sz w:val="30"/>
          <w:szCs w:val="30"/>
        </w:rPr>
        <w:br/>
      </w:r>
      <w:r w:rsidRPr="007A59AF">
        <w:t xml:space="preserve">Parameters: </w:t>
      </w:r>
      <w:proofErr w:type="spellStart"/>
      <w:r w:rsidRPr="007A59AF">
        <w:t>supplierAddress</w:t>
      </w:r>
      <w:proofErr w:type="spellEnd"/>
      <w:r w:rsidRPr="007A59AF">
        <w:t xml:space="preserve"> (address), </w:t>
      </w:r>
      <w:proofErr w:type="spellStart"/>
      <w:r w:rsidRPr="007A59AF">
        <w:t>totalSupply</w:t>
      </w:r>
      <w:proofErr w:type="spellEnd"/>
      <w:r w:rsidRPr="007A59AF">
        <w:t xml:space="preserve"> (uint256)</w:t>
      </w:r>
    </w:p>
    <w:p w:rsidR="007A59AF" w:rsidRPr="007A59AF" w:rsidRDefault="007A59AF" w:rsidP="007A59AF">
      <w:pPr>
        <w:pStyle w:val="ListParagraph"/>
        <w:numPr>
          <w:ilvl w:val="0"/>
          <w:numId w:val="17"/>
        </w:numPr>
      </w:pPr>
      <w:r w:rsidRPr="007A59AF">
        <w:t xml:space="preserve">Initializes the token supply by minting the specified </w:t>
      </w:r>
      <w:proofErr w:type="spellStart"/>
      <w:r w:rsidRPr="007A59AF">
        <w:t>totalSupply</w:t>
      </w:r>
      <w:proofErr w:type="spellEnd"/>
      <w:r w:rsidRPr="007A59AF">
        <w:t xml:space="preserve"> number of tokens to the </w:t>
      </w:r>
      <w:proofErr w:type="spellStart"/>
      <w:r w:rsidRPr="007A59AF">
        <w:t>supplierAddress</w:t>
      </w:r>
      <w:proofErr w:type="spellEnd"/>
      <w:r w:rsidRPr="007A59AF">
        <w:t>.</w:t>
      </w:r>
    </w:p>
    <w:p w:rsidR="007A59AF" w:rsidRPr="007A59AF" w:rsidRDefault="007A59AF" w:rsidP="007A59AF">
      <w:pPr>
        <w:rPr>
          <w:b/>
          <w:sz w:val="30"/>
          <w:szCs w:val="30"/>
        </w:rPr>
      </w:pPr>
      <w:r w:rsidRPr="007A59AF">
        <w:rPr>
          <w:b/>
          <w:sz w:val="30"/>
          <w:szCs w:val="30"/>
        </w:rPr>
        <w:t xml:space="preserve">Public and External </w:t>
      </w:r>
      <w:r w:rsidRPr="007A59AF">
        <w:rPr>
          <w:b/>
          <w:sz w:val="28"/>
          <w:szCs w:val="30"/>
        </w:rPr>
        <w:t>Functions</w:t>
      </w:r>
      <w:r w:rsidRPr="007A59AF">
        <w:rPr>
          <w:b/>
          <w:sz w:val="30"/>
          <w:szCs w:val="30"/>
        </w:rPr>
        <w:t>:</w:t>
      </w:r>
    </w:p>
    <w:p w:rsidR="007A59AF" w:rsidRPr="007A59AF" w:rsidRDefault="007A59AF" w:rsidP="007A59AF">
      <w:proofErr w:type="gramStart"/>
      <w:r>
        <w:rPr>
          <w:b/>
          <w:sz w:val="24"/>
          <w:szCs w:val="24"/>
        </w:rPr>
        <w:t>l</w:t>
      </w:r>
      <w:r w:rsidRPr="007A59AF">
        <w:rPr>
          <w:b/>
          <w:sz w:val="24"/>
          <w:szCs w:val="24"/>
        </w:rPr>
        <w:t>ock</w:t>
      </w:r>
      <w:proofErr w:type="gramEnd"/>
      <w:r w:rsidRPr="007A59AF">
        <w:rPr>
          <w:b/>
          <w:sz w:val="24"/>
          <w:szCs w:val="24"/>
        </w:rPr>
        <w:br/>
      </w:r>
      <w:r w:rsidRPr="007A59AF">
        <w:t>Parameters: _reason (bytes32), _amount (uint256), _time (uint256)</w:t>
      </w:r>
    </w:p>
    <w:p w:rsidR="007A59AF" w:rsidRPr="007A59AF" w:rsidRDefault="007A59AF" w:rsidP="007A59AF">
      <w:pPr>
        <w:pStyle w:val="ListParagraph"/>
        <w:numPr>
          <w:ilvl w:val="0"/>
          <w:numId w:val="16"/>
        </w:numPr>
      </w:pPr>
      <w:r w:rsidRPr="007A59AF">
        <w:t>Locks a specified amount of tokens against the caller's address for a specific reason and duration.</w:t>
      </w:r>
    </w:p>
    <w:p w:rsidR="007A59AF" w:rsidRPr="007A59AF" w:rsidRDefault="007A59AF" w:rsidP="007A59AF">
      <w:pPr>
        <w:pStyle w:val="ListParagraph"/>
        <w:numPr>
          <w:ilvl w:val="0"/>
          <w:numId w:val="16"/>
        </w:numPr>
      </w:pPr>
      <w:r w:rsidRPr="007A59AF">
        <w:t>Checks if tokens are already locked for the given reason and requires a non-zero amount.</w:t>
      </w:r>
    </w:p>
    <w:p w:rsidR="007A59AF" w:rsidRPr="007A59AF" w:rsidRDefault="007A59AF" w:rsidP="007A59AF">
      <w:pPr>
        <w:pStyle w:val="ListParagraph"/>
        <w:numPr>
          <w:ilvl w:val="0"/>
          <w:numId w:val="16"/>
        </w:numPr>
      </w:pPr>
      <w:r w:rsidRPr="007A59AF">
        <w:t>Transfers the specified amount of tokens from the caller to the contract and updates the locked token information.</w:t>
      </w:r>
    </w:p>
    <w:p w:rsidR="007A59AF" w:rsidRPr="007A59AF" w:rsidRDefault="007A59AF" w:rsidP="007A59AF">
      <w:proofErr w:type="spellStart"/>
      <w:proofErr w:type="gramStart"/>
      <w:r w:rsidRPr="007A59AF">
        <w:rPr>
          <w:b/>
          <w:sz w:val="24"/>
          <w:szCs w:val="24"/>
        </w:rPr>
        <w:t>tokensLocked</w:t>
      </w:r>
      <w:proofErr w:type="spellEnd"/>
      <w:proofErr w:type="gramEnd"/>
      <w:r>
        <w:rPr>
          <w:b/>
          <w:sz w:val="24"/>
          <w:szCs w:val="24"/>
        </w:rPr>
        <w:br/>
      </w:r>
      <w:r w:rsidRPr="007A59AF">
        <w:t>Parameters: _account (address), _reason (bytes32)</w:t>
      </w:r>
    </w:p>
    <w:p w:rsidR="007A59AF" w:rsidRPr="007A59AF" w:rsidRDefault="007A59AF" w:rsidP="007A59AF">
      <w:pPr>
        <w:pStyle w:val="ListParagraph"/>
        <w:numPr>
          <w:ilvl w:val="0"/>
          <w:numId w:val="18"/>
        </w:numPr>
      </w:pPr>
      <w:r w:rsidRPr="007A59AF">
        <w:t>Returns the number of tokens locked for a specified address and reason.</w:t>
      </w:r>
    </w:p>
    <w:p w:rsidR="007A59AF" w:rsidRPr="007A59AF" w:rsidRDefault="007A59AF" w:rsidP="007A59AF">
      <w:proofErr w:type="spellStart"/>
      <w:proofErr w:type="gramStart"/>
      <w:r w:rsidRPr="007A59AF">
        <w:rPr>
          <w:b/>
          <w:sz w:val="24"/>
          <w:szCs w:val="24"/>
        </w:rPr>
        <w:t>tokensLockedAtTime</w:t>
      </w:r>
      <w:proofErr w:type="spellEnd"/>
      <w:proofErr w:type="gramEnd"/>
      <w:r>
        <w:rPr>
          <w:b/>
          <w:sz w:val="24"/>
          <w:szCs w:val="24"/>
        </w:rPr>
        <w:br/>
      </w:r>
      <w:r w:rsidRPr="007A59AF">
        <w:t>Parameters: _account (address), _reason (bytes32), _time (uint256)</w:t>
      </w:r>
    </w:p>
    <w:p w:rsidR="007A59AF" w:rsidRPr="007A59AF" w:rsidRDefault="007A59AF" w:rsidP="007A59AF">
      <w:pPr>
        <w:pStyle w:val="ListParagraph"/>
        <w:numPr>
          <w:ilvl w:val="0"/>
          <w:numId w:val="18"/>
        </w:numPr>
      </w:pPr>
      <w:r w:rsidRPr="007A59AF">
        <w:t>Returns the number of tokens locked for a specified address and reason at a specific time.</w:t>
      </w:r>
    </w:p>
    <w:p w:rsidR="007A59AF" w:rsidRDefault="007A59AF" w:rsidP="007A59AF">
      <w:pPr>
        <w:rPr>
          <w:b/>
          <w:sz w:val="24"/>
          <w:szCs w:val="24"/>
        </w:rPr>
      </w:pPr>
    </w:p>
    <w:p w:rsidR="007A59AF" w:rsidRDefault="007A59AF" w:rsidP="007A59AF">
      <w:pPr>
        <w:rPr>
          <w:b/>
          <w:sz w:val="24"/>
          <w:szCs w:val="24"/>
        </w:rPr>
      </w:pPr>
    </w:p>
    <w:p w:rsidR="007A59AF" w:rsidRPr="007A59AF" w:rsidRDefault="007A59AF" w:rsidP="007A59AF">
      <w:proofErr w:type="spellStart"/>
      <w:proofErr w:type="gramStart"/>
      <w:r w:rsidRPr="007A59AF">
        <w:rPr>
          <w:b/>
          <w:sz w:val="24"/>
          <w:szCs w:val="24"/>
        </w:rPr>
        <w:lastRenderedPageBreak/>
        <w:t>totalBalanceOf</w:t>
      </w:r>
      <w:proofErr w:type="spellEnd"/>
      <w:proofErr w:type="gramEnd"/>
      <w:r>
        <w:rPr>
          <w:b/>
          <w:sz w:val="24"/>
          <w:szCs w:val="24"/>
        </w:rPr>
        <w:br/>
      </w:r>
      <w:r w:rsidRPr="007A59AF">
        <w:t>Parameters: _account (address)</w:t>
      </w:r>
    </w:p>
    <w:p w:rsidR="007A59AF" w:rsidRPr="007A59AF" w:rsidRDefault="007A59AF" w:rsidP="007A59AF">
      <w:pPr>
        <w:pStyle w:val="ListParagraph"/>
        <w:numPr>
          <w:ilvl w:val="0"/>
          <w:numId w:val="18"/>
        </w:numPr>
      </w:pPr>
      <w:r w:rsidRPr="007A59AF">
        <w:t>Returns the total balance of tokens held by an address, including both transferable and locked tokens.</w:t>
      </w:r>
    </w:p>
    <w:p w:rsidR="007A59AF" w:rsidRPr="007A59AF" w:rsidRDefault="007A59AF" w:rsidP="007A59AF">
      <w:proofErr w:type="spellStart"/>
      <w:proofErr w:type="gramStart"/>
      <w:r w:rsidRPr="007A59AF">
        <w:rPr>
          <w:b/>
          <w:sz w:val="24"/>
          <w:szCs w:val="24"/>
        </w:rPr>
        <w:t>extendLock</w:t>
      </w:r>
      <w:proofErr w:type="spellEnd"/>
      <w:proofErr w:type="gramEnd"/>
      <w:r>
        <w:rPr>
          <w:b/>
          <w:sz w:val="24"/>
          <w:szCs w:val="24"/>
        </w:rPr>
        <w:br/>
      </w:r>
      <w:r w:rsidRPr="007A59AF">
        <w:t>Parameters: _reason (bytes32), _time (uint256)</w:t>
      </w:r>
    </w:p>
    <w:p w:rsidR="007A59AF" w:rsidRPr="007A59AF" w:rsidRDefault="007A59AF" w:rsidP="007A59AF">
      <w:pPr>
        <w:pStyle w:val="ListParagraph"/>
        <w:numPr>
          <w:ilvl w:val="0"/>
          <w:numId w:val="18"/>
        </w:numPr>
      </w:pPr>
      <w:r w:rsidRPr="007A59AF">
        <w:t>Extends the lock duration for a specified reason and time.</w:t>
      </w:r>
    </w:p>
    <w:p w:rsidR="007A59AF" w:rsidRPr="007A59AF" w:rsidRDefault="007A59AF" w:rsidP="007A59AF">
      <w:proofErr w:type="spellStart"/>
      <w:proofErr w:type="gramStart"/>
      <w:r w:rsidRPr="007A59AF">
        <w:rPr>
          <w:b/>
          <w:sz w:val="24"/>
          <w:szCs w:val="24"/>
        </w:rPr>
        <w:t>increaseLockAmount</w:t>
      </w:r>
      <w:proofErr w:type="spellEnd"/>
      <w:proofErr w:type="gramEnd"/>
      <w:r>
        <w:rPr>
          <w:b/>
          <w:sz w:val="24"/>
          <w:szCs w:val="24"/>
        </w:rPr>
        <w:br/>
      </w:r>
      <w:r w:rsidRPr="007A59AF">
        <w:t>Parameters: _reason (bytes32), _amount (uint256)</w:t>
      </w:r>
    </w:p>
    <w:p w:rsidR="007A59AF" w:rsidRPr="007A59AF" w:rsidRDefault="007A59AF" w:rsidP="007A59AF">
      <w:pPr>
        <w:pStyle w:val="ListParagraph"/>
        <w:numPr>
          <w:ilvl w:val="0"/>
          <w:numId w:val="18"/>
        </w:numPr>
      </w:pPr>
      <w:r w:rsidRPr="007A59AF">
        <w:t>Increases the number of tokens locked for a specified reason.</w:t>
      </w:r>
    </w:p>
    <w:p w:rsidR="007A59AF" w:rsidRPr="007A59AF" w:rsidRDefault="007A59AF" w:rsidP="007A59AF">
      <w:proofErr w:type="spellStart"/>
      <w:proofErr w:type="gramStart"/>
      <w:r w:rsidRPr="007A59AF">
        <w:rPr>
          <w:b/>
          <w:sz w:val="24"/>
          <w:szCs w:val="24"/>
        </w:rPr>
        <w:t>tokensUnlockable</w:t>
      </w:r>
      <w:proofErr w:type="spellEnd"/>
      <w:proofErr w:type="gramEnd"/>
      <w:r>
        <w:rPr>
          <w:b/>
          <w:sz w:val="24"/>
          <w:szCs w:val="24"/>
        </w:rPr>
        <w:br/>
      </w:r>
      <w:r w:rsidRPr="007A59AF">
        <w:t>Parameters: _account (address), _reason (bytes32)</w:t>
      </w:r>
    </w:p>
    <w:p w:rsidR="007A59AF" w:rsidRPr="007A59AF" w:rsidRDefault="007A59AF" w:rsidP="007A59AF">
      <w:pPr>
        <w:pStyle w:val="ListParagraph"/>
        <w:numPr>
          <w:ilvl w:val="0"/>
          <w:numId w:val="18"/>
        </w:numPr>
      </w:pPr>
      <w:r w:rsidRPr="007A59AF">
        <w:t>Returns the number of tokens unlockable for a specified address and reason.</w:t>
      </w:r>
    </w:p>
    <w:p w:rsidR="007A59AF" w:rsidRPr="007A59AF" w:rsidRDefault="007A59AF" w:rsidP="007A59AF">
      <w:r w:rsidRPr="007A59AF">
        <w:rPr>
          <w:b/>
          <w:sz w:val="24"/>
          <w:szCs w:val="24"/>
        </w:rPr>
        <w:t>Unlock</w:t>
      </w:r>
      <w:r>
        <w:rPr>
          <w:b/>
          <w:sz w:val="24"/>
          <w:szCs w:val="24"/>
        </w:rPr>
        <w:br/>
      </w:r>
      <w:r w:rsidRPr="007A59AF">
        <w:t>Parameters: _reason (bytes32)</w:t>
      </w:r>
    </w:p>
    <w:p w:rsidR="007A59AF" w:rsidRPr="007A59AF" w:rsidRDefault="007A59AF" w:rsidP="007A59AF">
      <w:pPr>
        <w:pStyle w:val="ListParagraph"/>
        <w:numPr>
          <w:ilvl w:val="0"/>
          <w:numId w:val="18"/>
        </w:numPr>
      </w:pPr>
      <w:r w:rsidRPr="007A59AF">
        <w:t>Unlocks the unlockable tokens of the caller's address, transferring them back to the caller.</w:t>
      </w:r>
    </w:p>
    <w:p w:rsidR="007A59AF" w:rsidRPr="007A59AF" w:rsidRDefault="007A59AF" w:rsidP="007A59AF">
      <w:proofErr w:type="spellStart"/>
      <w:proofErr w:type="gramStart"/>
      <w:r w:rsidRPr="007A59AF">
        <w:rPr>
          <w:b/>
          <w:sz w:val="24"/>
          <w:szCs w:val="24"/>
        </w:rPr>
        <w:t>getUnlockableTokens</w:t>
      </w:r>
      <w:proofErr w:type="spellEnd"/>
      <w:proofErr w:type="gramEnd"/>
      <w:r>
        <w:rPr>
          <w:b/>
          <w:sz w:val="24"/>
          <w:szCs w:val="24"/>
        </w:rPr>
        <w:br/>
      </w:r>
      <w:r w:rsidRPr="007A59AF">
        <w:t>Parameters: _account (address)</w:t>
      </w:r>
    </w:p>
    <w:p w:rsidR="007A59AF" w:rsidRPr="007A59AF" w:rsidRDefault="007A59AF" w:rsidP="007A59AF">
      <w:pPr>
        <w:pStyle w:val="ListParagraph"/>
        <w:numPr>
          <w:ilvl w:val="0"/>
          <w:numId w:val="18"/>
        </w:numPr>
      </w:pPr>
      <w:r w:rsidRPr="007A59AF">
        <w:t>Calculates the total number of unlockable tokens for a specified address.</w:t>
      </w:r>
    </w:p>
    <w:p w:rsidR="007A59AF" w:rsidRPr="007A59AF" w:rsidRDefault="007A59AF" w:rsidP="007A59AF">
      <w:pPr>
        <w:rPr>
          <w:b/>
          <w:sz w:val="30"/>
          <w:szCs w:val="30"/>
        </w:rPr>
      </w:pPr>
      <w:r w:rsidRPr="007A59AF">
        <w:rPr>
          <w:b/>
          <w:sz w:val="28"/>
          <w:szCs w:val="30"/>
        </w:rPr>
        <w:t>Events</w:t>
      </w:r>
      <w:r w:rsidRPr="007A59AF">
        <w:rPr>
          <w:b/>
          <w:sz w:val="30"/>
          <w:szCs w:val="30"/>
        </w:rPr>
        <w:t>:</w:t>
      </w:r>
    </w:p>
    <w:p w:rsidR="007A59AF" w:rsidRPr="007A59AF" w:rsidRDefault="007A59AF" w:rsidP="007A59AF">
      <w:proofErr w:type="spellStart"/>
      <w:r w:rsidRPr="007A59AF">
        <w:t>TokensLocked</w:t>
      </w:r>
      <w:proofErr w:type="spellEnd"/>
      <w:r w:rsidRPr="007A59AF">
        <w:t>: Emitted when tokens are locked against an address for a specific reason and duration.</w:t>
      </w:r>
    </w:p>
    <w:p w:rsidR="007A59AF" w:rsidRPr="007A59AF" w:rsidRDefault="007A59AF" w:rsidP="007A59AF">
      <w:proofErr w:type="spellStart"/>
      <w:r w:rsidRPr="007A59AF">
        <w:t>TokensUnlocked</w:t>
      </w:r>
      <w:proofErr w:type="spellEnd"/>
      <w:r w:rsidRPr="007A59AF">
        <w:t>: Emitted when tokens are unlocked and transferred back to the caller's address.</w:t>
      </w:r>
    </w:p>
    <w:p w:rsidR="007A59AF" w:rsidRPr="007A59AF" w:rsidRDefault="007A59AF" w:rsidP="007A59AF">
      <w:pPr>
        <w:rPr>
          <w:b/>
          <w:sz w:val="30"/>
          <w:szCs w:val="30"/>
        </w:rPr>
      </w:pPr>
      <w:r w:rsidRPr="007A59AF">
        <w:rPr>
          <w:b/>
          <w:sz w:val="28"/>
          <w:szCs w:val="30"/>
        </w:rPr>
        <w:t>Ownership</w:t>
      </w:r>
      <w:r w:rsidRPr="007A59AF">
        <w:rPr>
          <w:b/>
          <w:sz w:val="30"/>
          <w:szCs w:val="30"/>
        </w:rPr>
        <w:t>:</w:t>
      </w:r>
    </w:p>
    <w:p w:rsidR="007A59AF" w:rsidRPr="007A59AF" w:rsidRDefault="007A59AF" w:rsidP="007A59AF">
      <w:r w:rsidRPr="007A59AF">
        <w:t>The contract owner is defined during deployment and cannot be changed.</w:t>
      </w:r>
    </w:p>
    <w:p w:rsidR="007A59AF" w:rsidRPr="007A59AF" w:rsidRDefault="007A59AF" w:rsidP="007A59AF">
      <w:r w:rsidRPr="007A59AF">
        <w:t xml:space="preserve">Certain functions are restricted to be callable only by the contract owner using the </w:t>
      </w:r>
      <w:proofErr w:type="spellStart"/>
      <w:r w:rsidRPr="007A59AF">
        <w:t>onlyOwner</w:t>
      </w:r>
      <w:proofErr w:type="spellEnd"/>
      <w:r w:rsidRPr="007A59AF">
        <w:t xml:space="preserve"> modifier.</w:t>
      </w:r>
    </w:p>
    <w:p w:rsidR="007A59AF" w:rsidRPr="007A59AF" w:rsidRDefault="007A59AF" w:rsidP="007A59AF">
      <w:r w:rsidRPr="007A59AF">
        <w:t>This contract provides token holders with the ability to lock and manage their tokens for specified durations and reasons. They can check the locked and unlockable token balances, extend lock durations, increase locked token amounts, and unlock tokens when they become unlockable. The contract ensures the safety of token transfers and provides a convenient interface for managing token locking functionality.</w:t>
      </w:r>
    </w:p>
    <w:p w:rsidR="00D82FAE" w:rsidRDefault="00D82FAE" w:rsidP="007A59AF"/>
    <w:sectPr w:rsidR="00D8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0C40"/>
    <w:multiLevelType w:val="multilevel"/>
    <w:tmpl w:val="3D3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808A8"/>
    <w:multiLevelType w:val="multilevel"/>
    <w:tmpl w:val="A60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17AE8"/>
    <w:multiLevelType w:val="multilevel"/>
    <w:tmpl w:val="E768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0400A"/>
    <w:multiLevelType w:val="multilevel"/>
    <w:tmpl w:val="FA0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613AE"/>
    <w:multiLevelType w:val="multilevel"/>
    <w:tmpl w:val="824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C7BF4"/>
    <w:multiLevelType w:val="multilevel"/>
    <w:tmpl w:val="3EC4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211E8"/>
    <w:multiLevelType w:val="multilevel"/>
    <w:tmpl w:val="6BB6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BD28E2"/>
    <w:multiLevelType w:val="multilevel"/>
    <w:tmpl w:val="545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9736B"/>
    <w:multiLevelType w:val="hybridMultilevel"/>
    <w:tmpl w:val="86EE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10502"/>
    <w:multiLevelType w:val="multilevel"/>
    <w:tmpl w:val="8E8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765F71"/>
    <w:multiLevelType w:val="multilevel"/>
    <w:tmpl w:val="908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E51955"/>
    <w:multiLevelType w:val="multilevel"/>
    <w:tmpl w:val="2A06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675658"/>
    <w:multiLevelType w:val="multilevel"/>
    <w:tmpl w:val="5C2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C97E10"/>
    <w:multiLevelType w:val="multilevel"/>
    <w:tmpl w:val="E77A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315A28"/>
    <w:multiLevelType w:val="multilevel"/>
    <w:tmpl w:val="DCD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551F8E"/>
    <w:multiLevelType w:val="hybridMultilevel"/>
    <w:tmpl w:val="82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E0FAB"/>
    <w:multiLevelType w:val="multilevel"/>
    <w:tmpl w:val="907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F943C0"/>
    <w:multiLevelType w:val="hybridMultilevel"/>
    <w:tmpl w:val="D2DE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4"/>
  </w:num>
  <w:num w:numId="4">
    <w:abstractNumId w:val="0"/>
  </w:num>
  <w:num w:numId="5">
    <w:abstractNumId w:val="6"/>
  </w:num>
  <w:num w:numId="6">
    <w:abstractNumId w:val="10"/>
  </w:num>
  <w:num w:numId="7">
    <w:abstractNumId w:val="12"/>
  </w:num>
  <w:num w:numId="8">
    <w:abstractNumId w:val="4"/>
  </w:num>
  <w:num w:numId="9">
    <w:abstractNumId w:val="11"/>
  </w:num>
  <w:num w:numId="10">
    <w:abstractNumId w:val="13"/>
  </w:num>
  <w:num w:numId="11">
    <w:abstractNumId w:val="2"/>
  </w:num>
  <w:num w:numId="12">
    <w:abstractNumId w:val="5"/>
  </w:num>
  <w:num w:numId="13">
    <w:abstractNumId w:val="16"/>
  </w:num>
  <w:num w:numId="14">
    <w:abstractNumId w:val="9"/>
  </w:num>
  <w:num w:numId="15">
    <w:abstractNumId w:val="7"/>
  </w:num>
  <w:num w:numId="16">
    <w:abstractNumId w:val="17"/>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AF"/>
    <w:rsid w:val="00484FEE"/>
    <w:rsid w:val="007A59AF"/>
    <w:rsid w:val="007F0408"/>
    <w:rsid w:val="00D82FAE"/>
    <w:rsid w:val="00FD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E3D02-568E-440A-83A0-477FADB2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5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59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59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9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59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59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59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5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2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2023-05-26T12:54:00Z</dcterms:created>
  <dcterms:modified xsi:type="dcterms:W3CDTF">2023-05-26T12:54:00Z</dcterms:modified>
</cp:coreProperties>
</file>