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0C504" w14:textId="2C56B00E" w:rsidR="00A22DEE" w:rsidRPr="004300B1" w:rsidRDefault="00BB7B5A">
      <w:pPr>
        <w:rPr>
          <w:b/>
          <w:bCs/>
          <w:sz w:val="36"/>
          <w:szCs w:val="36"/>
        </w:rPr>
      </w:pPr>
      <w:r w:rsidRPr="004300B1">
        <w:rPr>
          <w:b/>
          <w:bCs/>
          <w:sz w:val="36"/>
          <w:szCs w:val="36"/>
        </w:rPr>
        <w:t>Observations 19 September 2020</w:t>
      </w:r>
    </w:p>
    <w:p w14:paraId="14ACD165" w14:textId="64EF7344" w:rsidR="00BB7B5A" w:rsidRPr="003A6813" w:rsidRDefault="00BB7B5A" w:rsidP="003A681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A6813">
        <w:rPr>
          <w:sz w:val="24"/>
          <w:szCs w:val="24"/>
        </w:rPr>
        <w:t>Tab to be made like other tabs present in black colour in the left-hand side menu.</w:t>
      </w:r>
    </w:p>
    <w:p w14:paraId="0EA102C4" w14:textId="63157465" w:rsidR="00BB7B5A" w:rsidRPr="003A6813" w:rsidRDefault="00BB7B5A" w:rsidP="003A6813">
      <w:pPr>
        <w:pStyle w:val="ListParagraph"/>
        <w:jc w:val="both"/>
        <w:rPr>
          <w:sz w:val="24"/>
          <w:szCs w:val="24"/>
        </w:rPr>
      </w:pPr>
      <w:r w:rsidRPr="003A6813">
        <w:rPr>
          <w:sz w:val="24"/>
          <w:szCs w:val="24"/>
        </w:rPr>
        <w:t>All Categories, List of Products, List of Companies.</w:t>
      </w:r>
    </w:p>
    <w:p w14:paraId="491F3E47" w14:textId="1CCDA38D" w:rsidR="00BB7B5A" w:rsidRPr="003A6813" w:rsidRDefault="00BB7B5A" w:rsidP="003A6813">
      <w:pPr>
        <w:pStyle w:val="ListParagraph"/>
        <w:jc w:val="both"/>
        <w:rPr>
          <w:sz w:val="24"/>
          <w:szCs w:val="24"/>
        </w:rPr>
      </w:pPr>
      <w:r w:rsidRPr="003A6813">
        <w:rPr>
          <w:sz w:val="24"/>
          <w:szCs w:val="24"/>
        </w:rPr>
        <w:t>(Remove the blue colour)</w:t>
      </w:r>
      <w:r w:rsidR="007E676F" w:rsidRPr="003A6813">
        <w:rPr>
          <w:sz w:val="24"/>
          <w:szCs w:val="24"/>
        </w:rPr>
        <w:t xml:space="preserve"> and convert just like the other options present.</w:t>
      </w:r>
    </w:p>
    <w:p w14:paraId="0BD843A6" w14:textId="29E3D8A4" w:rsidR="007E676F" w:rsidRPr="003A6813" w:rsidRDefault="007E676F" w:rsidP="003A6813">
      <w:pPr>
        <w:pStyle w:val="ListParagraph"/>
        <w:jc w:val="both"/>
        <w:rPr>
          <w:sz w:val="24"/>
          <w:szCs w:val="24"/>
        </w:rPr>
      </w:pPr>
    </w:p>
    <w:p w14:paraId="24FAC27F" w14:textId="18F5FB3F" w:rsidR="007E676F" w:rsidRPr="003A6813" w:rsidRDefault="007E676F" w:rsidP="003A6813">
      <w:pPr>
        <w:pStyle w:val="ListParagraph"/>
        <w:jc w:val="both"/>
        <w:rPr>
          <w:sz w:val="24"/>
          <w:szCs w:val="24"/>
        </w:rPr>
      </w:pPr>
      <w:r w:rsidRPr="003A6813">
        <w:rPr>
          <w:noProof/>
          <w:sz w:val="24"/>
          <w:szCs w:val="24"/>
        </w:rPr>
        <w:drawing>
          <wp:inline distT="0" distB="0" distL="0" distR="0" wp14:anchorId="2FB45756" wp14:editId="146B039B">
            <wp:extent cx="1476108" cy="206692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076" cy="208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034C" w14:textId="660B5858" w:rsidR="00BB7B5A" w:rsidRPr="003A6813" w:rsidRDefault="00BB7B5A" w:rsidP="003A6813">
      <w:pPr>
        <w:pStyle w:val="ListParagraph"/>
        <w:jc w:val="both"/>
        <w:rPr>
          <w:sz w:val="24"/>
          <w:szCs w:val="24"/>
        </w:rPr>
      </w:pPr>
    </w:p>
    <w:p w14:paraId="5C490AB9" w14:textId="1808099A" w:rsidR="00BB7B5A" w:rsidRPr="003A6813" w:rsidRDefault="00BB7B5A" w:rsidP="003A681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A6813">
        <w:rPr>
          <w:sz w:val="24"/>
          <w:szCs w:val="24"/>
        </w:rPr>
        <w:t xml:space="preserve">My Account and My Company to </w:t>
      </w:r>
      <w:r w:rsidR="007E676F" w:rsidRPr="003A6813">
        <w:rPr>
          <w:sz w:val="24"/>
          <w:szCs w:val="24"/>
        </w:rPr>
        <w:t>b</w:t>
      </w:r>
      <w:r w:rsidRPr="003A6813">
        <w:rPr>
          <w:sz w:val="24"/>
          <w:szCs w:val="24"/>
        </w:rPr>
        <w:t>e added to the left-hand side menu. It can remain under the picture also.</w:t>
      </w:r>
    </w:p>
    <w:p w14:paraId="12FE608E" w14:textId="43CAF031" w:rsidR="007E676F" w:rsidRPr="003A6813" w:rsidRDefault="007E676F" w:rsidP="003A6813">
      <w:pPr>
        <w:pStyle w:val="ListParagraph"/>
        <w:jc w:val="both"/>
        <w:rPr>
          <w:sz w:val="24"/>
          <w:szCs w:val="24"/>
        </w:rPr>
      </w:pPr>
    </w:p>
    <w:p w14:paraId="5B6D6203" w14:textId="43005213" w:rsidR="007E676F" w:rsidRPr="003A6813" w:rsidRDefault="007E676F" w:rsidP="003A6813">
      <w:pPr>
        <w:pStyle w:val="ListParagraph"/>
        <w:jc w:val="both"/>
        <w:rPr>
          <w:sz w:val="24"/>
          <w:szCs w:val="24"/>
        </w:rPr>
      </w:pPr>
      <w:r w:rsidRPr="003A6813">
        <w:rPr>
          <w:noProof/>
          <w:sz w:val="24"/>
          <w:szCs w:val="24"/>
        </w:rPr>
        <w:drawing>
          <wp:inline distT="0" distB="0" distL="0" distR="0" wp14:anchorId="4E41D4D1" wp14:editId="1C026A6D">
            <wp:extent cx="1657350" cy="1432458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073" cy="14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782B" w14:textId="77777777" w:rsidR="00372366" w:rsidRPr="003A6813" w:rsidRDefault="00372366" w:rsidP="003A6813">
      <w:pPr>
        <w:pStyle w:val="ListParagraph"/>
        <w:jc w:val="both"/>
        <w:rPr>
          <w:sz w:val="24"/>
          <w:szCs w:val="24"/>
        </w:rPr>
      </w:pPr>
    </w:p>
    <w:p w14:paraId="28884ABC" w14:textId="1CFE763F" w:rsidR="00BB7B5A" w:rsidRPr="003A6813" w:rsidRDefault="00BB7B5A" w:rsidP="003A681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A6813">
        <w:rPr>
          <w:sz w:val="24"/>
          <w:szCs w:val="24"/>
        </w:rPr>
        <w:t xml:space="preserve">Remove the extra buttons from the bottom box. </w:t>
      </w:r>
    </w:p>
    <w:p w14:paraId="689CC1FA" w14:textId="77777777" w:rsidR="007E676F" w:rsidRPr="003A6813" w:rsidRDefault="007E676F" w:rsidP="003A6813">
      <w:pPr>
        <w:pStyle w:val="ListParagraph"/>
        <w:jc w:val="both"/>
        <w:rPr>
          <w:sz w:val="24"/>
          <w:szCs w:val="24"/>
        </w:rPr>
      </w:pPr>
      <w:r w:rsidRPr="003A6813">
        <w:rPr>
          <w:sz w:val="24"/>
          <w:szCs w:val="24"/>
        </w:rPr>
        <w:t>Product Portal, Discussion, and downloads Contact support team, Your Company, Message Center.</w:t>
      </w:r>
    </w:p>
    <w:p w14:paraId="690B111F" w14:textId="77777777" w:rsidR="007E676F" w:rsidRPr="003A6813" w:rsidRDefault="007E676F" w:rsidP="003A6813">
      <w:pPr>
        <w:pStyle w:val="ListParagraph"/>
        <w:jc w:val="both"/>
        <w:rPr>
          <w:sz w:val="24"/>
          <w:szCs w:val="24"/>
        </w:rPr>
      </w:pPr>
    </w:p>
    <w:p w14:paraId="14CE5339" w14:textId="4A5B5B97" w:rsidR="007E676F" w:rsidRPr="003A6813" w:rsidRDefault="007E676F" w:rsidP="003A6813">
      <w:pPr>
        <w:pStyle w:val="ListParagraph"/>
        <w:jc w:val="both"/>
        <w:rPr>
          <w:sz w:val="24"/>
          <w:szCs w:val="24"/>
        </w:rPr>
      </w:pPr>
    </w:p>
    <w:p w14:paraId="2DD59E4D" w14:textId="0791DD5A" w:rsidR="007E676F" w:rsidRPr="003A6813" w:rsidRDefault="007E676F" w:rsidP="003A6813">
      <w:pPr>
        <w:pStyle w:val="ListParagraph"/>
        <w:jc w:val="both"/>
        <w:rPr>
          <w:sz w:val="24"/>
          <w:szCs w:val="24"/>
        </w:rPr>
      </w:pPr>
      <w:r w:rsidRPr="003A6813">
        <w:rPr>
          <w:noProof/>
          <w:sz w:val="24"/>
          <w:szCs w:val="24"/>
        </w:rPr>
        <w:drawing>
          <wp:inline distT="0" distB="0" distL="0" distR="0" wp14:anchorId="01E56AA4" wp14:editId="30BADE56">
            <wp:extent cx="2143125" cy="1284501"/>
            <wp:effectExtent l="0" t="0" r="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91407" cy="131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D391" w14:textId="77777777" w:rsidR="007E676F" w:rsidRPr="003A6813" w:rsidRDefault="007E676F" w:rsidP="003A6813">
      <w:pPr>
        <w:pStyle w:val="ListParagraph"/>
        <w:jc w:val="both"/>
        <w:rPr>
          <w:sz w:val="24"/>
          <w:szCs w:val="24"/>
        </w:rPr>
      </w:pPr>
    </w:p>
    <w:p w14:paraId="55A664DF" w14:textId="2699D364" w:rsidR="007E676F" w:rsidRPr="003A6813" w:rsidRDefault="00BB7B5A" w:rsidP="003A681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A6813">
        <w:rPr>
          <w:sz w:val="24"/>
          <w:szCs w:val="24"/>
        </w:rPr>
        <w:lastRenderedPageBreak/>
        <w:t>Organize the rest 3 buttons Escrow Offer, Invite, Create Quote.</w:t>
      </w:r>
    </w:p>
    <w:p w14:paraId="764F5C58" w14:textId="77777777" w:rsidR="00D5191F" w:rsidRPr="003A6813" w:rsidRDefault="00D5191F" w:rsidP="003A6813">
      <w:pPr>
        <w:pStyle w:val="ListParagraph"/>
        <w:jc w:val="both"/>
        <w:rPr>
          <w:sz w:val="24"/>
          <w:szCs w:val="24"/>
        </w:rPr>
      </w:pPr>
    </w:p>
    <w:p w14:paraId="68F21F48" w14:textId="5E939A1B" w:rsidR="00BB7B5A" w:rsidRPr="003A6813" w:rsidRDefault="00BB7B5A" w:rsidP="003A681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3A6813">
        <w:rPr>
          <w:sz w:val="24"/>
          <w:szCs w:val="24"/>
        </w:rPr>
        <w:t>Have to</w:t>
      </w:r>
      <w:proofErr w:type="gramEnd"/>
      <w:r w:rsidRPr="003A6813">
        <w:rPr>
          <w:sz w:val="24"/>
          <w:szCs w:val="24"/>
        </w:rPr>
        <w:t xml:space="preserve"> work on the RFQs layout.</w:t>
      </w:r>
      <w:r w:rsidR="00351BBF" w:rsidRPr="003A6813">
        <w:rPr>
          <w:noProof/>
          <w:sz w:val="24"/>
          <w:szCs w:val="24"/>
        </w:rPr>
        <w:t xml:space="preserve"> </w:t>
      </w:r>
    </w:p>
    <w:p w14:paraId="3A9384C2" w14:textId="77777777" w:rsidR="00351BBF" w:rsidRPr="003A6813" w:rsidRDefault="00351BBF" w:rsidP="003A6813">
      <w:pPr>
        <w:pStyle w:val="ListParagraph"/>
        <w:jc w:val="both"/>
        <w:rPr>
          <w:sz w:val="24"/>
          <w:szCs w:val="24"/>
        </w:rPr>
      </w:pPr>
    </w:p>
    <w:p w14:paraId="5F8BF05F" w14:textId="0D68C59F" w:rsidR="00351BBF" w:rsidRPr="003A6813" w:rsidRDefault="00351BBF" w:rsidP="003A6813">
      <w:pPr>
        <w:pStyle w:val="ListParagraph"/>
        <w:jc w:val="both"/>
        <w:rPr>
          <w:sz w:val="24"/>
          <w:szCs w:val="24"/>
        </w:rPr>
      </w:pPr>
    </w:p>
    <w:p w14:paraId="07722308" w14:textId="386D2E06" w:rsidR="00351BBF" w:rsidRPr="003A6813" w:rsidRDefault="00351BBF" w:rsidP="003A6813">
      <w:pPr>
        <w:pStyle w:val="ListParagraph"/>
        <w:jc w:val="both"/>
        <w:rPr>
          <w:sz w:val="24"/>
          <w:szCs w:val="24"/>
        </w:rPr>
      </w:pPr>
      <w:r w:rsidRPr="003A6813">
        <w:rPr>
          <w:noProof/>
          <w:sz w:val="24"/>
          <w:szCs w:val="24"/>
        </w:rPr>
        <w:drawing>
          <wp:inline distT="0" distB="0" distL="0" distR="0" wp14:anchorId="4F8B79FD" wp14:editId="39D079A4">
            <wp:extent cx="3286125" cy="1521940"/>
            <wp:effectExtent l="0" t="0" r="0" b="254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social media pos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806" cy="154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345A" w14:textId="77777777" w:rsidR="007E676F" w:rsidRPr="003A6813" w:rsidRDefault="007E676F" w:rsidP="003A6813">
      <w:pPr>
        <w:ind w:left="360"/>
        <w:jc w:val="both"/>
        <w:rPr>
          <w:sz w:val="24"/>
          <w:szCs w:val="24"/>
        </w:rPr>
      </w:pPr>
    </w:p>
    <w:p w14:paraId="43E6C6DB" w14:textId="20761704" w:rsidR="002E4F2A" w:rsidRPr="003A6813" w:rsidRDefault="00BB7B5A" w:rsidP="003A681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A6813">
        <w:rPr>
          <w:sz w:val="24"/>
          <w:szCs w:val="24"/>
        </w:rPr>
        <w:t>Move the product search bar up. That it should be visible when you login and dashboard appear.</w:t>
      </w:r>
    </w:p>
    <w:p w14:paraId="401C634F" w14:textId="77777777" w:rsidR="002E4F2A" w:rsidRPr="003A6813" w:rsidRDefault="002E4F2A" w:rsidP="003A6813">
      <w:pPr>
        <w:pStyle w:val="ListParagraph"/>
        <w:jc w:val="both"/>
        <w:rPr>
          <w:sz w:val="24"/>
          <w:szCs w:val="24"/>
        </w:rPr>
      </w:pPr>
    </w:p>
    <w:p w14:paraId="6D5DBCAE" w14:textId="36E654A3" w:rsidR="002E4F2A" w:rsidRPr="003A6813" w:rsidRDefault="002E4F2A" w:rsidP="003A6813">
      <w:pPr>
        <w:pStyle w:val="ListParagraph"/>
        <w:jc w:val="both"/>
        <w:rPr>
          <w:sz w:val="24"/>
          <w:szCs w:val="24"/>
        </w:rPr>
      </w:pPr>
      <w:r w:rsidRPr="003A6813">
        <w:rPr>
          <w:noProof/>
          <w:sz w:val="24"/>
          <w:szCs w:val="24"/>
        </w:rPr>
        <w:drawing>
          <wp:inline distT="0" distB="0" distL="0" distR="0" wp14:anchorId="702C907F" wp14:editId="36A03817">
            <wp:extent cx="3422076" cy="542925"/>
            <wp:effectExtent l="0" t="0" r="698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993" cy="54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92E2" w14:textId="5E1911A1" w:rsidR="002E4F2A" w:rsidRPr="003A6813" w:rsidRDefault="00BB7B5A" w:rsidP="003A681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A6813">
        <w:rPr>
          <w:sz w:val="24"/>
          <w:szCs w:val="24"/>
        </w:rPr>
        <w:t>When login is done after logging out, notification is showed on the right upper corner. But nothing appe</w:t>
      </w:r>
      <w:r w:rsidR="006F3F5B" w:rsidRPr="003A6813">
        <w:rPr>
          <w:sz w:val="24"/>
          <w:szCs w:val="24"/>
        </w:rPr>
        <w:t>ars in the admin updates or notification bar.</w:t>
      </w:r>
    </w:p>
    <w:p w14:paraId="02C629E1" w14:textId="07414ECB" w:rsidR="002E4F2A" w:rsidRPr="003A6813" w:rsidRDefault="002E4F2A" w:rsidP="003A6813">
      <w:pPr>
        <w:pStyle w:val="ListParagraph"/>
        <w:jc w:val="both"/>
        <w:rPr>
          <w:sz w:val="24"/>
          <w:szCs w:val="24"/>
        </w:rPr>
      </w:pPr>
    </w:p>
    <w:p w14:paraId="6F78821C" w14:textId="720C14D9" w:rsidR="002E4F2A" w:rsidRPr="003A6813" w:rsidRDefault="002E4F2A" w:rsidP="003A6813">
      <w:pPr>
        <w:pStyle w:val="ListParagraph"/>
        <w:jc w:val="both"/>
        <w:rPr>
          <w:sz w:val="24"/>
          <w:szCs w:val="24"/>
        </w:rPr>
      </w:pPr>
    </w:p>
    <w:sectPr w:rsidR="002E4F2A" w:rsidRPr="003A6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8188A"/>
    <w:multiLevelType w:val="multilevel"/>
    <w:tmpl w:val="2352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C6941"/>
    <w:multiLevelType w:val="hybridMultilevel"/>
    <w:tmpl w:val="C7D81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5A"/>
    <w:rsid w:val="002E4F2A"/>
    <w:rsid w:val="00351BBF"/>
    <w:rsid w:val="00372366"/>
    <w:rsid w:val="003A6813"/>
    <w:rsid w:val="004300B1"/>
    <w:rsid w:val="004E7012"/>
    <w:rsid w:val="006F3F5B"/>
    <w:rsid w:val="007E676F"/>
    <w:rsid w:val="00874AA2"/>
    <w:rsid w:val="00BB7B5A"/>
    <w:rsid w:val="00D5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6D14"/>
  <w15:chartTrackingRefBased/>
  <w15:docId w15:val="{DF38E167-876E-4D1C-A11F-C6741331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B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F3F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8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Genx-PC</dc:creator>
  <cp:keywords/>
  <dc:description/>
  <cp:lastModifiedBy>Genx-PC</cp:lastModifiedBy>
  <cp:revision>9</cp:revision>
  <dcterms:created xsi:type="dcterms:W3CDTF">2020-09-19T12:53:00Z</dcterms:created>
  <dcterms:modified xsi:type="dcterms:W3CDTF">2020-09-19T13:18:00Z</dcterms:modified>
</cp:coreProperties>
</file>