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F95" w:rsidRPr="00953F95" w:rsidRDefault="00953F95" w:rsidP="00453BFF">
      <w:pPr>
        <w:jc w:val="center"/>
        <w:rPr>
          <w:b/>
          <w:bCs/>
          <w:sz w:val="28"/>
          <w:szCs w:val="28"/>
        </w:rPr>
      </w:pPr>
      <w:r w:rsidRPr="00953F95">
        <w:rPr>
          <w:rFonts w:ascii="Arial" w:hAnsi="Arial" w:cs="Arial"/>
          <w:b/>
          <w:color w:val="222222"/>
          <w:sz w:val="28"/>
          <w:szCs w:val="28"/>
          <w:shd w:val="clear" w:color="auto" w:fill="FFFFFF"/>
        </w:rPr>
        <w:t>I</w:t>
      </w:r>
      <w:bookmarkStart w:id="0" w:name="_GoBack"/>
      <w:bookmarkEnd w:id="0"/>
      <w:r w:rsidRPr="00953F95">
        <w:rPr>
          <w:rFonts w:ascii="Arial" w:hAnsi="Arial" w:cs="Arial"/>
          <w:b/>
          <w:color w:val="222222"/>
          <w:sz w:val="28"/>
          <w:szCs w:val="28"/>
          <w:shd w:val="clear" w:color="auto" w:fill="FFFFFF"/>
        </w:rPr>
        <w:t>AM security best practices</w:t>
      </w:r>
    </w:p>
    <w:p w:rsidR="00953F95" w:rsidRPr="007C0FC7" w:rsidRDefault="00953F95">
      <w:pPr>
        <w:rPr>
          <w:b/>
          <w:bCs/>
          <w:sz w:val="24"/>
          <w:szCs w:val="24"/>
        </w:rPr>
      </w:pPr>
      <w:r w:rsidRPr="007C0FC7">
        <w:rPr>
          <w:b/>
          <w:bCs/>
          <w:sz w:val="24"/>
          <w:szCs w:val="24"/>
        </w:rPr>
        <w:t>AWS Management Console access and programmatic access using the AWS Command Line Interface or other custom tools.</w:t>
      </w:r>
    </w:p>
    <w:p w:rsidR="00953F95" w:rsidRPr="007C0FC7" w:rsidRDefault="00953F95" w:rsidP="00953F95">
      <w:pPr>
        <w:rPr>
          <w:sz w:val="24"/>
          <w:szCs w:val="24"/>
        </w:rPr>
      </w:pPr>
      <w:r w:rsidRPr="007C0FC7">
        <w:rPr>
          <w:sz w:val="24"/>
          <w:szCs w:val="24"/>
        </w:rPr>
        <w:t>Securing AWS console access is crucial to protect your resources and data stored on the AWS platform. Here are some best practices to secure your AWS console access:</w:t>
      </w:r>
    </w:p>
    <w:tbl>
      <w:tblPr>
        <w:tblStyle w:val="TableGrid"/>
        <w:tblW w:w="10682" w:type="dxa"/>
        <w:tblLook w:val="04A0" w:firstRow="1" w:lastRow="0" w:firstColumn="1" w:lastColumn="0" w:noHBand="0" w:noVBand="1"/>
      </w:tblPr>
      <w:tblGrid>
        <w:gridCol w:w="5341"/>
        <w:gridCol w:w="5341"/>
      </w:tblGrid>
      <w:tr w:rsidR="00953F95" w:rsidRPr="007C0FC7" w:rsidTr="00953F95">
        <w:trPr>
          <w:trHeight w:val="227"/>
        </w:trPr>
        <w:tc>
          <w:tcPr>
            <w:tcW w:w="5341" w:type="dxa"/>
            <w:tcBorders>
              <w:top w:val="single" w:sz="4" w:space="0" w:color="auto"/>
              <w:left w:val="single" w:sz="4" w:space="0" w:color="auto"/>
              <w:bottom w:val="single" w:sz="4" w:space="0" w:color="auto"/>
              <w:right w:val="single" w:sz="4" w:space="0" w:color="auto"/>
            </w:tcBorders>
            <w:shd w:val="clear" w:color="auto" w:fill="5B9BD5"/>
            <w:hideMark/>
          </w:tcPr>
          <w:p w:rsidR="00953F95" w:rsidRPr="007C0FC7" w:rsidRDefault="00953F95" w:rsidP="00953F95">
            <w:pPr>
              <w:spacing w:after="160" w:line="259" w:lineRule="auto"/>
              <w:rPr>
                <w:sz w:val="24"/>
                <w:szCs w:val="24"/>
              </w:rPr>
            </w:pPr>
            <w:r w:rsidRPr="007C0FC7">
              <w:rPr>
                <w:b/>
                <w:sz w:val="24"/>
                <w:szCs w:val="24"/>
              </w:rPr>
              <w:t>Secure AWS Console Access</w:t>
            </w:r>
          </w:p>
        </w:tc>
        <w:tc>
          <w:tcPr>
            <w:tcW w:w="5341" w:type="dxa"/>
            <w:tcBorders>
              <w:top w:val="single" w:sz="4" w:space="0" w:color="auto"/>
              <w:left w:val="single" w:sz="4" w:space="0" w:color="auto"/>
              <w:bottom w:val="single" w:sz="4" w:space="0" w:color="auto"/>
              <w:right w:val="single" w:sz="4" w:space="0" w:color="auto"/>
            </w:tcBorders>
            <w:shd w:val="clear" w:color="auto" w:fill="5B9BD5"/>
            <w:hideMark/>
          </w:tcPr>
          <w:p w:rsidR="00953F95" w:rsidRPr="007C0FC7" w:rsidRDefault="00953F95" w:rsidP="00953F95">
            <w:pPr>
              <w:spacing w:after="160" w:line="259" w:lineRule="auto"/>
              <w:rPr>
                <w:b/>
                <w:sz w:val="24"/>
                <w:szCs w:val="24"/>
              </w:rPr>
            </w:pPr>
            <w:r w:rsidRPr="007C0FC7">
              <w:rPr>
                <w:b/>
                <w:sz w:val="24"/>
                <w:szCs w:val="24"/>
              </w:rPr>
              <w:t>Description</w:t>
            </w:r>
          </w:p>
        </w:tc>
      </w:tr>
      <w:tr w:rsidR="00953F95" w:rsidRPr="007C0FC7" w:rsidTr="00953F95">
        <w:trPr>
          <w:trHeight w:val="1902"/>
        </w:trPr>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spacing w:after="160" w:line="259" w:lineRule="auto"/>
              <w:rPr>
                <w:sz w:val="24"/>
                <w:szCs w:val="24"/>
              </w:rPr>
            </w:pPr>
            <w:r w:rsidRPr="007C0FC7">
              <w:rPr>
                <w:sz w:val="24"/>
                <w:szCs w:val="24"/>
              </w:rPr>
              <w:t>Strong and Unique Passwords:</w:t>
            </w:r>
          </w:p>
          <w:p w:rsidR="00953F95" w:rsidRPr="007C0FC7" w:rsidRDefault="00953F95" w:rsidP="00953F95">
            <w:pPr>
              <w:spacing w:after="160" w:line="259" w:lineRule="auto"/>
              <w:rPr>
                <w:sz w:val="24"/>
                <w:szCs w:val="24"/>
              </w:rPr>
            </w:pPr>
          </w:p>
        </w:tc>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1"/>
              </w:numPr>
              <w:spacing w:after="160" w:line="259" w:lineRule="auto"/>
              <w:rPr>
                <w:sz w:val="24"/>
                <w:szCs w:val="24"/>
              </w:rPr>
            </w:pPr>
            <w:r w:rsidRPr="007C0FC7">
              <w:rPr>
                <w:sz w:val="24"/>
                <w:szCs w:val="24"/>
              </w:rPr>
              <w:t>Use a combination of upper and lowercase letters, numbers, and special characters.</w:t>
            </w:r>
          </w:p>
          <w:p w:rsidR="00953F95" w:rsidRPr="007C0FC7" w:rsidRDefault="00953F95" w:rsidP="00953F95">
            <w:pPr>
              <w:numPr>
                <w:ilvl w:val="0"/>
                <w:numId w:val="1"/>
              </w:numPr>
              <w:spacing w:after="160" w:line="259" w:lineRule="auto"/>
              <w:rPr>
                <w:sz w:val="24"/>
                <w:szCs w:val="24"/>
              </w:rPr>
            </w:pPr>
            <w:r w:rsidRPr="007C0FC7">
              <w:rPr>
                <w:sz w:val="24"/>
                <w:szCs w:val="24"/>
              </w:rPr>
              <w:t>Aim for a password length of at least 12 characters.</w:t>
            </w:r>
          </w:p>
          <w:p w:rsidR="00953F95" w:rsidRPr="007C0FC7" w:rsidRDefault="00953F95" w:rsidP="00953F95">
            <w:pPr>
              <w:numPr>
                <w:ilvl w:val="0"/>
                <w:numId w:val="1"/>
              </w:numPr>
              <w:spacing w:after="160" w:line="259" w:lineRule="auto"/>
              <w:rPr>
                <w:sz w:val="24"/>
                <w:szCs w:val="24"/>
              </w:rPr>
            </w:pPr>
            <w:r w:rsidRPr="007C0FC7">
              <w:rPr>
                <w:sz w:val="24"/>
                <w:szCs w:val="24"/>
              </w:rPr>
              <w:t>Avoid easily guessable passwords or common dictionary words.</w:t>
            </w:r>
          </w:p>
          <w:p w:rsidR="00953F95" w:rsidRPr="007C0FC7" w:rsidRDefault="00953F95" w:rsidP="00953F95">
            <w:pPr>
              <w:spacing w:after="160" w:line="259" w:lineRule="auto"/>
              <w:rPr>
                <w:sz w:val="24"/>
                <w:szCs w:val="24"/>
              </w:rPr>
            </w:pPr>
          </w:p>
        </w:tc>
      </w:tr>
      <w:tr w:rsidR="00953F95" w:rsidRPr="007C0FC7" w:rsidTr="00953F95">
        <w:trPr>
          <w:trHeight w:val="3303"/>
        </w:trPr>
        <w:tc>
          <w:tcPr>
            <w:tcW w:w="534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t> Enable multi-factor authentication (MFA):</w:t>
            </w:r>
          </w:p>
        </w:tc>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2"/>
              </w:numPr>
              <w:spacing w:after="160" w:line="259" w:lineRule="auto"/>
              <w:rPr>
                <w:sz w:val="24"/>
                <w:szCs w:val="24"/>
              </w:rPr>
            </w:pPr>
            <w:r w:rsidRPr="007C0FC7">
              <w:rPr>
                <w:sz w:val="24"/>
                <w:szCs w:val="24"/>
              </w:rPr>
              <w:t>Sign in to the AWS Management Console using your root account or an IAM user with sufficient permissions.</w:t>
            </w:r>
          </w:p>
          <w:p w:rsidR="00953F95" w:rsidRPr="007C0FC7" w:rsidRDefault="00953F95" w:rsidP="00953F95">
            <w:pPr>
              <w:numPr>
                <w:ilvl w:val="0"/>
                <w:numId w:val="2"/>
              </w:numPr>
              <w:spacing w:after="160" w:line="259" w:lineRule="auto"/>
              <w:rPr>
                <w:sz w:val="24"/>
                <w:szCs w:val="24"/>
              </w:rPr>
            </w:pPr>
            <w:r w:rsidRPr="007C0FC7">
              <w:rPr>
                <w:sz w:val="24"/>
                <w:szCs w:val="24"/>
              </w:rPr>
              <w:t>Go to the IAM service and select the user for which you want to enable MFA.</w:t>
            </w:r>
          </w:p>
          <w:p w:rsidR="00953F95" w:rsidRPr="007C0FC7" w:rsidRDefault="00953F95" w:rsidP="00953F95">
            <w:pPr>
              <w:numPr>
                <w:ilvl w:val="0"/>
                <w:numId w:val="2"/>
              </w:numPr>
              <w:spacing w:after="160" w:line="259" w:lineRule="auto"/>
              <w:rPr>
                <w:sz w:val="24"/>
                <w:szCs w:val="24"/>
              </w:rPr>
            </w:pPr>
            <w:r w:rsidRPr="007C0FC7">
              <w:rPr>
                <w:sz w:val="24"/>
                <w:szCs w:val="24"/>
              </w:rPr>
              <w:t>Choose the “Security credentials” tab and navigate to the “Multi-factor authentication (MFA)” section.</w:t>
            </w:r>
          </w:p>
          <w:p w:rsidR="00953F95" w:rsidRPr="007C0FC7" w:rsidRDefault="00953F95" w:rsidP="00953F95">
            <w:pPr>
              <w:numPr>
                <w:ilvl w:val="0"/>
                <w:numId w:val="2"/>
              </w:numPr>
              <w:spacing w:after="160" w:line="259" w:lineRule="auto"/>
              <w:rPr>
                <w:sz w:val="24"/>
                <w:szCs w:val="24"/>
              </w:rPr>
            </w:pPr>
            <w:r w:rsidRPr="007C0FC7">
              <w:rPr>
                <w:sz w:val="24"/>
                <w:szCs w:val="24"/>
              </w:rPr>
              <w:t>Follow the instructions to configure MFA using either a virtual MFA device (such as Google Authenticator) or a hardware token.</w:t>
            </w:r>
          </w:p>
          <w:p w:rsidR="00953F95" w:rsidRPr="007C0FC7" w:rsidRDefault="00953F95" w:rsidP="00953F95">
            <w:pPr>
              <w:spacing w:after="160" w:line="259" w:lineRule="auto"/>
              <w:rPr>
                <w:sz w:val="24"/>
                <w:szCs w:val="24"/>
              </w:rPr>
            </w:pPr>
          </w:p>
        </w:tc>
      </w:tr>
      <w:tr w:rsidR="00953F95" w:rsidRPr="007C0FC7" w:rsidTr="00953F95">
        <w:trPr>
          <w:trHeight w:val="1424"/>
        </w:trPr>
        <w:tc>
          <w:tcPr>
            <w:tcW w:w="534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t>Periodically update passwords:</w:t>
            </w:r>
          </w:p>
        </w:tc>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3"/>
              </w:numPr>
              <w:spacing w:after="160" w:line="259" w:lineRule="auto"/>
              <w:rPr>
                <w:sz w:val="24"/>
                <w:szCs w:val="24"/>
              </w:rPr>
            </w:pPr>
            <w:r w:rsidRPr="007C0FC7">
              <w:rPr>
                <w:sz w:val="24"/>
                <w:szCs w:val="24"/>
              </w:rPr>
              <w:t>Set a policy for password rotation, such as changing passwords every 90 days.</w:t>
            </w:r>
          </w:p>
          <w:p w:rsidR="00953F95" w:rsidRPr="007C0FC7" w:rsidRDefault="00953F95" w:rsidP="00953F95">
            <w:pPr>
              <w:numPr>
                <w:ilvl w:val="0"/>
                <w:numId w:val="3"/>
              </w:numPr>
              <w:spacing w:after="160" w:line="259" w:lineRule="auto"/>
              <w:rPr>
                <w:sz w:val="24"/>
                <w:szCs w:val="24"/>
              </w:rPr>
            </w:pPr>
            <w:r w:rsidRPr="007C0FC7">
              <w:rPr>
                <w:sz w:val="24"/>
                <w:szCs w:val="24"/>
              </w:rPr>
              <w:t>Remind users to update their passwords regularly.</w:t>
            </w:r>
          </w:p>
          <w:p w:rsidR="00953F95" w:rsidRPr="007C0FC7" w:rsidRDefault="00953F95" w:rsidP="00953F95">
            <w:pPr>
              <w:spacing w:after="160" w:line="259" w:lineRule="auto"/>
              <w:rPr>
                <w:sz w:val="24"/>
                <w:szCs w:val="24"/>
              </w:rPr>
            </w:pPr>
          </w:p>
        </w:tc>
      </w:tr>
      <w:tr w:rsidR="00953F95" w:rsidRPr="007C0FC7" w:rsidTr="00953F95">
        <w:trPr>
          <w:trHeight w:val="1651"/>
        </w:trPr>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spacing w:after="160" w:line="259" w:lineRule="auto"/>
              <w:rPr>
                <w:sz w:val="24"/>
                <w:szCs w:val="24"/>
              </w:rPr>
            </w:pPr>
            <w:r w:rsidRPr="007C0FC7">
              <w:rPr>
                <w:sz w:val="24"/>
                <w:szCs w:val="24"/>
              </w:rPr>
              <w:lastRenderedPageBreak/>
              <w:t>Avoid password reuse:</w:t>
            </w:r>
          </w:p>
          <w:p w:rsidR="00953F95" w:rsidRPr="007C0FC7" w:rsidRDefault="00953F95" w:rsidP="00953F95">
            <w:pPr>
              <w:spacing w:after="160" w:line="259" w:lineRule="auto"/>
              <w:rPr>
                <w:sz w:val="24"/>
                <w:szCs w:val="24"/>
              </w:rPr>
            </w:pPr>
          </w:p>
        </w:tc>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4"/>
              </w:numPr>
              <w:spacing w:after="160" w:line="259" w:lineRule="auto"/>
              <w:rPr>
                <w:sz w:val="24"/>
                <w:szCs w:val="24"/>
              </w:rPr>
            </w:pPr>
            <w:r w:rsidRPr="007C0FC7">
              <w:rPr>
                <w:sz w:val="24"/>
                <w:szCs w:val="24"/>
              </w:rPr>
              <w:t>Educate users about the importance of not reusing passwords across multiple accounts.</w:t>
            </w:r>
          </w:p>
          <w:p w:rsidR="00953F95" w:rsidRPr="007C0FC7" w:rsidRDefault="00953F95" w:rsidP="00953F95">
            <w:pPr>
              <w:numPr>
                <w:ilvl w:val="0"/>
                <w:numId w:val="4"/>
              </w:numPr>
              <w:spacing w:after="160" w:line="259" w:lineRule="auto"/>
              <w:rPr>
                <w:sz w:val="24"/>
                <w:szCs w:val="24"/>
              </w:rPr>
            </w:pPr>
            <w:r w:rsidRPr="007C0FC7">
              <w:rPr>
                <w:sz w:val="24"/>
                <w:szCs w:val="24"/>
              </w:rPr>
              <w:t>Encourage the use of password managers to securely store and manage unique passwords.</w:t>
            </w:r>
          </w:p>
          <w:p w:rsidR="00953F95" w:rsidRPr="007C0FC7" w:rsidRDefault="00953F95" w:rsidP="00953F95">
            <w:pPr>
              <w:spacing w:after="160" w:line="259" w:lineRule="auto"/>
              <w:rPr>
                <w:sz w:val="24"/>
                <w:szCs w:val="24"/>
              </w:rPr>
            </w:pPr>
          </w:p>
        </w:tc>
      </w:tr>
      <w:tr w:rsidR="00953F95" w:rsidRPr="007C0FC7" w:rsidTr="00953F95">
        <w:trPr>
          <w:trHeight w:val="478"/>
        </w:trPr>
        <w:tc>
          <w:tcPr>
            <w:tcW w:w="534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t> Implement a password policy:</w:t>
            </w:r>
          </w:p>
        </w:tc>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5"/>
              </w:numPr>
              <w:spacing w:after="160" w:line="259" w:lineRule="auto"/>
              <w:rPr>
                <w:sz w:val="24"/>
                <w:szCs w:val="24"/>
              </w:rPr>
            </w:pPr>
            <w:r w:rsidRPr="007C0FC7">
              <w:rPr>
                <w:sz w:val="24"/>
                <w:szCs w:val="24"/>
              </w:rPr>
              <w:t>Create a password policy in IAM that enforces strong password requirements, such as minimum length, complexity, and password expiration.</w:t>
            </w:r>
          </w:p>
          <w:p w:rsidR="00953F95" w:rsidRPr="007C0FC7" w:rsidRDefault="00953F95" w:rsidP="00953F95">
            <w:pPr>
              <w:numPr>
                <w:ilvl w:val="0"/>
                <w:numId w:val="5"/>
              </w:numPr>
              <w:spacing w:after="160" w:line="259" w:lineRule="auto"/>
              <w:rPr>
                <w:sz w:val="24"/>
                <w:szCs w:val="24"/>
              </w:rPr>
            </w:pPr>
            <w:r w:rsidRPr="007C0FC7">
              <w:rPr>
                <w:sz w:val="24"/>
                <w:szCs w:val="24"/>
              </w:rPr>
              <w:t>Associate the password policy with IAM users to ensure compliance.</w:t>
            </w:r>
          </w:p>
          <w:p w:rsidR="00953F95" w:rsidRPr="007C0FC7" w:rsidRDefault="00953F95" w:rsidP="00953F95">
            <w:pPr>
              <w:spacing w:after="160" w:line="259" w:lineRule="auto"/>
              <w:rPr>
                <w:sz w:val="24"/>
                <w:szCs w:val="24"/>
              </w:rPr>
            </w:pPr>
          </w:p>
        </w:tc>
      </w:tr>
      <w:tr w:rsidR="00953F95" w:rsidRPr="007C0FC7" w:rsidTr="00953F95">
        <w:trPr>
          <w:trHeight w:val="2836"/>
        </w:trPr>
        <w:tc>
          <w:tcPr>
            <w:tcW w:w="534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t>Avoid using the AWS root account:</w:t>
            </w:r>
          </w:p>
        </w:tc>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6"/>
              </w:numPr>
              <w:spacing w:after="160" w:line="259" w:lineRule="auto"/>
              <w:rPr>
                <w:sz w:val="24"/>
                <w:szCs w:val="24"/>
              </w:rPr>
            </w:pPr>
            <w:r w:rsidRPr="007C0FC7">
              <w:rPr>
                <w:sz w:val="24"/>
                <w:szCs w:val="24"/>
              </w:rPr>
              <w:t>Instead of using the root account, create individual IAM users with appropriate permissions for day-to-day operations.</w:t>
            </w:r>
          </w:p>
          <w:p w:rsidR="00953F95" w:rsidRPr="007C0FC7" w:rsidRDefault="00953F95" w:rsidP="00953F95">
            <w:pPr>
              <w:numPr>
                <w:ilvl w:val="0"/>
                <w:numId w:val="6"/>
              </w:numPr>
              <w:spacing w:after="160" w:line="259" w:lineRule="auto"/>
              <w:rPr>
                <w:sz w:val="24"/>
                <w:szCs w:val="24"/>
              </w:rPr>
            </w:pPr>
            <w:r w:rsidRPr="007C0FC7">
              <w:rPr>
                <w:sz w:val="24"/>
                <w:szCs w:val="24"/>
              </w:rPr>
              <w:t>Sign in to the AWS Management Console using your root account.</w:t>
            </w:r>
          </w:p>
          <w:p w:rsidR="00953F95" w:rsidRPr="007C0FC7" w:rsidRDefault="00953F95" w:rsidP="00953F95">
            <w:pPr>
              <w:numPr>
                <w:ilvl w:val="0"/>
                <w:numId w:val="6"/>
              </w:numPr>
              <w:spacing w:after="160" w:line="259" w:lineRule="auto"/>
              <w:rPr>
                <w:sz w:val="24"/>
                <w:szCs w:val="24"/>
              </w:rPr>
            </w:pPr>
            <w:r w:rsidRPr="007C0FC7">
              <w:rPr>
                <w:sz w:val="24"/>
                <w:szCs w:val="24"/>
              </w:rPr>
              <w:t>Go to the IAM service and create a new IAM user.</w:t>
            </w:r>
          </w:p>
          <w:p w:rsidR="00953F95" w:rsidRPr="007C0FC7" w:rsidRDefault="00953F95" w:rsidP="00953F95">
            <w:pPr>
              <w:numPr>
                <w:ilvl w:val="0"/>
                <w:numId w:val="6"/>
              </w:numPr>
              <w:spacing w:after="160" w:line="259" w:lineRule="auto"/>
              <w:rPr>
                <w:sz w:val="24"/>
                <w:szCs w:val="24"/>
              </w:rPr>
            </w:pPr>
            <w:r w:rsidRPr="007C0FC7">
              <w:rPr>
                <w:sz w:val="24"/>
                <w:szCs w:val="24"/>
              </w:rPr>
              <w:t>Assign necessary permissions and generate access keys for programmatic access, if required.</w:t>
            </w:r>
          </w:p>
          <w:p w:rsidR="00953F95" w:rsidRPr="007C0FC7" w:rsidRDefault="00953F95" w:rsidP="00953F95">
            <w:pPr>
              <w:spacing w:after="160" w:line="259" w:lineRule="auto"/>
              <w:rPr>
                <w:sz w:val="24"/>
                <w:szCs w:val="24"/>
              </w:rPr>
            </w:pPr>
          </w:p>
        </w:tc>
      </w:tr>
      <w:tr w:rsidR="00953F95" w:rsidRPr="007C0FC7" w:rsidTr="00953F95">
        <w:trPr>
          <w:trHeight w:val="2369"/>
        </w:trPr>
        <w:tc>
          <w:tcPr>
            <w:tcW w:w="534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t> Grant minimum necessary permissions:</w:t>
            </w:r>
          </w:p>
        </w:tc>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7"/>
              </w:numPr>
              <w:spacing w:after="160" w:line="259" w:lineRule="auto"/>
              <w:rPr>
                <w:sz w:val="24"/>
                <w:szCs w:val="24"/>
              </w:rPr>
            </w:pPr>
            <w:r w:rsidRPr="007C0FC7">
              <w:rPr>
                <w:sz w:val="24"/>
                <w:szCs w:val="24"/>
              </w:rPr>
              <w:t>Follow the principle of least privilege when assigning permissions to IAM users.</w:t>
            </w:r>
          </w:p>
          <w:p w:rsidR="00953F95" w:rsidRPr="007C0FC7" w:rsidRDefault="00953F95" w:rsidP="00953F95">
            <w:pPr>
              <w:numPr>
                <w:ilvl w:val="0"/>
                <w:numId w:val="7"/>
              </w:numPr>
              <w:spacing w:after="160" w:line="259" w:lineRule="auto"/>
              <w:rPr>
                <w:sz w:val="24"/>
                <w:szCs w:val="24"/>
              </w:rPr>
            </w:pPr>
            <w:r w:rsidRPr="007C0FC7">
              <w:rPr>
                <w:sz w:val="24"/>
                <w:szCs w:val="24"/>
              </w:rPr>
              <w:t>Analyze the specific actions and resources each user requires and grant only those permissions.</w:t>
            </w:r>
          </w:p>
          <w:p w:rsidR="00953F95" w:rsidRPr="007C0FC7" w:rsidRDefault="00953F95" w:rsidP="00953F95">
            <w:pPr>
              <w:numPr>
                <w:ilvl w:val="0"/>
                <w:numId w:val="7"/>
              </w:numPr>
              <w:spacing w:after="160" w:line="259" w:lineRule="auto"/>
              <w:rPr>
                <w:sz w:val="24"/>
                <w:szCs w:val="24"/>
              </w:rPr>
            </w:pPr>
            <w:r w:rsidRPr="007C0FC7">
              <w:rPr>
                <w:sz w:val="24"/>
                <w:szCs w:val="24"/>
              </w:rPr>
              <w:t>Regularly review and update IAM policies to remove unnecessary permissions.</w:t>
            </w:r>
          </w:p>
          <w:p w:rsidR="00953F95" w:rsidRPr="007C0FC7" w:rsidRDefault="00953F95" w:rsidP="00953F95">
            <w:pPr>
              <w:spacing w:after="160" w:line="259" w:lineRule="auto"/>
              <w:rPr>
                <w:sz w:val="24"/>
                <w:szCs w:val="24"/>
              </w:rPr>
            </w:pPr>
          </w:p>
        </w:tc>
      </w:tr>
      <w:tr w:rsidR="00953F95" w:rsidRPr="007C0FC7" w:rsidTr="00953F95">
        <w:trPr>
          <w:trHeight w:val="2130"/>
        </w:trPr>
        <w:tc>
          <w:tcPr>
            <w:tcW w:w="534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lastRenderedPageBreak/>
              <w:t> Implement IAM groups</w:t>
            </w:r>
          </w:p>
        </w:tc>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8"/>
              </w:numPr>
              <w:spacing w:after="160" w:line="259" w:lineRule="auto"/>
              <w:rPr>
                <w:sz w:val="24"/>
                <w:szCs w:val="24"/>
              </w:rPr>
            </w:pPr>
            <w:r w:rsidRPr="007C0FC7">
              <w:rPr>
                <w:sz w:val="24"/>
                <w:szCs w:val="24"/>
              </w:rPr>
              <w:t>Group IAM users based on common access requirements.</w:t>
            </w:r>
          </w:p>
          <w:p w:rsidR="00953F95" w:rsidRPr="007C0FC7" w:rsidRDefault="00953F95" w:rsidP="00953F95">
            <w:pPr>
              <w:numPr>
                <w:ilvl w:val="0"/>
                <w:numId w:val="8"/>
              </w:numPr>
              <w:spacing w:after="160" w:line="259" w:lineRule="auto"/>
              <w:rPr>
                <w:sz w:val="24"/>
                <w:szCs w:val="24"/>
              </w:rPr>
            </w:pPr>
            <w:r w:rsidRPr="007C0FC7">
              <w:rPr>
                <w:sz w:val="24"/>
                <w:szCs w:val="24"/>
              </w:rPr>
              <w:t>Assign policies to groups instead of individual users for easier management and scalability.</w:t>
            </w:r>
          </w:p>
          <w:p w:rsidR="00953F95" w:rsidRPr="007C0FC7" w:rsidRDefault="00953F95" w:rsidP="00953F95">
            <w:pPr>
              <w:numPr>
                <w:ilvl w:val="0"/>
                <w:numId w:val="8"/>
              </w:numPr>
              <w:spacing w:after="160" w:line="259" w:lineRule="auto"/>
              <w:rPr>
                <w:sz w:val="24"/>
                <w:szCs w:val="24"/>
              </w:rPr>
            </w:pPr>
            <w:r w:rsidRPr="007C0FC7">
              <w:rPr>
                <w:sz w:val="24"/>
                <w:szCs w:val="24"/>
              </w:rPr>
              <w:t>Add or remove users from groups as needed, and the permissions will be automatically applied.</w:t>
            </w:r>
          </w:p>
          <w:p w:rsidR="00953F95" w:rsidRPr="007C0FC7" w:rsidRDefault="00953F95" w:rsidP="00953F95">
            <w:pPr>
              <w:spacing w:after="160" w:line="259" w:lineRule="auto"/>
              <w:rPr>
                <w:sz w:val="24"/>
                <w:szCs w:val="24"/>
              </w:rPr>
            </w:pPr>
          </w:p>
        </w:tc>
      </w:tr>
      <w:tr w:rsidR="00953F95" w:rsidRPr="007C0FC7" w:rsidTr="00953F95">
        <w:trPr>
          <w:trHeight w:val="1424"/>
        </w:trPr>
        <w:tc>
          <w:tcPr>
            <w:tcW w:w="534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t>Rotate IAM user access keys:</w:t>
            </w:r>
          </w:p>
        </w:tc>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9"/>
              </w:numPr>
              <w:spacing w:after="160" w:line="259" w:lineRule="auto"/>
              <w:rPr>
                <w:sz w:val="24"/>
                <w:szCs w:val="24"/>
              </w:rPr>
            </w:pPr>
            <w:r w:rsidRPr="007C0FC7">
              <w:rPr>
                <w:sz w:val="24"/>
                <w:szCs w:val="24"/>
              </w:rPr>
              <w:t>Regularly rotate access keys for IAM users to reduce the risk of compromised credentials.</w:t>
            </w:r>
          </w:p>
          <w:p w:rsidR="00953F95" w:rsidRPr="007C0FC7" w:rsidRDefault="00953F95" w:rsidP="00953F95">
            <w:pPr>
              <w:numPr>
                <w:ilvl w:val="0"/>
                <w:numId w:val="9"/>
              </w:numPr>
              <w:spacing w:after="160" w:line="259" w:lineRule="auto"/>
              <w:rPr>
                <w:sz w:val="24"/>
                <w:szCs w:val="24"/>
              </w:rPr>
            </w:pPr>
            <w:r w:rsidRPr="007C0FC7">
              <w:rPr>
                <w:sz w:val="24"/>
                <w:szCs w:val="24"/>
              </w:rPr>
              <w:t>Sign in to the AWS Management Console using your root account or an IAM user with sufficient permissions.</w:t>
            </w:r>
          </w:p>
          <w:p w:rsidR="00953F95" w:rsidRPr="007C0FC7" w:rsidRDefault="00953F95" w:rsidP="00953F95">
            <w:pPr>
              <w:numPr>
                <w:ilvl w:val="0"/>
                <w:numId w:val="9"/>
              </w:numPr>
              <w:spacing w:after="160" w:line="259" w:lineRule="auto"/>
              <w:rPr>
                <w:sz w:val="24"/>
                <w:szCs w:val="24"/>
              </w:rPr>
            </w:pPr>
            <w:r w:rsidRPr="007C0FC7">
              <w:rPr>
                <w:sz w:val="24"/>
                <w:szCs w:val="24"/>
              </w:rPr>
              <w:t>Go to the IAM service, select the user, and navigate to the “Security credentials” tab.</w:t>
            </w:r>
          </w:p>
          <w:p w:rsidR="00953F95" w:rsidRPr="007C0FC7" w:rsidRDefault="00953F95" w:rsidP="00953F95">
            <w:pPr>
              <w:numPr>
                <w:ilvl w:val="0"/>
                <w:numId w:val="9"/>
              </w:numPr>
              <w:spacing w:after="160" w:line="259" w:lineRule="auto"/>
              <w:rPr>
                <w:sz w:val="24"/>
                <w:szCs w:val="24"/>
              </w:rPr>
            </w:pPr>
            <w:r w:rsidRPr="007C0FC7">
              <w:rPr>
                <w:sz w:val="24"/>
                <w:szCs w:val="24"/>
              </w:rPr>
              <w:t>Generate a new access key and update it in the appropriate applications or services.</w:t>
            </w:r>
          </w:p>
          <w:p w:rsidR="00953F95" w:rsidRPr="007C0FC7" w:rsidRDefault="00953F95" w:rsidP="00953F95">
            <w:pPr>
              <w:spacing w:after="160" w:line="259" w:lineRule="auto"/>
              <w:rPr>
                <w:sz w:val="24"/>
                <w:szCs w:val="24"/>
              </w:rPr>
            </w:pPr>
          </w:p>
        </w:tc>
      </w:tr>
      <w:tr w:rsidR="00953F95" w:rsidRPr="007C0FC7" w:rsidTr="00953F95">
        <w:trPr>
          <w:trHeight w:val="2597"/>
        </w:trPr>
        <w:tc>
          <w:tcPr>
            <w:tcW w:w="534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t>Use IAM roles for applications and services:</w:t>
            </w:r>
          </w:p>
        </w:tc>
        <w:tc>
          <w:tcPr>
            <w:tcW w:w="534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10"/>
              </w:numPr>
              <w:spacing w:after="160" w:line="259" w:lineRule="auto"/>
              <w:rPr>
                <w:sz w:val="24"/>
                <w:szCs w:val="24"/>
              </w:rPr>
            </w:pPr>
            <w:r w:rsidRPr="007C0FC7">
              <w:rPr>
                <w:sz w:val="24"/>
                <w:szCs w:val="24"/>
              </w:rPr>
              <w:t>Create IAM roles with the necessary permissions and trust relationships for applications and services.</w:t>
            </w:r>
          </w:p>
          <w:p w:rsidR="00953F95" w:rsidRPr="007C0FC7" w:rsidRDefault="00953F95" w:rsidP="00953F95">
            <w:pPr>
              <w:numPr>
                <w:ilvl w:val="0"/>
                <w:numId w:val="10"/>
              </w:numPr>
              <w:spacing w:after="160" w:line="259" w:lineRule="auto"/>
              <w:rPr>
                <w:sz w:val="24"/>
                <w:szCs w:val="24"/>
              </w:rPr>
            </w:pPr>
            <w:r w:rsidRPr="007C0FC7">
              <w:rPr>
                <w:sz w:val="24"/>
                <w:szCs w:val="24"/>
              </w:rPr>
              <w:t>Assign the roles to EC2 instances, Lambda functions, or other AWS resources instead of using long-term access keys.</w:t>
            </w:r>
          </w:p>
          <w:p w:rsidR="00953F95" w:rsidRPr="007C0FC7" w:rsidRDefault="00953F95" w:rsidP="00953F95">
            <w:pPr>
              <w:numPr>
                <w:ilvl w:val="0"/>
                <w:numId w:val="10"/>
              </w:numPr>
              <w:spacing w:after="160" w:line="259" w:lineRule="auto"/>
              <w:rPr>
                <w:sz w:val="24"/>
                <w:szCs w:val="24"/>
              </w:rPr>
            </w:pPr>
            <w:r w:rsidRPr="007C0FC7">
              <w:rPr>
                <w:sz w:val="24"/>
                <w:szCs w:val="24"/>
              </w:rPr>
              <w:t>Configure the application or service to assume the IAM role programmatically.</w:t>
            </w:r>
          </w:p>
          <w:p w:rsidR="00953F95" w:rsidRPr="007C0FC7" w:rsidRDefault="00953F95" w:rsidP="00953F95">
            <w:pPr>
              <w:spacing w:after="160" w:line="259" w:lineRule="auto"/>
              <w:rPr>
                <w:sz w:val="24"/>
                <w:szCs w:val="24"/>
              </w:rPr>
            </w:pPr>
          </w:p>
        </w:tc>
      </w:tr>
      <w:tr w:rsidR="00953F95" w:rsidRPr="007C0FC7" w:rsidTr="00953F95">
        <w:trPr>
          <w:trHeight w:val="2836"/>
        </w:trPr>
        <w:tc>
          <w:tcPr>
            <w:tcW w:w="534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lastRenderedPageBreak/>
              <w:t>Enable MFA for IAM users</w:t>
            </w:r>
          </w:p>
        </w:tc>
        <w:tc>
          <w:tcPr>
            <w:tcW w:w="534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numPr>
                <w:ilvl w:val="0"/>
                <w:numId w:val="11"/>
              </w:numPr>
              <w:spacing w:after="160" w:line="259" w:lineRule="auto"/>
              <w:rPr>
                <w:sz w:val="24"/>
                <w:szCs w:val="24"/>
              </w:rPr>
            </w:pPr>
            <w:r w:rsidRPr="007C0FC7">
              <w:rPr>
                <w:sz w:val="24"/>
                <w:szCs w:val="24"/>
              </w:rPr>
              <w:t>Sign in to the AWS Management Console using your root account or an IAM user with sufficient permissions.</w:t>
            </w:r>
          </w:p>
          <w:p w:rsidR="00953F95" w:rsidRPr="007C0FC7" w:rsidRDefault="00953F95" w:rsidP="00953F95">
            <w:pPr>
              <w:numPr>
                <w:ilvl w:val="0"/>
                <w:numId w:val="11"/>
              </w:numPr>
              <w:spacing w:after="160" w:line="259" w:lineRule="auto"/>
              <w:rPr>
                <w:sz w:val="24"/>
                <w:szCs w:val="24"/>
              </w:rPr>
            </w:pPr>
            <w:r w:rsidRPr="007C0FC7">
              <w:rPr>
                <w:sz w:val="24"/>
                <w:szCs w:val="24"/>
              </w:rPr>
              <w:t>Go to the IAM service and select the user for which you want to enable MFA.</w:t>
            </w:r>
          </w:p>
          <w:p w:rsidR="00953F95" w:rsidRPr="007C0FC7" w:rsidRDefault="00953F95" w:rsidP="00953F95">
            <w:pPr>
              <w:numPr>
                <w:ilvl w:val="0"/>
                <w:numId w:val="11"/>
              </w:numPr>
              <w:spacing w:after="160" w:line="259" w:lineRule="auto"/>
              <w:rPr>
                <w:sz w:val="24"/>
                <w:szCs w:val="24"/>
              </w:rPr>
            </w:pPr>
            <w:r w:rsidRPr="007C0FC7">
              <w:rPr>
                <w:sz w:val="24"/>
                <w:szCs w:val="24"/>
              </w:rPr>
              <w:t>Choose the “Security credentials” tab and navigate to the “Multi-factor authentication (MFA)” section.</w:t>
            </w:r>
          </w:p>
          <w:p w:rsidR="00953F95" w:rsidRPr="007C0FC7" w:rsidRDefault="00953F95" w:rsidP="00953F95">
            <w:pPr>
              <w:numPr>
                <w:ilvl w:val="0"/>
                <w:numId w:val="11"/>
              </w:numPr>
              <w:spacing w:after="160" w:line="259" w:lineRule="auto"/>
              <w:rPr>
                <w:sz w:val="24"/>
                <w:szCs w:val="24"/>
              </w:rPr>
            </w:pPr>
            <w:r w:rsidRPr="007C0FC7">
              <w:rPr>
                <w:sz w:val="24"/>
                <w:szCs w:val="24"/>
              </w:rPr>
              <w:t>Follow the instructions to configure MFA using either a virtual MFA</w:t>
            </w:r>
          </w:p>
          <w:p w:rsidR="00953F95" w:rsidRPr="007C0FC7" w:rsidRDefault="00953F95" w:rsidP="00953F95">
            <w:pPr>
              <w:spacing w:after="160" w:line="259" w:lineRule="auto"/>
              <w:rPr>
                <w:sz w:val="24"/>
                <w:szCs w:val="24"/>
              </w:rPr>
            </w:pPr>
          </w:p>
        </w:tc>
      </w:tr>
    </w:tbl>
    <w:p w:rsidR="00953F95" w:rsidRPr="007C0FC7" w:rsidRDefault="00953F95">
      <w:pPr>
        <w:rPr>
          <w:sz w:val="24"/>
          <w:szCs w:val="24"/>
        </w:rPr>
      </w:pPr>
    </w:p>
    <w:p w:rsidR="00953F95" w:rsidRPr="007C0FC7" w:rsidRDefault="00953F95">
      <w:pPr>
        <w:rPr>
          <w:sz w:val="24"/>
          <w:szCs w:val="24"/>
        </w:rPr>
      </w:pPr>
    </w:p>
    <w:p w:rsidR="00953F95" w:rsidRPr="007C0FC7" w:rsidRDefault="00953F95">
      <w:pPr>
        <w:rPr>
          <w:b/>
          <w:sz w:val="28"/>
          <w:szCs w:val="28"/>
        </w:rPr>
      </w:pPr>
      <w:r w:rsidRPr="007C0FC7">
        <w:rPr>
          <w:b/>
          <w:sz w:val="28"/>
          <w:szCs w:val="28"/>
        </w:rPr>
        <w:t>Temporary credentials such as IAM roles</w:t>
      </w:r>
    </w:p>
    <w:p w:rsidR="00953F95" w:rsidRPr="007C0FC7" w:rsidRDefault="00953F95" w:rsidP="00953F95">
      <w:pPr>
        <w:pStyle w:val="Header"/>
        <w:rPr>
          <w:rFonts w:ascii="Arial" w:eastAsia="Calibri" w:hAnsi="Arial" w:cs="Arial"/>
          <w:sz w:val="24"/>
          <w:szCs w:val="24"/>
        </w:rPr>
      </w:pPr>
      <w:r w:rsidRPr="007C0FC7">
        <w:rPr>
          <w:rFonts w:ascii="Arial" w:eastAsia="Calibri" w:hAnsi="Arial" w:cs="Arial"/>
          <w:sz w:val="24"/>
          <w:szCs w:val="24"/>
        </w:rPr>
        <w:t xml:space="preserve">This document create an IAM roles Access the AWS Management Console and navigate to the IAM service </w:t>
      </w:r>
      <w:proofErr w:type="gramStart"/>
      <w:r w:rsidRPr="007C0FC7">
        <w:rPr>
          <w:rFonts w:ascii="Arial" w:eastAsia="Calibri" w:hAnsi="Arial" w:cs="Arial"/>
          <w:sz w:val="24"/>
          <w:szCs w:val="24"/>
        </w:rPr>
        <w:t>When</w:t>
      </w:r>
      <w:proofErr w:type="gramEnd"/>
      <w:r w:rsidRPr="007C0FC7">
        <w:rPr>
          <w:rFonts w:ascii="Arial" w:eastAsia="Calibri" w:hAnsi="Arial" w:cs="Arial"/>
          <w:sz w:val="24"/>
          <w:szCs w:val="24"/>
        </w:rPr>
        <w:t xml:space="preserve"> defining the role, specify an expiration time for the temporary credentials.</w:t>
      </w:r>
    </w:p>
    <w:p w:rsidR="00953F95" w:rsidRPr="007C0FC7" w:rsidRDefault="00953F95">
      <w:pPr>
        <w:rPr>
          <w:b/>
          <w:sz w:val="24"/>
          <w:szCs w:val="24"/>
        </w:rPr>
      </w:pPr>
    </w:p>
    <w:tbl>
      <w:tblPr>
        <w:tblStyle w:val="TableGrid"/>
        <w:tblW w:w="10705" w:type="dxa"/>
        <w:tblLook w:val="04A0" w:firstRow="1" w:lastRow="0" w:firstColumn="1" w:lastColumn="0" w:noHBand="0" w:noVBand="1"/>
      </w:tblPr>
      <w:tblGrid>
        <w:gridCol w:w="5278"/>
        <w:gridCol w:w="5427"/>
      </w:tblGrid>
      <w:tr w:rsidR="00953F95" w:rsidRPr="007C0FC7" w:rsidTr="007C0FC7">
        <w:trPr>
          <w:trHeight w:val="475"/>
        </w:trPr>
        <w:tc>
          <w:tcPr>
            <w:tcW w:w="5278" w:type="dxa"/>
            <w:tcBorders>
              <w:top w:val="single" w:sz="4" w:space="0" w:color="auto"/>
              <w:left w:val="single" w:sz="4" w:space="0" w:color="auto"/>
              <w:bottom w:val="single" w:sz="4" w:space="0" w:color="auto"/>
              <w:right w:val="single" w:sz="4" w:space="0" w:color="auto"/>
            </w:tcBorders>
            <w:shd w:val="clear" w:color="auto" w:fill="4F81BD"/>
            <w:hideMark/>
          </w:tcPr>
          <w:p w:rsidR="00953F95" w:rsidRPr="007C0FC7" w:rsidRDefault="00953F95" w:rsidP="00953F95">
            <w:pPr>
              <w:spacing w:after="160" w:line="259" w:lineRule="auto"/>
              <w:rPr>
                <w:b/>
                <w:sz w:val="24"/>
                <w:szCs w:val="24"/>
              </w:rPr>
            </w:pPr>
            <w:r w:rsidRPr="007C0FC7">
              <w:rPr>
                <w:b/>
                <w:sz w:val="24"/>
                <w:szCs w:val="24"/>
              </w:rPr>
              <w:t>Role</w:t>
            </w:r>
          </w:p>
        </w:tc>
        <w:tc>
          <w:tcPr>
            <w:tcW w:w="5427" w:type="dxa"/>
            <w:tcBorders>
              <w:top w:val="single" w:sz="4" w:space="0" w:color="auto"/>
              <w:left w:val="single" w:sz="4" w:space="0" w:color="auto"/>
              <w:bottom w:val="single" w:sz="4" w:space="0" w:color="auto"/>
              <w:right w:val="single" w:sz="4" w:space="0" w:color="auto"/>
            </w:tcBorders>
            <w:shd w:val="clear" w:color="auto" w:fill="4F81BD"/>
            <w:hideMark/>
          </w:tcPr>
          <w:p w:rsidR="00953F95" w:rsidRPr="007C0FC7" w:rsidRDefault="00953F95" w:rsidP="00953F95">
            <w:pPr>
              <w:spacing w:after="160" w:line="259" w:lineRule="auto"/>
              <w:rPr>
                <w:b/>
                <w:sz w:val="24"/>
                <w:szCs w:val="24"/>
              </w:rPr>
            </w:pPr>
            <w:r w:rsidRPr="007C0FC7">
              <w:rPr>
                <w:b/>
                <w:sz w:val="24"/>
                <w:szCs w:val="24"/>
              </w:rPr>
              <w:t>Descriptions</w:t>
            </w:r>
          </w:p>
        </w:tc>
      </w:tr>
      <w:tr w:rsidR="00953F95" w:rsidRPr="007C0FC7" w:rsidTr="007C0FC7">
        <w:trPr>
          <w:trHeight w:val="3361"/>
        </w:trPr>
        <w:tc>
          <w:tcPr>
            <w:tcW w:w="5278"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b/>
                <w:sz w:val="24"/>
                <w:szCs w:val="24"/>
              </w:rPr>
            </w:pPr>
            <w:r w:rsidRPr="007C0FC7">
              <w:rPr>
                <w:b/>
                <w:sz w:val="24"/>
                <w:szCs w:val="24"/>
              </w:rPr>
              <w:t>Create an IAM Role:</w:t>
            </w:r>
          </w:p>
        </w:tc>
        <w:tc>
          <w:tcPr>
            <w:tcW w:w="5427"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numPr>
                <w:ilvl w:val="0"/>
                <w:numId w:val="12"/>
              </w:numPr>
              <w:spacing w:after="160" w:line="259" w:lineRule="auto"/>
              <w:rPr>
                <w:b/>
                <w:sz w:val="24"/>
                <w:szCs w:val="24"/>
              </w:rPr>
            </w:pPr>
            <w:r w:rsidRPr="007C0FC7">
              <w:rPr>
                <w:b/>
                <w:sz w:val="24"/>
                <w:szCs w:val="24"/>
              </w:rPr>
              <w:t>Access the AWS Management Console and navigate to the IAM service.</w:t>
            </w:r>
          </w:p>
          <w:p w:rsidR="00953F95" w:rsidRPr="007C0FC7" w:rsidRDefault="00953F95" w:rsidP="00953F95">
            <w:pPr>
              <w:numPr>
                <w:ilvl w:val="0"/>
                <w:numId w:val="12"/>
              </w:numPr>
              <w:spacing w:after="160" w:line="259" w:lineRule="auto"/>
              <w:rPr>
                <w:b/>
                <w:sz w:val="24"/>
                <w:szCs w:val="24"/>
              </w:rPr>
            </w:pPr>
            <w:r w:rsidRPr="007C0FC7">
              <w:rPr>
                <w:b/>
                <w:sz w:val="24"/>
                <w:szCs w:val="24"/>
              </w:rPr>
              <w:t>Click on "Roles" in the left-hand menu and select "Create Role."</w:t>
            </w:r>
          </w:p>
          <w:p w:rsidR="00953F95" w:rsidRPr="007C0FC7" w:rsidRDefault="00953F95" w:rsidP="00953F95">
            <w:pPr>
              <w:numPr>
                <w:ilvl w:val="0"/>
                <w:numId w:val="12"/>
              </w:numPr>
              <w:spacing w:after="160" w:line="259" w:lineRule="auto"/>
              <w:rPr>
                <w:b/>
                <w:sz w:val="24"/>
                <w:szCs w:val="24"/>
              </w:rPr>
            </w:pPr>
            <w:r w:rsidRPr="007C0FC7">
              <w:rPr>
                <w:b/>
                <w:sz w:val="24"/>
                <w:szCs w:val="24"/>
              </w:rPr>
              <w:t>Choose the appropriate trusted entity (AWS service, another AWS account, or a web identity) for role access.</w:t>
            </w:r>
          </w:p>
        </w:tc>
      </w:tr>
      <w:tr w:rsidR="00953F95" w:rsidRPr="007C0FC7" w:rsidTr="007C0FC7">
        <w:trPr>
          <w:trHeight w:val="1775"/>
        </w:trPr>
        <w:tc>
          <w:tcPr>
            <w:tcW w:w="5278"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b/>
                <w:sz w:val="24"/>
                <w:szCs w:val="24"/>
              </w:rPr>
            </w:pPr>
            <w:r w:rsidRPr="007C0FC7">
              <w:rPr>
                <w:b/>
                <w:sz w:val="24"/>
                <w:szCs w:val="24"/>
              </w:rPr>
              <w:t>Define Role Permissions:</w:t>
            </w:r>
          </w:p>
        </w:tc>
        <w:tc>
          <w:tcPr>
            <w:tcW w:w="5427"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numPr>
                <w:ilvl w:val="0"/>
                <w:numId w:val="13"/>
              </w:numPr>
              <w:spacing w:after="160" w:line="259" w:lineRule="auto"/>
              <w:rPr>
                <w:b/>
                <w:sz w:val="24"/>
                <w:szCs w:val="24"/>
              </w:rPr>
            </w:pPr>
            <w:r w:rsidRPr="007C0FC7">
              <w:rPr>
                <w:b/>
                <w:sz w:val="24"/>
                <w:szCs w:val="24"/>
              </w:rPr>
              <w:t>Attach managed policies or create custom policies to grant the minimum necessary permissions.</w:t>
            </w:r>
          </w:p>
          <w:p w:rsidR="00953F95" w:rsidRPr="007C0FC7" w:rsidRDefault="00953F95" w:rsidP="00953F95">
            <w:pPr>
              <w:numPr>
                <w:ilvl w:val="0"/>
                <w:numId w:val="13"/>
              </w:numPr>
              <w:spacing w:after="160" w:line="259" w:lineRule="auto"/>
              <w:rPr>
                <w:b/>
                <w:sz w:val="24"/>
                <w:szCs w:val="24"/>
              </w:rPr>
            </w:pPr>
            <w:r w:rsidRPr="007C0FC7">
              <w:rPr>
                <w:b/>
                <w:sz w:val="24"/>
                <w:szCs w:val="24"/>
              </w:rPr>
              <w:lastRenderedPageBreak/>
              <w:t>Adhere to the principle of least privilege, ensuring that the role has access only to required resources and actions.</w:t>
            </w:r>
          </w:p>
        </w:tc>
      </w:tr>
      <w:tr w:rsidR="00953F95" w:rsidRPr="007C0FC7" w:rsidTr="007C0FC7">
        <w:trPr>
          <w:trHeight w:val="2235"/>
        </w:trPr>
        <w:tc>
          <w:tcPr>
            <w:tcW w:w="5278"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b/>
                <w:sz w:val="24"/>
                <w:szCs w:val="24"/>
              </w:rPr>
            </w:pPr>
            <w:r w:rsidRPr="007C0FC7">
              <w:rPr>
                <w:b/>
                <w:sz w:val="24"/>
                <w:szCs w:val="24"/>
              </w:rPr>
              <w:lastRenderedPageBreak/>
              <w:t>Set Role Expiration Time:</w:t>
            </w:r>
          </w:p>
        </w:tc>
        <w:tc>
          <w:tcPr>
            <w:tcW w:w="5427"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numPr>
                <w:ilvl w:val="0"/>
                <w:numId w:val="14"/>
              </w:numPr>
              <w:spacing w:after="160" w:line="259" w:lineRule="auto"/>
              <w:rPr>
                <w:b/>
                <w:sz w:val="24"/>
                <w:szCs w:val="24"/>
              </w:rPr>
            </w:pPr>
            <w:r w:rsidRPr="007C0FC7">
              <w:rPr>
                <w:b/>
                <w:sz w:val="24"/>
                <w:szCs w:val="24"/>
              </w:rPr>
              <w:t>When defining the role, specify an expiration time for the temporary credentials.</w:t>
            </w:r>
          </w:p>
          <w:p w:rsidR="00953F95" w:rsidRPr="007C0FC7" w:rsidRDefault="00953F95" w:rsidP="00953F95">
            <w:pPr>
              <w:numPr>
                <w:ilvl w:val="0"/>
                <w:numId w:val="14"/>
              </w:numPr>
              <w:spacing w:after="160" w:line="259" w:lineRule="auto"/>
              <w:rPr>
                <w:b/>
                <w:sz w:val="24"/>
                <w:szCs w:val="24"/>
              </w:rPr>
            </w:pPr>
            <w:r w:rsidRPr="007C0FC7">
              <w:rPr>
                <w:b/>
                <w:sz w:val="24"/>
                <w:szCs w:val="24"/>
              </w:rPr>
              <w:t>Select an appropriate duration based on the expected usage timeframe.</w:t>
            </w:r>
          </w:p>
        </w:tc>
      </w:tr>
      <w:tr w:rsidR="00953F95" w:rsidRPr="007C0FC7" w:rsidTr="007C0FC7">
        <w:trPr>
          <w:trHeight w:val="1601"/>
        </w:trPr>
        <w:tc>
          <w:tcPr>
            <w:tcW w:w="5278"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b/>
                <w:sz w:val="24"/>
                <w:szCs w:val="24"/>
              </w:rPr>
            </w:pPr>
            <w:r w:rsidRPr="007C0FC7">
              <w:rPr>
                <w:b/>
                <w:sz w:val="24"/>
                <w:szCs w:val="24"/>
              </w:rPr>
              <w:t>Enable MFA for Role Assumption:</w:t>
            </w:r>
          </w:p>
        </w:tc>
        <w:tc>
          <w:tcPr>
            <w:tcW w:w="5427"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numPr>
                <w:ilvl w:val="0"/>
                <w:numId w:val="15"/>
              </w:numPr>
              <w:spacing w:after="160" w:line="259" w:lineRule="auto"/>
              <w:rPr>
                <w:b/>
                <w:sz w:val="24"/>
                <w:szCs w:val="24"/>
              </w:rPr>
            </w:pPr>
            <w:r w:rsidRPr="007C0FC7">
              <w:rPr>
                <w:b/>
                <w:sz w:val="24"/>
                <w:szCs w:val="24"/>
              </w:rPr>
              <w:t>Require multi-factor authentication (MFA) for users assuming the role.</w:t>
            </w:r>
          </w:p>
          <w:p w:rsidR="00953F95" w:rsidRPr="007C0FC7" w:rsidRDefault="00953F95" w:rsidP="00953F95">
            <w:pPr>
              <w:numPr>
                <w:ilvl w:val="0"/>
                <w:numId w:val="15"/>
              </w:numPr>
              <w:spacing w:after="160" w:line="259" w:lineRule="auto"/>
              <w:rPr>
                <w:b/>
                <w:sz w:val="24"/>
                <w:szCs w:val="24"/>
              </w:rPr>
            </w:pPr>
            <w:r w:rsidRPr="007C0FC7">
              <w:rPr>
                <w:b/>
                <w:sz w:val="24"/>
                <w:szCs w:val="24"/>
              </w:rPr>
              <w:t>Configure MFA settings in the IAM user policies and role's trust policy.</w:t>
            </w:r>
          </w:p>
        </w:tc>
      </w:tr>
      <w:tr w:rsidR="00953F95" w:rsidRPr="007C0FC7" w:rsidTr="007C0FC7">
        <w:trPr>
          <w:trHeight w:val="2235"/>
        </w:trPr>
        <w:tc>
          <w:tcPr>
            <w:tcW w:w="5278"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b/>
                <w:sz w:val="24"/>
                <w:szCs w:val="24"/>
              </w:rPr>
            </w:pPr>
            <w:r w:rsidRPr="007C0FC7">
              <w:rPr>
                <w:b/>
                <w:sz w:val="24"/>
                <w:szCs w:val="24"/>
              </w:rPr>
              <w:t>Review and Monitor Role Activity:</w:t>
            </w:r>
          </w:p>
        </w:tc>
        <w:tc>
          <w:tcPr>
            <w:tcW w:w="5427"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numPr>
                <w:ilvl w:val="0"/>
                <w:numId w:val="16"/>
              </w:numPr>
              <w:spacing w:after="160" w:line="259" w:lineRule="auto"/>
              <w:rPr>
                <w:b/>
                <w:sz w:val="24"/>
                <w:szCs w:val="24"/>
              </w:rPr>
            </w:pPr>
            <w:r w:rsidRPr="007C0FC7">
              <w:rPr>
                <w:b/>
                <w:sz w:val="24"/>
                <w:szCs w:val="24"/>
              </w:rPr>
              <w:t xml:space="preserve">Regularly review role activity in AWS </w:t>
            </w:r>
            <w:proofErr w:type="spellStart"/>
            <w:r w:rsidRPr="007C0FC7">
              <w:rPr>
                <w:b/>
                <w:sz w:val="24"/>
                <w:szCs w:val="24"/>
              </w:rPr>
              <w:t>CloudTrail</w:t>
            </w:r>
            <w:proofErr w:type="spellEnd"/>
            <w:r w:rsidRPr="007C0FC7">
              <w:rPr>
                <w:b/>
                <w:sz w:val="24"/>
                <w:szCs w:val="24"/>
              </w:rPr>
              <w:t xml:space="preserve"> logs.</w:t>
            </w:r>
          </w:p>
          <w:p w:rsidR="00953F95" w:rsidRPr="007C0FC7" w:rsidRDefault="00953F95" w:rsidP="00953F95">
            <w:pPr>
              <w:numPr>
                <w:ilvl w:val="0"/>
                <w:numId w:val="16"/>
              </w:numPr>
              <w:spacing w:after="160" w:line="259" w:lineRule="auto"/>
              <w:rPr>
                <w:b/>
                <w:sz w:val="24"/>
                <w:szCs w:val="24"/>
              </w:rPr>
            </w:pPr>
            <w:r w:rsidRPr="007C0FC7">
              <w:rPr>
                <w:b/>
                <w:sz w:val="24"/>
                <w:szCs w:val="24"/>
              </w:rPr>
              <w:t xml:space="preserve">Set up </w:t>
            </w:r>
            <w:proofErr w:type="spellStart"/>
            <w:r w:rsidRPr="007C0FC7">
              <w:rPr>
                <w:b/>
                <w:sz w:val="24"/>
                <w:szCs w:val="24"/>
              </w:rPr>
              <w:t>CloudWatch</w:t>
            </w:r>
            <w:proofErr w:type="spellEnd"/>
            <w:r w:rsidRPr="007C0FC7">
              <w:rPr>
                <w:b/>
                <w:sz w:val="24"/>
                <w:szCs w:val="24"/>
              </w:rPr>
              <w:t xml:space="preserve"> alarms to detect and alert on any unusual or unauthorized role assumption activities.</w:t>
            </w:r>
          </w:p>
        </w:tc>
      </w:tr>
    </w:tbl>
    <w:p w:rsidR="00953F95" w:rsidRPr="007C0FC7" w:rsidRDefault="00953F95">
      <w:pPr>
        <w:rPr>
          <w:b/>
          <w:sz w:val="24"/>
          <w:szCs w:val="24"/>
        </w:rPr>
      </w:pPr>
    </w:p>
    <w:p w:rsidR="00953F95" w:rsidRPr="007C0FC7" w:rsidRDefault="00953F95">
      <w:pPr>
        <w:rPr>
          <w:b/>
          <w:sz w:val="24"/>
          <w:szCs w:val="24"/>
        </w:rPr>
      </w:pPr>
    </w:p>
    <w:p w:rsidR="00953F95" w:rsidRPr="007C0FC7" w:rsidRDefault="00953F95" w:rsidP="00953F95">
      <w:pPr>
        <w:rPr>
          <w:b/>
          <w:sz w:val="24"/>
          <w:szCs w:val="24"/>
        </w:rPr>
      </w:pPr>
      <w:r w:rsidRPr="007C0FC7">
        <w:rPr>
          <w:b/>
          <w:sz w:val="24"/>
          <w:szCs w:val="24"/>
        </w:rPr>
        <w:t>Identity Federation and Access management</w:t>
      </w:r>
    </w:p>
    <w:p w:rsidR="00953F95" w:rsidRPr="007C0FC7" w:rsidRDefault="00953F95" w:rsidP="00953F95">
      <w:pPr>
        <w:rPr>
          <w:sz w:val="24"/>
          <w:szCs w:val="24"/>
        </w:rPr>
      </w:pPr>
      <w:r w:rsidRPr="007C0FC7">
        <w:rPr>
          <w:sz w:val="24"/>
          <w:szCs w:val="24"/>
        </w:rPr>
        <w:t xml:space="preserve">This document, Identity Federation and Access Management as AWS Set up a trust relationship between on-premises </w:t>
      </w:r>
      <w:proofErr w:type="spellStart"/>
      <w:proofErr w:type="gramStart"/>
      <w:r w:rsidRPr="007C0FC7">
        <w:rPr>
          <w:sz w:val="24"/>
          <w:szCs w:val="24"/>
        </w:rPr>
        <w:t>IdP</w:t>
      </w:r>
      <w:proofErr w:type="spellEnd"/>
      <w:proofErr w:type="gramEnd"/>
      <w:r w:rsidRPr="007C0FC7">
        <w:rPr>
          <w:sz w:val="24"/>
          <w:szCs w:val="24"/>
        </w:rPr>
        <w:t xml:space="preserve"> and AWS and Create an AWS account or access an existing AWS account</w:t>
      </w:r>
    </w:p>
    <w:p w:rsidR="00953F95" w:rsidRPr="007C0FC7" w:rsidRDefault="00953F95" w:rsidP="00953F95">
      <w:pPr>
        <w:rPr>
          <w:b/>
          <w:sz w:val="28"/>
          <w:szCs w:val="28"/>
        </w:rPr>
      </w:pPr>
      <w:r w:rsidRPr="007C0FC7">
        <w:rPr>
          <w:b/>
          <w:sz w:val="28"/>
          <w:szCs w:val="28"/>
        </w:rPr>
        <w:t>Identity Federation</w:t>
      </w:r>
    </w:p>
    <w:tbl>
      <w:tblPr>
        <w:tblStyle w:val="TableGrid"/>
        <w:tblW w:w="10705" w:type="dxa"/>
        <w:tblLook w:val="04A0" w:firstRow="1" w:lastRow="0" w:firstColumn="1" w:lastColumn="0" w:noHBand="0" w:noVBand="1"/>
      </w:tblPr>
      <w:tblGrid>
        <w:gridCol w:w="4675"/>
        <w:gridCol w:w="6030"/>
      </w:tblGrid>
      <w:tr w:rsidR="00426FF3" w:rsidTr="00426FF3">
        <w:tc>
          <w:tcPr>
            <w:tcW w:w="4675" w:type="dxa"/>
            <w:shd w:val="clear" w:color="auto" w:fill="5B9BD5" w:themeFill="accent1"/>
          </w:tcPr>
          <w:p w:rsidR="00426FF3" w:rsidRPr="00426FF3" w:rsidRDefault="00426FF3" w:rsidP="00163FCC">
            <w:pPr>
              <w:rPr>
                <w:b/>
              </w:rPr>
            </w:pPr>
            <w:r w:rsidRPr="00426FF3">
              <w:rPr>
                <w:b/>
                <w:sz w:val="24"/>
                <w:szCs w:val="24"/>
              </w:rPr>
              <w:t>Identity Federation</w:t>
            </w:r>
          </w:p>
        </w:tc>
        <w:tc>
          <w:tcPr>
            <w:tcW w:w="6030" w:type="dxa"/>
            <w:shd w:val="clear" w:color="auto" w:fill="5B9BD5" w:themeFill="accent1"/>
          </w:tcPr>
          <w:p w:rsidR="00426FF3" w:rsidRPr="00426FF3" w:rsidRDefault="00426FF3" w:rsidP="00163FCC">
            <w:pPr>
              <w:rPr>
                <w:b/>
              </w:rPr>
            </w:pPr>
            <w:r w:rsidRPr="00426FF3">
              <w:rPr>
                <w:b/>
                <w:sz w:val="24"/>
                <w:szCs w:val="24"/>
              </w:rPr>
              <w:t>Description</w:t>
            </w:r>
          </w:p>
        </w:tc>
      </w:tr>
      <w:tr w:rsidR="00426FF3" w:rsidTr="00426FF3">
        <w:tc>
          <w:tcPr>
            <w:tcW w:w="4675" w:type="dxa"/>
          </w:tcPr>
          <w:p w:rsidR="00426FF3" w:rsidRDefault="00426FF3" w:rsidP="00163FCC">
            <w:r w:rsidRPr="007C0FC7">
              <w:rPr>
                <w:sz w:val="24"/>
                <w:szCs w:val="24"/>
              </w:rPr>
              <w:t xml:space="preserve">1. Set up a trust relationship between on-premises </w:t>
            </w:r>
            <w:proofErr w:type="spellStart"/>
            <w:r w:rsidRPr="007C0FC7">
              <w:rPr>
                <w:sz w:val="24"/>
                <w:szCs w:val="24"/>
              </w:rPr>
              <w:t>IdP</w:t>
            </w:r>
            <w:proofErr w:type="spellEnd"/>
            <w:r w:rsidRPr="007C0FC7">
              <w:rPr>
                <w:sz w:val="24"/>
                <w:szCs w:val="24"/>
              </w:rPr>
              <w:t xml:space="preserve"> and AWS.</w:t>
            </w:r>
          </w:p>
        </w:tc>
        <w:tc>
          <w:tcPr>
            <w:tcW w:w="6030" w:type="dxa"/>
          </w:tcPr>
          <w:p w:rsidR="00426FF3" w:rsidRDefault="00426FF3" w:rsidP="00163FCC">
            <w:r w:rsidRPr="007C0FC7">
              <w:rPr>
                <w:sz w:val="24"/>
                <w:szCs w:val="24"/>
              </w:rPr>
              <w:t>Establish trust between your organization's on-premises Identity Provider (</w:t>
            </w:r>
            <w:proofErr w:type="spellStart"/>
            <w:r w:rsidRPr="007C0FC7">
              <w:rPr>
                <w:sz w:val="24"/>
                <w:szCs w:val="24"/>
              </w:rPr>
              <w:t>IdP</w:t>
            </w:r>
            <w:proofErr w:type="spellEnd"/>
            <w:r w:rsidRPr="007C0FC7">
              <w:rPr>
                <w:sz w:val="24"/>
                <w:szCs w:val="24"/>
              </w:rPr>
              <w:t xml:space="preserve">) and AWS. This involves configuring the </w:t>
            </w:r>
            <w:proofErr w:type="spellStart"/>
            <w:r w:rsidRPr="007C0FC7">
              <w:rPr>
                <w:sz w:val="24"/>
                <w:szCs w:val="24"/>
              </w:rPr>
              <w:t>IdP</w:t>
            </w:r>
            <w:proofErr w:type="spellEnd"/>
            <w:r w:rsidRPr="007C0FC7">
              <w:rPr>
                <w:sz w:val="24"/>
                <w:szCs w:val="24"/>
              </w:rPr>
              <w:t xml:space="preserve"> to recognize and trust AWS as a relying party.</w:t>
            </w:r>
          </w:p>
        </w:tc>
      </w:tr>
      <w:tr w:rsidR="00426FF3" w:rsidTr="00426FF3">
        <w:tc>
          <w:tcPr>
            <w:tcW w:w="4675" w:type="dxa"/>
          </w:tcPr>
          <w:p w:rsidR="00426FF3" w:rsidRDefault="00426FF3" w:rsidP="00163FCC">
            <w:r w:rsidRPr="007C0FC7">
              <w:rPr>
                <w:sz w:val="24"/>
                <w:szCs w:val="24"/>
              </w:rPr>
              <w:t xml:space="preserve">2. Configure </w:t>
            </w:r>
            <w:proofErr w:type="spellStart"/>
            <w:r w:rsidRPr="007C0FC7">
              <w:rPr>
                <w:sz w:val="24"/>
                <w:szCs w:val="24"/>
              </w:rPr>
              <w:t>IdP</w:t>
            </w:r>
            <w:proofErr w:type="spellEnd"/>
            <w:r w:rsidRPr="007C0FC7">
              <w:rPr>
                <w:sz w:val="24"/>
                <w:szCs w:val="24"/>
              </w:rPr>
              <w:t xml:space="preserve"> to issue SAML/OIDC assertions.</w:t>
            </w:r>
          </w:p>
        </w:tc>
        <w:tc>
          <w:tcPr>
            <w:tcW w:w="6030" w:type="dxa"/>
          </w:tcPr>
          <w:p w:rsidR="00426FF3" w:rsidRDefault="00426FF3" w:rsidP="00163FCC">
            <w:r w:rsidRPr="007C0FC7">
              <w:rPr>
                <w:sz w:val="24"/>
                <w:szCs w:val="24"/>
              </w:rPr>
              <w:t xml:space="preserve">Configure your on-premises </w:t>
            </w:r>
            <w:proofErr w:type="spellStart"/>
            <w:r w:rsidRPr="007C0FC7">
              <w:rPr>
                <w:sz w:val="24"/>
                <w:szCs w:val="24"/>
              </w:rPr>
              <w:t>IdP</w:t>
            </w:r>
            <w:proofErr w:type="spellEnd"/>
            <w:r w:rsidRPr="007C0FC7">
              <w:rPr>
                <w:sz w:val="24"/>
                <w:szCs w:val="24"/>
              </w:rPr>
              <w:t xml:space="preserve"> to issue SAML (Security Assertion Markup Language) or OIDC (</w:t>
            </w:r>
            <w:proofErr w:type="spellStart"/>
            <w:r w:rsidRPr="007C0FC7">
              <w:rPr>
                <w:sz w:val="24"/>
                <w:szCs w:val="24"/>
              </w:rPr>
              <w:t>OpenID</w:t>
            </w:r>
            <w:proofErr w:type="spellEnd"/>
            <w:r w:rsidRPr="007C0FC7">
              <w:rPr>
                <w:sz w:val="24"/>
                <w:szCs w:val="24"/>
              </w:rPr>
              <w:t xml:space="preserve"> Connect) </w:t>
            </w:r>
            <w:r w:rsidRPr="007C0FC7">
              <w:rPr>
                <w:sz w:val="24"/>
                <w:szCs w:val="24"/>
              </w:rPr>
              <w:lastRenderedPageBreak/>
              <w:t>assertions for authenticated users. These assertions contain user identity information that will be used for federated access to AWS services.</w:t>
            </w:r>
          </w:p>
        </w:tc>
      </w:tr>
      <w:tr w:rsidR="00426FF3" w:rsidTr="00426FF3">
        <w:tc>
          <w:tcPr>
            <w:tcW w:w="4675" w:type="dxa"/>
          </w:tcPr>
          <w:p w:rsidR="00426FF3" w:rsidRDefault="00426FF3" w:rsidP="00163FCC">
            <w:r w:rsidRPr="007C0FC7">
              <w:rPr>
                <w:sz w:val="24"/>
                <w:szCs w:val="24"/>
              </w:rPr>
              <w:lastRenderedPageBreak/>
              <w:t>3. Create/update IAM role in AWS.</w:t>
            </w:r>
          </w:p>
        </w:tc>
        <w:tc>
          <w:tcPr>
            <w:tcW w:w="6030" w:type="dxa"/>
          </w:tcPr>
          <w:p w:rsidR="00426FF3" w:rsidRDefault="00426FF3" w:rsidP="00163FCC">
            <w:r w:rsidRPr="007C0FC7">
              <w:rPr>
                <w:sz w:val="24"/>
                <w:szCs w:val="24"/>
              </w:rPr>
              <w:t xml:space="preserve">In the AWS Management Console, create an IAM (Identity and Access Management) role or update an existing role. This IAM role establishes trust with your </w:t>
            </w:r>
            <w:proofErr w:type="spellStart"/>
            <w:r w:rsidRPr="007C0FC7">
              <w:rPr>
                <w:sz w:val="24"/>
                <w:szCs w:val="24"/>
              </w:rPr>
              <w:t>IdP</w:t>
            </w:r>
            <w:proofErr w:type="spellEnd"/>
            <w:r w:rsidRPr="007C0FC7">
              <w:rPr>
                <w:sz w:val="24"/>
                <w:szCs w:val="24"/>
              </w:rPr>
              <w:t xml:space="preserve"> and allows users to assume the role for accessing AWS services.</w:t>
            </w:r>
          </w:p>
        </w:tc>
      </w:tr>
      <w:tr w:rsidR="00426FF3" w:rsidTr="00426FF3">
        <w:tc>
          <w:tcPr>
            <w:tcW w:w="4675" w:type="dxa"/>
          </w:tcPr>
          <w:p w:rsidR="00426FF3" w:rsidRDefault="00426FF3" w:rsidP="00163FCC">
            <w:r w:rsidRPr="007C0FC7">
              <w:rPr>
                <w:sz w:val="24"/>
                <w:szCs w:val="24"/>
              </w:rPr>
              <w:t>4. Map attributes in assertions to IAM roles/permissions.</w:t>
            </w:r>
          </w:p>
        </w:tc>
        <w:tc>
          <w:tcPr>
            <w:tcW w:w="6030" w:type="dxa"/>
          </w:tcPr>
          <w:p w:rsidR="00426FF3" w:rsidRDefault="00426FF3" w:rsidP="00163FCC">
            <w:r w:rsidRPr="007C0FC7">
              <w:rPr>
                <w:sz w:val="24"/>
                <w:szCs w:val="24"/>
              </w:rPr>
              <w:t xml:space="preserve">Define the mapping of attributes from the assertions issued by your </w:t>
            </w:r>
            <w:proofErr w:type="spellStart"/>
            <w:r w:rsidRPr="007C0FC7">
              <w:rPr>
                <w:sz w:val="24"/>
                <w:szCs w:val="24"/>
              </w:rPr>
              <w:t>IdP</w:t>
            </w:r>
            <w:proofErr w:type="spellEnd"/>
            <w:r w:rsidRPr="007C0FC7">
              <w:rPr>
                <w:sz w:val="24"/>
                <w:szCs w:val="24"/>
              </w:rPr>
              <w:t xml:space="preserve"> to IAM roles or permissions in AWS. This mapping ensures that the federated user's attributes are correctly mapped to the appropriate IAM roles or permissions for access control.</w:t>
            </w:r>
          </w:p>
        </w:tc>
      </w:tr>
      <w:tr w:rsidR="00426FF3" w:rsidTr="00426FF3">
        <w:tc>
          <w:tcPr>
            <w:tcW w:w="4675" w:type="dxa"/>
          </w:tcPr>
          <w:p w:rsidR="00426FF3" w:rsidRDefault="00426FF3" w:rsidP="00163FCC">
            <w:r w:rsidRPr="007C0FC7">
              <w:rPr>
                <w:sz w:val="24"/>
                <w:szCs w:val="24"/>
              </w:rPr>
              <w:t>5. Test the federation setup.</w:t>
            </w:r>
          </w:p>
        </w:tc>
        <w:tc>
          <w:tcPr>
            <w:tcW w:w="6030" w:type="dxa"/>
          </w:tcPr>
          <w:p w:rsidR="00426FF3" w:rsidRDefault="00426FF3" w:rsidP="00163FCC">
            <w:r w:rsidRPr="007C0FC7">
              <w:rPr>
                <w:sz w:val="24"/>
                <w:szCs w:val="24"/>
              </w:rPr>
              <w:t xml:space="preserve">Test the federation setup by logging in to your </w:t>
            </w:r>
            <w:proofErr w:type="spellStart"/>
            <w:r w:rsidRPr="007C0FC7">
              <w:rPr>
                <w:sz w:val="24"/>
                <w:szCs w:val="24"/>
              </w:rPr>
              <w:t>IdP</w:t>
            </w:r>
            <w:proofErr w:type="spellEnd"/>
            <w:r w:rsidRPr="007C0FC7">
              <w:rPr>
                <w:sz w:val="24"/>
                <w:szCs w:val="24"/>
              </w:rPr>
              <w:t xml:space="preserve"> using valid credentials and attempting to access AWS services using the federated login option. Verify that the user is successfully authenticated and authorized to access the expected AWS resources.</w:t>
            </w:r>
          </w:p>
        </w:tc>
      </w:tr>
    </w:tbl>
    <w:p w:rsidR="00953F95" w:rsidRDefault="00953F95" w:rsidP="00953F95">
      <w:pPr>
        <w:rPr>
          <w:b/>
          <w:sz w:val="28"/>
          <w:szCs w:val="28"/>
        </w:rPr>
      </w:pPr>
    </w:p>
    <w:p w:rsidR="00426FF3" w:rsidRPr="00ED4AE3" w:rsidRDefault="00ED4AE3" w:rsidP="00953F95">
      <w:pPr>
        <w:rPr>
          <w:b/>
          <w:sz w:val="28"/>
          <w:szCs w:val="28"/>
        </w:rPr>
      </w:pPr>
      <w:r w:rsidRPr="00ED4AE3">
        <w:rPr>
          <w:b/>
          <w:sz w:val="28"/>
          <w:szCs w:val="28"/>
        </w:rPr>
        <w:t>Access management</w:t>
      </w:r>
    </w:p>
    <w:tbl>
      <w:tblPr>
        <w:tblStyle w:val="TableGrid"/>
        <w:tblW w:w="10705" w:type="dxa"/>
        <w:tblLook w:val="04A0" w:firstRow="1" w:lastRow="0" w:firstColumn="1" w:lastColumn="0" w:noHBand="0" w:noVBand="1"/>
      </w:tblPr>
      <w:tblGrid>
        <w:gridCol w:w="4675"/>
        <w:gridCol w:w="6030"/>
      </w:tblGrid>
      <w:tr w:rsidR="00ED4AE3" w:rsidTr="00ED4AE3">
        <w:tc>
          <w:tcPr>
            <w:tcW w:w="4675" w:type="dxa"/>
            <w:shd w:val="clear" w:color="auto" w:fill="5B9BD5" w:themeFill="accent1"/>
          </w:tcPr>
          <w:p w:rsidR="00ED4AE3" w:rsidRDefault="00ED4AE3" w:rsidP="00163FCC">
            <w:r w:rsidRPr="007C0FC7">
              <w:rPr>
                <w:b/>
                <w:sz w:val="24"/>
                <w:szCs w:val="24"/>
              </w:rPr>
              <w:t>Access management</w:t>
            </w:r>
          </w:p>
        </w:tc>
        <w:tc>
          <w:tcPr>
            <w:tcW w:w="6030" w:type="dxa"/>
            <w:shd w:val="clear" w:color="auto" w:fill="5B9BD5" w:themeFill="accent1"/>
          </w:tcPr>
          <w:p w:rsidR="00ED4AE3" w:rsidRDefault="00ED4AE3" w:rsidP="00163FCC">
            <w:r w:rsidRPr="007C0FC7">
              <w:rPr>
                <w:b/>
                <w:sz w:val="24"/>
                <w:szCs w:val="24"/>
              </w:rPr>
              <w:t>Description</w:t>
            </w:r>
          </w:p>
        </w:tc>
      </w:tr>
      <w:tr w:rsidR="00ED4AE3" w:rsidTr="00ED4AE3">
        <w:tc>
          <w:tcPr>
            <w:tcW w:w="4675" w:type="dxa"/>
          </w:tcPr>
          <w:p w:rsidR="00ED4AE3" w:rsidRDefault="00ED4AE3" w:rsidP="00163FCC">
            <w:r w:rsidRPr="007C0FC7">
              <w:rPr>
                <w:sz w:val="24"/>
                <w:szCs w:val="24"/>
              </w:rPr>
              <w:t>1. Create an AWS account or access an existing AWS account.</w:t>
            </w:r>
          </w:p>
        </w:tc>
        <w:tc>
          <w:tcPr>
            <w:tcW w:w="6030" w:type="dxa"/>
          </w:tcPr>
          <w:p w:rsidR="00ED4AE3" w:rsidRDefault="00ED4AE3" w:rsidP="00163FCC">
            <w:r w:rsidRPr="007C0FC7">
              <w:rPr>
                <w:sz w:val="24"/>
                <w:szCs w:val="24"/>
              </w:rPr>
              <w:t>If you don't have an AWS account, create one on the AWS website. If you already have an account, sign in to the AWS Management Console using your account credentials.</w:t>
            </w:r>
          </w:p>
        </w:tc>
      </w:tr>
      <w:tr w:rsidR="00ED4AE3" w:rsidTr="00ED4AE3">
        <w:tc>
          <w:tcPr>
            <w:tcW w:w="4675" w:type="dxa"/>
          </w:tcPr>
          <w:p w:rsidR="00ED4AE3" w:rsidRDefault="00ED4AE3" w:rsidP="00163FCC">
            <w:r w:rsidRPr="007C0FC7">
              <w:rPr>
                <w:sz w:val="24"/>
                <w:szCs w:val="24"/>
              </w:rPr>
              <w:t>2. Set up AWS Identity and Access Management (IAM).</w:t>
            </w:r>
          </w:p>
        </w:tc>
        <w:tc>
          <w:tcPr>
            <w:tcW w:w="6030" w:type="dxa"/>
          </w:tcPr>
          <w:p w:rsidR="00ED4AE3" w:rsidRDefault="00ED4AE3" w:rsidP="00163FCC">
            <w:r w:rsidRPr="007C0FC7">
              <w:rPr>
                <w:sz w:val="24"/>
                <w:szCs w:val="24"/>
              </w:rPr>
              <w:t>In the AWS Management Console, navigate to the IAM service. IAM enables you to securely control access to AWS services and resources. Set up IAM by creating an IAM user with administrative permissions or using the root account with caution.</w:t>
            </w:r>
          </w:p>
        </w:tc>
      </w:tr>
      <w:tr w:rsidR="00ED4AE3" w:rsidTr="00ED4AE3">
        <w:tc>
          <w:tcPr>
            <w:tcW w:w="4675" w:type="dxa"/>
          </w:tcPr>
          <w:p w:rsidR="00ED4AE3" w:rsidRDefault="00ED4AE3" w:rsidP="00163FCC">
            <w:r w:rsidRPr="007C0FC7">
              <w:rPr>
                <w:sz w:val="24"/>
                <w:szCs w:val="24"/>
              </w:rPr>
              <w:t>3. Define IAM users, groups, and roles.</w:t>
            </w:r>
          </w:p>
        </w:tc>
        <w:tc>
          <w:tcPr>
            <w:tcW w:w="6030" w:type="dxa"/>
          </w:tcPr>
          <w:p w:rsidR="00ED4AE3" w:rsidRDefault="00ED4AE3" w:rsidP="00163FCC">
            <w:r w:rsidRPr="007C0FC7">
              <w:rPr>
                <w:sz w:val="24"/>
                <w:szCs w:val="24"/>
              </w:rPr>
              <w:t>Create IAM users for individuals who need access to AWS resources. Organize users into logical groups for easier management and assignment of permissions. Define IAM roles for different use cases, such as cross-account access or EC2 instance roles.</w:t>
            </w:r>
          </w:p>
        </w:tc>
      </w:tr>
      <w:tr w:rsidR="00ED4AE3" w:rsidTr="00ED4AE3">
        <w:tc>
          <w:tcPr>
            <w:tcW w:w="4675" w:type="dxa"/>
          </w:tcPr>
          <w:p w:rsidR="00ED4AE3" w:rsidRDefault="00ED4AE3" w:rsidP="00163FCC">
            <w:r w:rsidRPr="007C0FC7">
              <w:rPr>
                <w:sz w:val="24"/>
                <w:szCs w:val="24"/>
              </w:rPr>
              <w:t>4. Assign appropriate permissions to IAM entities.</w:t>
            </w:r>
          </w:p>
        </w:tc>
        <w:tc>
          <w:tcPr>
            <w:tcW w:w="6030" w:type="dxa"/>
          </w:tcPr>
          <w:p w:rsidR="00ED4AE3" w:rsidRDefault="00ED4AE3" w:rsidP="00163FCC">
            <w:r w:rsidRPr="007C0FC7">
              <w:rPr>
                <w:sz w:val="24"/>
                <w:szCs w:val="24"/>
              </w:rPr>
              <w:t>Define and attach IAM policies to users, groups, and roles to grant permissions for specific AWS services and resources. IAM policies can be based on predefined policies, custom policies, or a combination of both. Follow the principle of least privilege, granting only the necessary permissions required for users to perform their tasks.</w:t>
            </w:r>
          </w:p>
        </w:tc>
      </w:tr>
      <w:tr w:rsidR="00ED4AE3" w:rsidTr="00ED4AE3">
        <w:tc>
          <w:tcPr>
            <w:tcW w:w="4675" w:type="dxa"/>
          </w:tcPr>
          <w:p w:rsidR="00ED4AE3" w:rsidRDefault="00ED4AE3" w:rsidP="00163FCC">
            <w:r w:rsidRPr="007C0FC7">
              <w:rPr>
                <w:sz w:val="24"/>
                <w:szCs w:val="24"/>
              </w:rPr>
              <w:t>5. Monitor and manage access using IAM policies and roles.</w:t>
            </w:r>
          </w:p>
        </w:tc>
        <w:tc>
          <w:tcPr>
            <w:tcW w:w="6030" w:type="dxa"/>
          </w:tcPr>
          <w:p w:rsidR="00ED4AE3" w:rsidRDefault="00ED4AE3" w:rsidP="00163FCC">
            <w:r w:rsidRPr="007C0FC7">
              <w:rPr>
                <w:sz w:val="24"/>
                <w:szCs w:val="24"/>
              </w:rPr>
              <w:t xml:space="preserve">Regularly review and refine IAM policies to ensure they align with changing business needs and security requirements. Use IAM tools and features such as IAM </w:t>
            </w:r>
            <w:r w:rsidRPr="007C0FC7">
              <w:rPr>
                <w:sz w:val="24"/>
                <w:szCs w:val="24"/>
              </w:rPr>
              <w:lastRenderedPageBreak/>
              <w:t>Access Analyzer and IAM credential reports to monitor and manage access to AWS resources effectively. Implement multi-factor authentication (MFA) for added security.</w:t>
            </w:r>
          </w:p>
        </w:tc>
      </w:tr>
    </w:tbl>
    <w:p w:rsidR="00953F95" w:rsidRPr="007C0FC7" w:rsidRDefault="00953F95">
      <w:pPr>
        <w:rPr>
          <w:b/>
          <w:sz w:val="24"/>
          <w:szCs w:val="24"/>
        </w:rPr>
      </w:pPr>
    </w:p>
    <w:p w:rsidR="00953F95" w:rsidRPr="007C0FC7" w:rsidRDefault="00953F95">
      <w:pPr>
        <w:rPr>
          <w:b/>
          <w:sz w:val="24"/>
          <w:szCs w:val="24"/>
        </w:rPr>
      </w:pPr>
    </w:p>
    <w:p w:rsidR="00953F95" w:rsidRPr="00D04F74" w:rsidRDefault="00953F95" w:rsidP="00953F95">
      <w:pPr>
        <w:rPr>
          <w:b/>
          <w:sz w:val="28"/>
          <w:szCs w:val="28"/>
        </w:rPr>
      </w:pPr>
      <w:r w:rsidRPr="00D04F74">
        <w:rPr>
          <w:b/>
          <w:sz w:val="28"/>
          <w:szCs w:val="28"/>
        </w:rPr>
        <w:t>AWS Management programmatic access</w:t>
      </w:r>
    </w:p>
    <w:tbl>
      <w:tblPr>
        <w:tblStyle w:val="TableGrid"/>
        <w:tblW w:w="10615" w:type="dxa"/>
        <w:tblLook w:val="04A0" w:firstRow="1" w:lastRow="0" w:firstColumn="1" w:lastColumn="0" w:noHBand="0" w:noVBand="1"/>
      </w:tblPr>
      <w:tblGrid>
        <w:gridCol w:w="5094"/>
        <w:gridCol w:w="5521"/>
      </w:tblGrid>
      <w:tr w:rsidR="00953F95" w:rsidRPr="007C0FC7" w:rsidTr="007C0FC7">
        <w:trPr>
          <w:trHeight w:val="274"/>
        </w:trPr>
        <w:tc>
          <w:tcPr>
            <w:tcW w:w="5094" w:type="dxa"/>
            <w:tcBorders>
              <w:top w:val="single" w:sz="4" w:space="0" w:color="auto"/>
              <w:left w:val="single" w:sz="4" w:space="0" w:color="auto"/>
              <w:bottom w:val="single" w:sz="4" w:space="0" w:color="auto"/>
              <w:right w:val="single" w:sz="4" w:space="0" w:color="auto"/>
            </w:tcBorders>
            <w:shd w:val="clear" w:color="auto" w:fill="5B9BD5"/>
            <w:hideMark/>
          </w:tcPr>
          <w:p w:rsidR="00953F95" w:rsidRPr="007C0FC7" w:rsidRDefault="00953F95" w:rsidP="00953F95">
            <w:pPr>
              <w:spacing w:after="160" w:line="259" w:lineRule="auto"/>
              <w:rPr>
                <w:b/>
                <w:sz w:val="24"/>
                <w:szCs w:val="24"/>
              </w:rPr>
            </w:pPr>
            <w:r w:rsidRPr="007C0FC7">
              <w:rPr>
                <w:b/>
                <w:sz w:val="24"/>
                <w:szCs w:val="24"/>
              </w:rPr>
              <w:t>Rules</w:t>
            </w:r>
          </w:p>
        </w:tc>
        <w:tc>
          <w:tcPr>
            <w:tcW w:w="5521" w:type="dxa"/>
            <w:tcBorders>
              <w:top w:val="single" w:sz="4" w:space="0" w:color="auto"/>
              <w:left w:val="single" w:sz="4" w:space="0" w:color="auto"/>
              <w:bottom w:val="single" w:sz="4" w:space="0" w:color="auto"/>
              <w:right w:val="single" w:sz="4" w:space="0" w:color="auto"/>
            </w:tcBorders>
            <w:shd w:val="clear" w:color="auto" w:fill="5B9BD5"/>
            <w:hideMark/>
          </w:tcPr>
          <w:p w:rsidR="00953F95" w:rsidRPr="007C0FC7" w:rsidRDefault="00953F95" w:rsidP="00953F95">
            <w:pPr>
              <w:spacing w:after="160" w:line="259" w:lineRule="auto"/>
              <w:rPr>
                <w:b/>
                <w:sz w:val="24"/>
                <w:szCs w:val="24"/>
              </w:rPr>
            </w:pPr>
            <w:r w:rsidRPr="007C0FC7">
              <w:rPr>
                <w:b/>
                <w:sz w:val="24"/>
                <w:szCs w:val="24"/>
              </w:rPr>
              <w:t>Descriptions</w:t>
            </w:r>
          </w:p>
        </w:tc>
      </w:tr>
      <w:tr w:rsidR="00953F95" w:rsidRPr="007C0FC7" w:rsidTr="007C0FC7">
        <w:trPr>
          <w:trHeight w:val="3599"/>
        </w:trPr>
        <w:tc>
          <w:tcPr>
            <w:tcW w:w="5094"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t>Use AWS Identity and Access Management (IAM):</w:t>
            </w:r>
          </w:p>
        </w:tc>
        <w:tc>
          <w:tcPr>
            <w:tcW w:w="552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17"/>
              </w:numPr>
              <w:spacing w:after="160" w:line="259" w:lineRule="auto"/>
              <w:rPr>
                <w:sz w:val="24"/>
                <w:szCs w:val="24"/>
              </w:rPr>
            </w:pPr>
            <w:r w:rsidRPr="007C0FC7">
              <w:rPr>
                <w:sz w:val="24"/>
                <w:szCs w:val="24"/>
              </w:rPr>
              <w:t>Create an IAM user for each individual who requires programmatic access.</w:t>
            </w:r>
          </w:p>
          <w:p w:rsidR="00953F95" w:rsidRPr="007C0FC7" w:rsidRDefault="00953F95" w:rsidP="00953F95">
            <w:pPr>
              <w:numPr>
                <w:ilvl w:val="0"/>
                <w:numId w:val="17"/>
              </w:numPr>
              <w:spacing w:after="160" w:line="259" w:lineRule="auto"/>
              <w:rPr>
                <w:sz w:val="24"/>
                <w:szCs w:val="24"/>
              </w:rPr>
            </w:pPr>
            <w:r w:rsidRPr="007C0FC7">
              <w:rPr>
                <w:sz w:val="24"/>
                <w:szCs w:val="24"/>
              </w:rPr>
              <w:t>Define granular permissions for each IAM user based on the principle of least privilege.</w:t>
            </w:r>
          </w:p>
          <w:p w:rsidR="00953F95" w:rsidRPr="007C0FC7" w:rsidRDefault="00953F95" w:rsidP="00953F95">
            <w:pPr>
              <w:numPr>
                <w:ilvl w:val="0"/>
                <w:numId w:val="17"/>
              </w:numPr>
              <w:spacing w:after="160" w:line="259" w:lineRule="auto"/>
              <w:rPr>
                <w:sz w:val="24"/>
                <w:szCs w:val="24"/>
              </w:rPr>
            </w:pPr>
            <w:r w:rsidRPr="007C0FC7">
              <w:rPr>
                <w:sz w:val="24"/>
                <w:szCs w:val="24"/>
              </w:rPr>
              <w:t>Enable multi-factor authentication (MFA) for IAM users.</w:t>
            </w:r>
          </w:p>
          <w:p w:rsidR="00953F95" w:rsidRPr="007C0FC7" w:rsidRDefault="00953F95" w:rsidP="00953F95">
            <w:pPr>
              <w:numPr>
                <w:ilvl w:val="0"/>
                <w:numId w:val="17"/>
              </w:numPr>
              <w:spacing w:after="160" w:line="259" w:lineRule="auto"/>
              <w:rPr>
                <w:sz w:val="24"/>
                <w:szCs w:val="24"/>
              </w:rPr>
            </w:pPr>
            <w:r w:rsidRPr="007C0FC7">
              <w:rPr>
                <w:sz w:val="24"/>
                <w:szCs w:val="24"/>
              </w:rPr>
              <w:t>Regularly review and update IAM user permissions as needed.</w:t>
            </w:r>
          </w:p>
          <w:p w:rsidR="00953F95" w:rsidRPr="007C0FC7" w:rsidRDefault="00953F95" w:rsidP="00953F95">
            <w:pPr>
              <w:numPr>
                <w:ilvl w:val="0"/>
                <w:numId w:val="17"/>
              </w:numPr>
              <w:spacing w:after="160" w:line="259" w:lineRule="auto"/>
              <w:rPr>
                <w:sz w:val="24"/>
                <w:szCs w:val="24"/>
              </w:rPr>
            </w:pPr>
            <w:r w:rsidRPr="007C0FC7">
              <w:rPr>
                <w:sz w:val="24"/>
                <w:szCs w:val="24"/>
              </w:rPr>
              <w:t>Disable or delete unused IAM users to maintain a clean and secure IAM environment.</w:t>
            </w:r>
          </w:p>
          <w:p w:rsidR="00953F95" w:rsidRPr="007C0FC7" w:rsidRDefault="00953F95" w:rsidP="00953F95">
            <w:pPr>
              <w:spacing w:after="160" w:line="259" w:lineRule="auto"/>
              <w:rPr>
                <w:sz w:val="24"/>
                <w:szCs w:val="24"/>
              </w:rPr>
            </w:pPr>
          </w:p>
        </w:tc>
      </w:tr>
      <w:tr w:rsidR="00953F95" w:rsidRPr="007C0FC7" w:rsidTr="007C0FC7">
        <w:trPr>
          <w:trHeight w:val="3325"/>
        </w:trPr>
        <w:tc>
          <w:tcPr>
            <w:tcW w:w="5094"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t>Enable Multi-Factor Authentication (MFA):</w:t>
            </w:r>
          </w:p>
        </w:tc>
        <w:tc>
          <w:tcPr>
            <w:tcW w:w="552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17"/>
              </w:numPr>
              <w:spacing w:after="160" w:line="259" w:lineRule="auto"/>
              <w:rPr>
                <w:sz w:val="24"/>
                <w:szCs w:val="24"/>
              </w:rPr>
            </w:pPr>
            <w:r w:rsidRPr="007C0FC7">
              <w:rPr>
                <w:sz w:val="24"/>
                <w:szCs w:val="24"/>
              </w:rPr>
              <w:t>Access the AWS Management Console and navigate to the IAM service.</w:t>
            </w:r>
          </w:p>
          <w:p w:rsidR="00953F95" w:rsidRPr="007C0FC7" w:rsidRDefault="00953F95" w:rsidP="00953F95">
            <w:pPr>
              <w:numPr>
                <w:ilvl w:val="0"/>
                <w:numId w:val="17"/>
              </w:numPr>
              <w:spacing w:after="160" w:line="259" w:lineRule="auto"/>
              <w:rPr>
                <w:sz w:val="24"/>
                <w:szCs w:val="24"/>
              </w:rPr>
            </w:pPr>
            <w:r w:rsidRPr="007C0FC7">
              <w:rPr>
                <w:sz w:val="24"/>
                <w:szCs w:val="24"/>
              </w:rPr>
              <w:t>Select the IAM user for whom you want to enable MFA.</w:t>
            </w:r>
          </w:p>
          <w:p w:rsidR="00953F95" w:rsidRPr="007C0FC7" w:rsidRDefault="00953F95" w:rsidP="00953F95">
            <w:pPr>
              <w:numPr>
                <w:ilvl w:val="0"/>
                <w:numId w:val="17"/>
              </w:numPr>
              <w:spacing w:after="160" w:line="259" w:lineRule="auto"/>
              <w:rPr>
                <w:sz w:val="24"/>
                <w:szCs w:val="24"/>
              </w:rPr>
            </w:pPr>
            <w:r w:rsidRPr="007C0FC7">
              <w:rPr>
                <w:sz w:val="24"/>
                <w:szCs w:val="24"/>
              </w:rPr>
              <w:t>Go to the "Security credentials" tab and click on "Manage" for MFA.</w:t>
            </w:r>
          </w:p>
          <w:p w:rsidR="00953F95" w:rsidRPr="007C0FC7" w:rsidRDefault="00953F95" w:rsidP="00953F95">
            <w:pPr>
              <w:numPr>
                <w:ilvl w:val="0"/>
                <w:numId w:val="17"/>
              </w:numPr>
              <w:spacing w:after="160" w:line="259" w:lineRule="auto"/>
              <w:rPr>
                <w:sz w:val="24"/>
                <w:szCs w:val="24"/>
              </w:rPr>
            </w:pPr>
            <w:r w:rsidRPr="007C0FC7">
              <w:rPr>
                <w:sz w:val="24"/>
                <w:szCs w:val="24"/>
              </w:rPr>
              <w:t>Follow the prompts to set up MFA using a virtual or hardware device.</w:t>
            </w:r>
          </w:p>
          <w:p w:rsidR="00953F95" w:rsidRPr="007C0FC7" w:rsidRDefault="00953F95" w:rsidP="00953F95">
            <w:pPr>
              <w:numPr>
                <w:ilvl w:val="0"/>
                <w:numId w:val="17"/>
              </w:numPr>
              <w:spacing w:after="160" w:line="259" w:lineRule="auto"/>
              <w:rPr>
                <w:sz w:val="24"/>
                <w:szCs w:val="24"/>
              </w:rPr>
            </w:pPr>
            <w:r w:rsidRPr="007C0FC7">
              <w:rPr>
                <w:sz w:val="24"/>
                <w:szCs w:val="24"/>
              </w:rPr>
              <w:t>Test the MFA setup by signing in with the IAM user and providing the MFA code when prompted.</w:t>
            </w:r>
          </w:p>
          <w:p w:rsidR="00953F95" w:rsidRPr="007C0FC7" w:rsidRDefault="00953F95" w:rsidP="00953F95">
            <w:pPr>
              <w:spacing w:after="160" w:line="259" w:lineRule="auto"/>
              <w:rPr>
                <w:sz w:val="24"/>
                <w:szCs w:val="24"/>
              </w:rPr>
            </w:pPr>
          </w:p>
        </w:tc>
      </w:tr>
      <w:tr w:rsidR="00953F95" w:rsidRPr="007C0FC7" w:rsidTr="007C0FC7">
        <w:trPr>
          <w:trHeight w:val="3889"/>
        </w:trPr>
        <w:tc>
          <w:tcPr>
            <w:tcW w:w="5094"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lastRenderedPageBreak/>
              <w:t>Implement strong password policies:</w:t>
            </w:r>
          </w:p>
        </w:tc>
        <w:tc>
          <w:tcPr>
            <w:tcW w:w="552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17"/>
              </w:numPr>
              <w:spacing w:after="160" w:line="259" w:lineRule="auto"/>
              <w:rPr>
                <w:sz w:val="24"/>
                <w:szCs w:val="24"/>
              </w:rPr>
            </w:pPr>
            <w:r w:rsidRPr="007C0FC7">
              <w:rPr>
                <w:sz w:val="24"/>
                <w:szCs w:val="24"/>
              </w:rPr>
              <w:t>Access the AWS Management Console and navigate to the IAM service.</w:t>
            </w:r>
          </w:p>
          <w:p w:rsidR="00953F95" w:rsidRPr="007C0FC7" w:rsidRDefault="00953F95" w:rsidP="00953F95">
            <w:pPr>
              <w:numPr>
                <w:ilvl w:val="0"/>
                <w:numId w:val="17"/>
              </w:numPr>
              <w:spacing w:after="160" w:line="259" w:lineRule="auto"/>
              <w:rPr>
                <w:sz w:val="24"/>
                <w:szCs w:val="24"/>
              </w:rPr>
            </w:pPr>
            <w:r w:rsidRPr="007C0FC7">
              <w:rPr>
                <w:sz w:val="24"/>
                <w:szCs w:val="24"/>
              </w:rPr>
              <w:t>Go to the "Account settings" tab and click on "Password policy."</w:t>
            </w:r>
          </w:p>
          <w:p w:rsidR="00953F95" w:rsidRPr="007C0FC7" w:rsidRDefault="00953F95" w:rsidP="00953F95">
            <w:pPr>
              <w:numPr>
                <w:ilvl w:val="0"/>
                <w:numId w:val="17"/>
              </w:numPr>
              <w:spacing w:after="160" w:line="259" w:lineRule="auto"/>
              <w:rPr>
                <w:sz w:val="24"/>
                <w:szCs w:val="24"/>
              </w:rPr>
            </w:pPr>
            <w:r w:rsidRPr="007C0FC7">
              <w:rPr>
                <w:sz w:val="24"/>
                <w:szCs w:val="24"/>
              </w:rPr>
              <w:t>Define a password policy that meets your organization's security requirements, including password complexity rules, length, and rotation intervals.</w:t>
            </w:r>
          </w:p>
          <w:p w:rsidR="00953F95" w:rsidRPr="007C0FC7" w:rsidRDefault="00953F95" w:rsidP="00953F95">
            <w:pPr>
              <w:numPr>
                <w:ilvl w:val="0"/>
                <w:numId w:val="17"/>
              </w:numPr>
              <w:spacing w:after="160" w:line="259" w:lineRule="auto"/>
              <w:rPr>
                <w:sz w:val="24"/>
                <w:szCs w:val="24"/>
              </w:rPr>
            </w:pPr>
            <w:r w:rsidRPr="007C0FC7">
              <w:rPr>
                <w:sz w:val="24"/>
                <w:szCs w:val="24"/>
              </w:rPr>
              <w:t>Enable password expiration and force users to create new passwords periodically.</w:t>
            </w:r>
          </w:p>
          <w:p w:rsidR="00953F95" w:rsidRPr="007C0FC7" w:rsidRDefault="00953F95" w:rsidP="00953F95">
            <w:pPr>
              <w:numPr>
                <w:ilvl w:val="0"/>
                <w:numId w:val="17"/>
              </w:numPr>
              <w:spacing w:after="160" w:line="259" w:lineRule="auto"/>
              <w:rPr>
                <w:sz w:val="24"/>
                <w:szCs w:val="24"/>
              </w:rPr>
            </w:pPr>
            <w:r w:rsidRPr="007C0FC7">
              <w:rPr>
                <w:sz w:val="24"/>
                <w:szCs w:val="24"/>
              </w:rPr>
              <w:t>Educate IAM users on creating and maintaining strong passwords.</w:t>
            </w:r>
          </w:p>
          <w:p w:rsidR="00953F95" w:rsidRPr="007C0FC7" w:rsidRDefault="00953F95" w:rsidP="00953F95">
            <w:pPr>
              <w:spacing w:after="160" w:line="259" w:lineRule="auto"/>
              <w:rPr>
                <w:sz w:val="24"/>
                <w:szCs w:val="24"/>
              </w:rPr>
            </w:pPr>
          </w:p>
        </w:tc>
      </w:tr>
      <w:tr w:rsidR="00953F95" w:rsidRPr="007C0FC7" w:rsidTr="007C0FC7">
        <w:trPr>
          <w:trHeight w:val="3874"/>
        </w:trPr>
        <w:tc>
          <w:tcPr>
            <w:tcW w:w="5094"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spacing w:after="160" w:line="259" w:lineRule="auto"/>
              <w:rPr>
                <w:sz w:val="24"/>
                <w:szCs w:val="24"/>
              </w:rPr>
            </w:pPr>
            <w:r w:rsidRPr="007C0FC7">
              <w:rPr>
                <w:sz w:val="24"/>
                <w:szCs w:val="24"/>
              </w:rPr>
              <w:t>Use IAM Roles and Temporary Security Credentials:</w:t>
            </w:r>
          </w:p>
        </w:tc>
        <w:tc>
          <w:tcPr>
            <w:tcW w:w="5521"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numPr>
                <w:ilvl w:val="0"/>
                <w:numId w:val="17"/>
              </w:numPr>
              <w:spacing w:after="160" w:line="259" w:lineRule="auto"/>
              <w:rPr>
                <w:sz w:val="24"/>
                <w:szCs w:val="24"/>
              </w:rPr>
            </w:pPr>
            <w:r w:rsidRPr="007C0FC7">
              <w:rPr>
                <w:sz w:val="24"/>
                <w:szCs w:val="24"/>
              </w:rPr>
              <w:t>Identify the applications, services, or users that require programmatic access.</w:t>
            </w:r>
          </w:p>
          <w:p w:rsidR="00953F95" w:rsidRPr="007C0FC7" w:rsidRDefault="00953F95" w:rsidP="00953F95">
            <w:pPr>
              <w:numPr>
                <w:ilvl w:val="0"/>
                <w:numId w:val="17"/>
              </w:numPr>
              <w:spacing w:after="160" w:line="259" w:lineRule="auto"/>
              <w:rPr>
                <w:sz w:val="24"/>
                <w:szCs w:val="24"/>
              </w:rPr>
            </w:pPr>
            <w:r w:rsidRPr="007C0FC7">
              <w:rPr>
                <w:sz w:val="24"/>
                <w:szCs w:val="24"/>
              </w:rPr>
              <w:t>Create an IAM role with the necessary permissions for the intended resource.</w:t>
            </w:r>
          </w:p>
          <w:p w:rsidR="00953F95" w:rsidRPr="007C0FC7" w:rsidRDefault="00953F95" w:rsidP="00953F95">
            <w:pPr>
              <w:numPr>
                <w:ilvl w:val="0"/>
                <w:numId w:val="17"/>
              </w:numPr>
              <w:spacing w:after="160" w:line="259" w:lineRule="auto"/>
              <w:rPr>
                <w:sz w:val="24"/>
                <w:szCs w:val="24"/>
              </w:rPr>
            </w:pPr>
            <w:r w:rsidRPr="007C0FC7">
              <w:rPr>
                <w:sz w:val="24"/>
                <w:szCs w:val="24"/>
              </w:rPr>
              <w:t>Define the trusted entities that can assume the IAM role (e.g., specific IAM users, AWS services).</w:t>
            </w:r>
          </w:p>
          <w:p w:rsidR="00953F95" w:rsidRPr="007C0FC7" w:rsidRDefault="00953F95" w:rsidP="00953F95">
            <w:pPr>
              <w:numPr>
                <w:ilvl w:val="0"/>
                <w:numId w:val="17"/>
              </w:numPr>
              <w:spacing w:after="160" w:line="259" w:lineRule="auto"/>
              <w:rPr>
                <w:sz w:val="24"/>
                <w:szCs w:val="24"/>
              </w:rPr>
            </w:pPr>
            <w:r w:rsidRPr="007C0FC7">
              <w:rPr>
                <w:sz w:val="24"/>
                <w:szCs w:val="24"/>
              </w:rPr>
              <w:t>Configure the duration for which the temporary security credentials will be valid.</w:t>
            </w:r>
          </w:p>
          <w:p w:rsidR="00953F95" w:rsidRPr="007C0FC7" w:rsidRDefault="00953F95" w:rsidP="00953F95">
            <w:pPr>
              <w:numPr>
                <w:ilvl w:val="0"/>
                <w:numId w:val="17"/>
              </w:numPr>
              <w:spacing w:after="160" w:line="259" w:lineRule="auto"/>
              <w:rPr>
                <w:sz w:val="24"/>
                <w:szCs w:val="24"/>
              </w:rPr>
            </w:pPr>
            <w:r w:rsidRPr="007C0FC7">
              <w:rPr>
                <w:sz w:val="24"/>
                <w:szCs w:val="24"/>
              </w:rPr>
              <w:t>Update your applications or services to assume the IAM role and retrieve temporary security credentials.</w:t>
            </w:r>
          </w:p>
          <w:p w:rsidR="00953F95" w:rsidRPr="007C0FC7" w:rsidRDefault="00953F95" w:rsidP="00953F95">
            <w:pPr>
              <w:spacing w:after="160" w:line="259" w:lineRule="auto"/>
              <w:rPr>
                <w:sz w:val="24"/>
                <w:szCs w:val="24"/>
              </w:rPr>
            </w:pPr>
          </w:p>
        </w:tc>
      </w:tr>
      <w:tr w:rsidR="00953F95" w:rsidRPr="007C0FC7" w:rsidTr="007C0FC7">
        <w:trPr>
          <w:trHeight w:val="4164"/>
        </w:trPr>
        <w:tc>
          <w:tcPr>
            <w:tcW w:w="5094" w:type="dxa"/>
            <w:tcBorders>
              <w:top w:val="single" w:sz="4" w:space="0" w:color="auto"/>
              <w:left w:val="single" w:sz="4" w:space="0" w:color="auto"/>
              <w:bottom w:val="single" w:sz="4" w:space="0" w:color="auto"/>
              <w:right w:val="single" w:sz="4" w:space="0" w:color="auto"/>
            </w:tcBorders>
          </w:tcPr>
          <w:p w:rsidR="00953F95" w:rsidRPr="007C0FC7" w:rsidRDefault="00953F95" w:rsidP="00953F95">
            <w:pPr>
              <w:spacing w:after="160" w:line="259" w:lineRule="auto"/>
              <w:rPr>
                <w:sz w:val="24"/>
                <w:szCs w:val="24"/>
              </w:rPr>
            </w:pPr>
            <w:r w:rsidRPr="007C0FC7">
              <w:rPr>
                <w:sz w:val="24"/>
                <w:szCs w:val="24"/>
              </w:rPr>
              <w:lastRenderedPageBreak/>
              <w:t>Regularly review and rotate access keys:</w:t>
            </w:r>
          </w:p>
          <w:p w:rsidR="00953F95" w:rsidRPr="007C0FC7" w:rsidRDefault="00953F95" w:rsidP="00953F95">
            <w:pPr>
              <w:spacing w:after="160" w:line="259" w:lineRule="auto"/>
              <w:rPr>
                <w:sz w:val="24"/>
                <w:szCs w:val="24"/>
              </w:rPr>
            </w:pPr>
          </w:p>
        </w:tc>
        <w:tc>
          <w:tcPr>
            <w:tcW w:w="5521" w:type="dxa"/>
            <w:tcBorders>
              <w:top w:val="single" w:sz="4" w:space="0" w:color="auto"/>
              <w:left w:val="single" w:sz="4" w:space="0" w:color="auto"/>
              <w:bottom w:val="single" w:sz="4" w:space="0" w:color="auto"/>
              <w:right w:val="single" w:sz="4" w:space="0" w:color="auto"/>
            </w:tcBorders>
            <w:hideMark/>
          </w:tcPr>
          <w:p w:rsidR="00953F95" w:rsidRPr="007C0FC7" w:rsidRDefault="00953F95" w:rsidP="00953F95">
            <w:pPr>
              <w:numPr>
                <w:ilvl w:val="0"/>
                <w:numId w:val="17"/>
              </w:numPr>
              <w:spacing w:after="160" w:line="259" w:lineRule="auto"/>
              <w:rPr>
                <w:sz w:val="24"/>
                <w:szCs w:val="24"/>
              </w:rPr>
            </w:pPr>
            <w:r w:rsidRPr="007C0FC7">
              <w:rPr>
                <w:sz w:val="24"/>
                <w:szCs w:val="24"/>
              </w:rPr>
              <w:t>Access the AWS Management Console and navigate to the IAM service.</w:t>
            </w:r>
          </w:p>
          <w:p w:rsidR="00953F95" w:rsidRPr="007C0FC7" w:rsidRDefault="00953F95" w:rsidP="00953F95">
            <w:pPr>
              <w:numPr>
                <w:ilvl w:val="0"/>
                <w:numId w:val="17"/>
              </w:numPr>
              <w:spacing w:after="160" w:line="259" w:lineRule="auto"/>
              <w:rPr>
                <w:sz w:val="24"/>
                <w:szCs w:val="24"/>
              </w:rPr>
            </w:pPr>
            <w:r w:rsidRPr="007C0FC7">
              <w:rPr>
                <w:sz w:val="24"/>
                <w:szCs w:val="24"/>
              </w:rPr>
              <w:t>Select the IAM user for whom you want to manage access keys.</w:t>
            </w:r>
          </w:p>
          <w:p w:rsidR="00953F95" w:rsidRPr="007C0FC7" w:rsidRDefault="00953F95" w:rsidP="00953F95">
            <w:pPr>
              <w:numPr>
                <w:ilvl w:val="0"/>
                <w:numId w:val="17"/>
              </w:numPr>
              <w:spacing w:after="160" w:line="259" w:lineRule="auto"/>
              <w:rPr>
                <w:sz w:val="24"/>
                <w:szCs w:val="24"/>
              </w:rPr>
            </w:pPr>
            <w:r w:rsidRPr="007C0FC7">
              <w:rPr>
                <w:sz w:val="24"/>
                <w:szCs w:val="24"/>
              </w:rPr>
              <w:t>Go to the "Security credentials" tab and locate the Access Keys section.</w:t>
            </w:r>
          </w:p>
          <w:p w:rsidR="00953F95" w:rsidRPr="007C0FC7" w:rsidRDefault="00953F95" w:rsidP="00953F95">
            <w:pPr>
              <w:numPr>
                <w:ilvl w:val="0"/>
                <w:numId w:val="17"/>
              </w:numPr>
              <w:spacing w:after="160" w:line="259" w:lineRule="auto"/>
              <w:rPr>
                <w:sz w:val="24"/>
                <w:szCs w:val="24"/>
              </w:rPr>
            </w:pPr>
            <w:r w:rsidRPr="007C0FC7">
              <w:rPr>
                <w:sz w:val="24"/>
                <w:szCs w:val="24"/>
              </w:rPr>
              <w:t>Remove any unused or unnecessary access keys.</w:t>
            </w:r>
          </w:p>
          <w:p w:rsidR="00953F95" w:rsidRPr="007C0FC7" w:rsidRDefault="00953F95" w:rsidP="00953F95">
            <w:pPr>
              <w:numPr>
                <w:ilvl w:val="0"/>
                <w:numId w:val="17"/>
              </w:numPr>
              <w:spacing w:after="160" w:line="259" w:lineRule="auto"/>
              <w:rPr>
                <w:sz w:val="24"/>
                <w:szCs w:val="24"/>
              </w:rPr>
            </w:pPr>
            <w:r w:rsidRPr="007C0FC7">
              <w:rPr>
                <w:sz w:val="24"/>
                <w:szCs w:val="24"/>
              </w:rPr>
              <w:t>Generate a new access key and update the necessary applications or services with the new credentials.</w:t>
            </w:r>
          </w:p>
          <w:p w:rsidR="00953F95" w:rsidRPr="007C0FC7" w:rsidRDefault="00953F95" w:rsidP="00953F95">
            <w:pPr>
              <w:numPr>
                <w:ilvl w:val="0"/>
                <w:numId w:val="17"/>
              </w:numPr>
              <w:spacing w:after="160" w:line="259" w:lineRule="auto"/>
              <w:rPr>
                <w:sz w:val="24"/>
                <w:szCs w:val="24"/>
              </w:rPr>
            </w:pPr>
            <w:r w:rsidRPr="007C0FC7">
              <w:rPr>
                <w:sz w:val="24"/>
                <w:szCs w:val="24"/>
              </w:rPr>
              <w:t>Set a reminder to periodically rotate access keys and follow the same procedure</w:t>
            </w:r>
          </w:p>
          <w:p w:rsidR="00953F95" w:rsidRPr="007C0FC7" w:rsidRDefault="00953F95" w:rsidP="00953F95">
            <w:pPr>
              <w:spacing w:after="160" w:line="259" w:lineRule="auto"/>
              <w:rPr>
                <w:sz w:val="24"/>
                <w:szCs w:val="24"/>
              </w:rPr>
            </w:pPr>
          </w:p>
        </w:tc>
      </w:tr>
    </w:tbl>
    <w:p w:rsidR="00953F95" w:rsidRPr="007C0FC7" w:rsidRDefault="00953F95">
      <w:pPr>
        <w:rPr>
          <w:b/>
          <w:sz w:val="24"/>
          <w:szCs w:val="24"/>
        </w:rPr>
      </w:pPr>
    </w:p>
    <w:sectPr w:rsidR="00953F95" w:rsidRPr="007C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404B5"/>
    <w:multiLevelType w:val="multilevel"/>
    <w:tmpl w:val="68180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35E339E"/>
    <w:multiLevelType w:val="multilevel"/>
    <w:tmpl w:val="ED42A6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E986B44"/>
    <w:multiLevelType w:val="multilevel"/>
    <w:tmpl w:val="C7442D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13C2934"/>
    <w:multiLevelType w:val="multilevel"/>
    <w:tmpl w:val="AF62D7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3787094"/>
    <w:multiLevelType w:val="multilevel"/>
    <w:tmpl w:val="450C62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A8A0B7E"/>
    <w:multiLevelType w:val="multilevel"/>
    <w:tmpl w:val="42B22C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D9714FC"/>
    <w:multiLevelType w:val="multilevel"/>
    <w:tmpl w:val="58C4A9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E4E5DD2"/>
    <w:multiLevelType w:val="multilevel"/>
    <w:tmpl w:val="39B42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47266EF"/>
    <w:multiLevelType w:val="multilevel"/>
    <w:tmpl w:val="3C5AB7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6AB26A7"/>
    <w:multiLevelType w:val="multilevel"/>
    <w:tmpl w:val="120000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86F5474"/>
    <w:multiLevelType w:val="multilevel"/>
    <w:tmpl w:val="7EA88C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FE8221D"/>
    <w:multiLevelType w:val="multilevel"/>
    <w:tmpl w:val="F5E4D6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5774791"/>
    <w:multiLevelType w:val="multilevel"/>
    <w:tmpl w:val="B6DED1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A187A61"/>
    <w:multiLevelType w:val="multilevel"/>
    <w:tmpl w:val="4B8CA7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6F5A25E8"/>
    <w:multiLevelType w:val="multilevel"/>
    <w:tmpl w:val="F73679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2BA0866"/>
    <w:multiLevelType w:val="multilevel"/>
    <w:tmpl w:val="A94658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782D36A1"/>
    <w:multiLevelType w:val="multilevel"/>
    <w:tmpl w:val="1D720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8"/>
  </w:num>
  <w:num w:numId="4">
    <w:abstractNumId w:val="9"/>
  </w:num>
  <w:num w:numId="5">
    <w:abstractNumId w:val="0"/>
  </w:num>
  <w:num w:numId="6">
    <w:abstractNumId w:val="1"/>
  </w:num>
  <w:num w:numId="7">
    <w:abstractNumId w:val="7"/>
  </w:num>
  <w:num w:numId="8">
    <w:abstractNumId w:val="13"/>
  </w:num>
  <w:num w:numId="9">
    <w:abstractNumId w:val="11"/>
  </w:num>
  <w:num w:numId="10">
    <w:abstractNumId w:val="2"/>
  </w:num>
  <w:num w:numId="11">
    <w:abstractNumId w:val="16"/>
  </w:num>
  <w:num w:numId="12">
    <w:abstractNumId w:val="3"/>
  </w:num>
  <w:num w:numId="13">
    <w:abstractNumId w:val="15"/>
  </w:num>
  <w:num w:numId="14">
    <w:abstractNumId w:val="4"/>
  </w:num>
  <w:num w:numId="15">
    <w:abstractNumId w:val="12"/>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95"/>
    <w:rsid w:val="0002452F"/>
    <w:rsid w:val="00426FF3"/>
    <w:rsid w:val="00453BFF"/>
    <w:rsid w:val="00753FAA"/>
    <w:rsid w:val="007C0FC7"/>
    <w:rsid w:val="00884173"/>
    <w:rsid w:val="00953F95"/>
    <w:rsid w:val="00D04F74"/>
    <w:rsid w:val="00ED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AFC1D-AC62-4E0E-8220-01E6803E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3F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53F95"/>
    <w:pPr>
      <w:spacing w:before="100" w:beforeAutospacing="1"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semiHidden/>
    <w:rsid w:val="00953F95"/>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832850">
      <w:bodyDiv w:val="1"/>
      <w:marLeft w:val="0"/>
      <w:marRight w:val="0"/>
      <w:marTop w:val="0"/>
      <w:marBottom w:val="0"/>
      <w:divBdr>
        <w:top w:val="none" w:sz="0" w:space="0" w:color="auto"/>
        <w:left w:val="none" w:sz="0" w:space="0" w:color="auto"/>
        <w:bottom w:val="none" w:sz="0" w:space="0" w:color="auto"/>
        <w:right w:val="none" w:sz="0" w:space="0" w:color="auto"/>
      </w:divBdr>
    </w:div>
    <w:div w:id="907376076">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236352143">
      <w:bodyDiv w:val="1"/>
      <w:marLeft w:val="0"/>
      <w:marRight w:val="0"/>
      <w:marTop w:val="0"/>
      <w:marBottom w:val="0"/>
      <w:divBdr>
        <w:top w:val="none" w:sz="0" w:space="0" w:color="auto"/>
        <w:left w:val="none" w:sz="0" w:space="0" w:color="auto"/>
        <w:bottom w:val="none" w:sz="0" w:space="0" w:color="auto"/>
        <w:right w:val="none" w:sz="0" w:space="0" w:color="auto"/>
      </w:divBdr>
    </w:div>
    <w:div w:id="1414619913">
      <w:bodyDiv w:val="1"/>
      <w:marLeft w:val="0"/>
      <w:marRight w:val="0"/>
      <w:marTop w:val="0"/>
      <w:marBottom w:val="0"/>
      <w:divBdr>
        <w:top w:val="none" w:sz="0" w:space="0" w:color="auto"/>
        <w:left w:val="none" w:sz="0" w:space="0" w:color="auto"/>
        <w:bottom w:val="none" w:sz="0" w:space="0" w:color="auto"/>
        <w:right w:val="none" w:sz="0" w:space="0" w:color="auto"/>
      </w:divBdr>
    </w:div>
    <w:div w:id="1415588941">
      <w:bodyDiv w:val="1"/>
      <w:marLeft w:val="0"/>
      <w:marRight w:val="0"/>
      <w:marTop w:val="0"/>
      <w:marBottom w:val="0"/>
      <w:divBdr>
        <w:top w:val="none" w:sz="0" w:space="0" w:color="auto"/>
        <w:left w:val="none" w:sz="0" w:space="0" w:color="auto"/>
        <w:bottom w:val="none" w:sz="0" w:space="0" w:color="auto"/>
        <w:right w:val="none" w:sz="0" w:space="0" w:color="auto"/>
      </w:divBdr>
    </w:div>
    <w:div w:id="1425685444">
      <w:bodyDiv w:val="1"/>
      <w:marLeft w:val="0"/>
      <w:marRight w:val="0"/>
      <w:marTop w:val="0"/>
      <w:marBottom w:val="0"/>
      <w:divBdr>
        <w:top w:val="none" w:sz="0" w:space="0" w:color="auto"/>
        <w:left w:val="none" w:sz="0" w:space="0" w:color="auto"/>
        <w:bottom w:val="none" w:sz="0" w:space="0" w:color="auto"/>
        <w:right w:val="none" w:sz="0" w:space="0" w:color="auto"/>
      </w:divBdr>
    </w:div>
    <w:div w:id="1501461131">
      <w:bodyDiv w:val="1"/>
      <w:marLeft w:val="0"/>
      <w:marRight w:val="0"/>
      <w:marTop w:val="0"/>
      <w:marBottom w:val="0"/>
      <w:divBdr>
        <w:top w:val="none" w:sz="0" w:space="0" w:color="auto"/>
        <w:left w:val="none" w:sz="0" w:space="0" w:color="auto"/>
        <w:bottom w:val="none" w:sz="0" w:space="0" w:color="auto"/>
        <w:right w:val="none" w:sz="0" w:space="0" w:color="auto"/>
      </w:divBdr>
    </w:div>
    <w:div w:id="1549803698">
      <w:bodyDiv w:val="1"/>
      <w:marLeft w:val="0"/>
      <w:marRight w:val="0"/>
      <w:marTop w:val="0"/>
      <w:marBottom w:val="0"/>
      <w:divBdr>
        <w:top w:val="none" w:sz="0" w:space="0" w:color="auto"/>
        <w:left w:val="none" w:sz="0" w:space="0" w:color="auto"/>
        <w:bottom w:val="none" w:sz="0" w:space="0" w:color="auto"/>
        <w:right w:val="none" w:sz="0" w:space="0" w:color="auto"/>
      </w:divBdr>
    </w:div>
    <w:div w:id="1748571476">
      <w:bodyDiv w:val="1"/>
      <w:marLeft w:val="0"/>
      <w:marRight w:val="0"/>
      <w:marTop w:val="0"/>
      <w:marBottom w:val="0"/>
      <w:divBdr>
        <w:top w:val="none" w:sz="0" w:space="0" w:color="auto"/>
        <w:left w:val="none" w:sz="0" w:space="0" w:color="auto"/>
        <w:bottom w:val="none" w:sz="0" w:space="0" w:color="auto"/>
        <w:right w:val="none" w:sz="0" w:space="0" w:color="auto"/>
      </w:divBdr>
    </w:div>
    <w:div w:id="1774589235">
      <w:bodyDiv w:val="1"/>
      <w:marLeft w:val="0"/>
      <w:marRight w:val="0"/>
      <w:marTop w:val="0"/>
      <w:marBottom w:val="0"/>
      <w:divBdr>
        <w:top w:val="none" w:sz="0" w:space="0" w:color="auto"/>
        <w:left w:val="none" w:sz="0" w:space="0" w:color="auto"/>
        <w:bottom w:val="none" w:sz="0" w:space="0" w:color="auto"/>
        <w:right w:val="none" w:sz="0" w:space="0" w:color="auto"/>
      </w:divBdr>
    </w:div>
    <w:div w:id="188810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1DD00-60DC-4D9C-B0B3-3B8E8966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2023-07-14T10:57:00Z</dcterms:created>
  <dcterms:modified xsi:type="dcterms:W3CDTF">2023-07-14T10:57:00Z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ac20ab90-56ca-42de-a0ad-c4f58dc4c968</vt:lpwstr>
  </property>
</Properties>
</file>