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2DFE" w14:textId="77777777" w:rsidR="0043028A" w:rsidRDefault="00000000">
      <w:pPr>
        <w:spacing w:before="1440" w:after="200"/>
        <w:jc w:val="center"/>
      </w:pPr>
      <w:r>
        <w:rPr>
          <w:b/>
          <w:bCs/>
          <w:color w:val="1F4E79"/>
          <w:sz w:val="52"/>
          <w:szCs w:val="52"/>
        </w:rPr>
        <w:t>PROJECT DOCUMENTATION</w:t>
      </w:r>
    </w:p>
    <w:p w14:paraId="554E4C1A" w14:textId="77777777" w:rsidR="0043028A" w:rsidRDefault="00000000">
      <w:pPr>
        <w:spacing w:before="100" w:after="100"/>
        <w:jc w:val="center"/>
      </w:pPr>
      <w:r>
        <w:rPr>
          <w:color w:val="2E75B6"/>
          <w:sz w:val="30"/>
          <w:szCs w:val="30"/>
        </w:rPr>
        <w:t>Comprehensive Technical Reference</w:t>
      </w:r>
    </w:p>
    <w:p w14:paraId="37CA71C3" w14:textId="77777777" w:rsidR="0043028A" w:rsidRDefault="00000000">
      <w:pPr>
        <w:spacing w:before="600" w:after="100"/>
        <w:jc w:val="center"/>
      </w:pPr>
      <w:r>
        <w:rPr>
          <w:b/>
          <w:bCs/>
          <w:color w:val="1F4E79"/>
          <w:sz w:val="32"/>
          <w:szCs w:val="32"/>
        </w:rPr>
        <w:t>Project 1: BudgetIQ</w:t>
      </w:r>
    </w:p>
    <w:p w14:paraId="6C7B2A64" w14:textId="77777777" w:rsidR="0043028A" w:rsidRDefault="00000000">
      <w:pPr>
        <w:spacing w:before="60" w:after="60"/>
        <w:jc w:val="center"/>
      </w:pPr>
      <w:r>
        <w:rPr>
          <w:i/>
          <w:iCs/>
          <w:color w:val="595959"/>
          <w:sz w:val="24"/>
          <w:szCs w:val="24"/>
        </w:rPr>
        <w:t>Smart AI-Powered Financial Management Platform</w:t>
      </w:r>
    </w:p>
    <w:p w14:paraId="4C163564" w14:textId="66C8EC8D" w:rsidR="0043028A" w:rsidRDefault="00000000">
      <w:pPr>
        <w:spacing w:before="300" w:after="100"/>
        <w:jc w:val="center"/>
      </w:pPr>
      <w:r>
        <w:rPr>
          <w:b/>
          <w:bCs/>
          <w:color w:val="1F4E79"/>
          <w:sz w:val="32"/>
          <w:szCs w:val="32"/>
        </w:rPr>
        <w:t>Finance Trading AI Agents MCP</w:t>
      </w:r>
    </w:p>
    <w:p w14:paraId="0B0B08EF" w14:textId="77777777" w:rsidR="0043028A" w:rsidRDefault="00000000">
      <w:pPr>
        <w:spacing w:before="60" w:after="60"/>
        <w:jc w:val="center"/>
      </w:pPr>
      <w:r>
        <w:rPr>
          <w:i/>
          <w:iCs/>
          <w:color w:val="595959"/>
          <w:sz w:val="24"/>
          <w:szCs w:val="24"/>
        </w:rPr>
        <w:t>Open-Source Financial Analysis &amp; Quantitative Trading MCP Server</w:t>
      </w:r>
    </w:p>
    <w:p w14:paraId="416276DD" w14:textId="2FFBB7DA" w:rsidR="0043028A" w:rsidRDefault="00935337">
      <w:pPr>
        <w:spacing w:before="1200" w:after="100"/>
        <w:jc w:val="center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Submitted On</w:t>
      </w:r>
      <w:r w:rsidR="00000000">
        <w:rPr>
          <w:color w:val="595959"/>
          <w:sz w:val="20"/>
          <w:szCs w:val="20"/>
        </w:rPr>
        <w:t>: April 28, 2026</w:t>
      </w:r>
    </w:p>
    <w:p w14:paraId="15BA7A53" w14:textId="658CEC92" w:rsidR="00CF4EC1" w:rsidRDefault="00CF4EC1">
      <w:pPr>
        <w:spacing w:before="1200" w:after="100"/>
        <w:jc w:val="center"/>
      </w:pPr>
      <w:r>
        <w:rPr>
          <w:color w:val="595959"/>
          <w:sz w:val="20"/>
          <w:szCs w:val="20"/>
        </w:rPr>
        <w:t>Submitted By: HARINI P</w:t>
      </w:r>
    </w:p>
    <w:p w14:paraId="7976E568" w14:textId="77777777" w:rsidR="0043028A" w:rsidRDefault="00000000">
      <w:r>
        <w:br w:type="page"/>
      </w:r>
    </w:p>
    <w:p w14:paraId="614BC0EA" w14:textId="77777777" w:rsidR="0043028A" w:rsidRDefault="00000000">
      <w:pPr>
        <w:spacing w:before="200" w:after="80"/>
        <w:jc w:val="center"/>
      </w:pPr>
      <w:r>
        <w:rPr>
          <w:b/>
          <w:bCs/>
          <w:color w:val="FFFFFF"/>
          <w:sz w:val="24"/>
          <w:szCs w:val="24"/>
        </w:rPr>
        <w:lastRenderedPageBreak/>
        <w:t>PROJECT 1</w:t>
      </w:r>
    </w:p>
    <w:p w14:paraId="3234ADD8" w14:textId="77777777" w:rsidR="0043028A" w:rsidRDefault="00000000">
      <w:pPr>
        <w:shd w:val="clear" w:color="auto" w:fill="1F4E79"/>
        <w:spacing w:before="80" w:after="200"/>
        <w:jc w:val="center"/>
      </w:pPr>
      <w:r>
        <w:rPr>
          <w:b/>
          <w:bCs/>
          <w:color w:val="FFFFFF"/>
          <w:sz w:val="40"/>
          <w:szCs w:val="40"/>
        </w:rPr>
        <w:t>BudgetIQ — Smart AI-Powered Financial Management</w:t>
      </w:r>
    </w:p>
    <w:p w14:paraId="29FE1355" w14:textId="77777777" w:rsidR="0043028A" w:rsidRDefault="00000000">
      <w:pPr>
        <w:pStyle w:val="Heading1"/>
        <w:pBdr>
          <w:bottom w:val="single" w:sz="8" w:space="4" w:color="2E75B6"/>
        </w:pBdr>
      </w:pPr>
      <w:r>
        <w:t>1. Project Overview</w:t>
      </w:r>
    </w:p>
    <w:p w14:paraId="133871E2" w14:textId="77777777" w:rsidR="0043028A" w:rsidRDefault="00000000">
      <w:pPr>
        <w:spacing w:before="60" w:after="80"/>
      </w:pPr>
      <w:r>
        <w:rPr>
          <w:color w:val="1A1A2E"/>
        </w:rPr>
        <w:t>BudgetIQ is an intelligent financial management platform built to tackle the complexity of personal finance through artificial intelligence. In today's fast-paced world, managing expenses, tracking spending patterns, and making informed financial decisions has become increasingly challenging.</w:t>
      </w:r>
    </w:p>
    <w:p w14:paraId="7775A1F2" w14:textId="77777777" w:rsidR="0043028A" w:rsidRDefault="0043028A">
      <w:pPr>
        <w:spacing w:before="40" w:after="40"/>
      </w:pPr>
    </w:p>
    <w:p w14:paraId="76D2BF9D" w14:textId="77777777" w:rsidR="0043028A" w:rsidRDefault="00000000">
      <w:pPr>
        <w:spacing w:before="60" w:after="80"/>
      </w:pPr>
      <w:r>
        <w:rPr>
          <w:color w:val="1A1A2E"/>
        </w:rPr>
        <w:t>BudgetIQ addresses these pain points by leveraging AI to transform complex financial data into actionable insights, providing users with a comprehensive yet intuitive financial management experience. The platform analyzes transaction patterns, predicts future expenses, and offers personalized recommendations tailored to each user's financial habits.</w:t>
      </w:r>
    </w:p>
    <w:p w14:paraId="0E0DF03C" w14:textId="77777777" w:rsidR="0043028A" w:rsidRDefault="0043028A">
      <w:pPr>
        <w:spacing w:before="40" w:after="40"/>
      </w:pPr>
    </w:p>
    <w:p w14:paraId="47C5ED90" w14:textId="77777777" w:rsidR="0043028A" w:rsidRDefault="00000000">
      <w:pPr>
        <w:pStyle w:val="Heading1"/>
        <w:pBdr>
          <w:bottom w:val="single" w:sz="8" w:space="4" w:color="2E75B6"/>
        </w:pBdr>
      </w:pPr>
      <w:r>
        <w:t>2. Problem Statement</w:t>
      </w:r>
    </w:p>
    <w:p w14:paraId="0F3776E5" w14:textId="77777777" w:rsidR="0043028A" w:rsidRDefault="00000000">
      <w:pPr>
        <w:spacing w:before="60" w:after="80"/>
      </w:pPr>
      <w:r>
        <w:rPr>
          <w:color w:val="1A1A2E"/>
        </w:rPr>
        <w:t>BudgetIQ was designed to solve several critical gaps in personal financial management:</w:t>
      </w:r>
    </w:p>
    <w:p w14:paraId="5DD8F0E7" w14:textId="77777777" w:rsidR="0043028A" w:rsidRDefault="0043028A">
      <w:pPr>
        <w:spacing w:before="40" w:after="40"/>
      </w:pPr>
    </w:p>
    <w:p w14:paraId="669EB338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Financial Visibility Gap: </w:t>
      </w:r>
      <w:r>
        <w:rPr>
          <w:color w:val="1A1A2E"/>
        </w:rPr>
        <w:t>Most people lack clear insight into their spending patterns and overall financial health.</w:t>
      </w:r>
    </w:p>
    <w:p w14:paraId="714E5B5C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Manual Tracking Burden: </w:t>
      </w:r>
      <w:r>
        <w:rPr>
          <w:color w:val="1A1A2E"/>
        </w:rPr>
        <w:t>Traditional expense tracking is time-consuming and highly error-prone.</w:t>
      </w:r>
    </w:p>
    <w:p w14:paraId="6613C777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Financial Literacy Barrier: </w:t>
      </w:r>
      <w:r>
        <w:rPr>
          <w:color w:val="1A1A2E"/>
        </w:rPr>
        <w:t>Complex financial planning requires expertise most users do not possess.</w:t>
      </w:r>
    </w:p>
    <w:p w14:paraId="1FD80191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Language Accessibility: </w:t>
      </w:r>
      <w:r>
        <w:rPr>
          <w:color w:val="1A1A2E"/>
        </w:rPr>
        <w:t>Many financial tools lack support for Indian languages, limiting accessibility for a broad user base.</w:t>
      </w:r>
    </w:p>
    <w:p w14:paraId="3CC0C947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Decision Support: </w:t>
      </w:r>
      <w:r>
        <w:rPr>
          <w:color w:val="1A1A2E"/>
        </w:rPr>
        <w:t>Users need contextual, real-time guidance to make better financial choices.</w:t>
      </w:r>
    </w:p>
    <w:p w14:paraId="4AF68C13" w14:textId="77777777" w:rsidR="0043028A" w:rsidRDefault="0043028A">
      <w:pPr>
        <w:spacing w:before="40" w:after="40"/>
      </w:pPr>
    </w:p>
    <w:p w14:paraId="6F68823A" w14:textId="77777777" w:rsidR="0043028A" w:rsidRDefault="00000000">
      <w:pPr>
        <w:pStyle w:val="Heading1"/>
        <w:pBdr>
          <w:bottom w:val="single" w:sz="8" w:space="4" w:color="2E75B6"/>
        </w:pBdr>
      </w:pPr>
      <w:r>
        <w:t>3. Features &amp; Capabilities</w:t>
      </w:r>
    </w:p>
    <w:p w14:paraId="1758D64C" w14:textId="77777777" w:rsidR="0043028A" w:rsidRDefault="00000000">
      <w:pPr>
        <w:pStyle w:val="Heading2"/>
      </w:pPr>
      <w:r>
        <w:t>3.1 Core Features</w:t>
      </w:r>
    </w:p>
    <w:p w14:paraId="4621D263" w14:textId="77777777" w:rsidR="0043028A" w:rsidRDefault="0043028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3028A" w14:paraId="55B64D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10353" w14:textId="77777777" w:rsidR="0043028A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93515" w14:textId="77777777" w:rsidR="0043028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3028A" w14:paraId="6FC5B1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D0D660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Smart 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CF9BD" w14:textId="77777777" w:rsidR="0043028A" w:rsidRDefault="00000000">
            <w:r>
              <w:rPr>
                <w:color w:val="1A1A2E"/>
                <w:sz w:val="21"/>
                <w:szCs w:val="21"/>
              </w:rPr>
              <w:t>Interactive visualizations of spending patterns, budget status, and financial insights with real-time updates.</w:t>
            </w:r>
          </w:p>
        </w:tc>
      </w:tr>
      <w:tr w:rsidR="0043028A" w14:paraId="56B1AF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420FB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AI Receipt Scanner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20689" w14:textId="77777777" w:rsidR="0043028A" w:rsidRDefault="00000000">
            <w:r>
              <w:rPr>
                <w:color w:val="1A1A2E"/>
                <w:sz w:val="21"/>
                <w:szCs w:val="21"/>
              </w:rPr>
              <w:t>Automatically extract and categorize data from uploaded receipts using computer vision and OCR technology.</w:t>
            </w:r>
          </w:p>
        </w:tc>
      </w:tr>
      <w:tr w:rsidR="0043028A" w14:paraId="60836F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F0EA3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Intelligent Categorization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01721B" w14:textId="77777777" w:rsidR="0043028A" w:rsidRDefault="00000000">
            <w:r>
              <w:rPr>
                <w:color w:val="1A1A2E"/>
                <w:sz w:val="21"/>
                <w:szCs w:val="21"/>
              </w:rPr>
              <w:t>Smart classification of transactions with machine learning algorithms that improve over time.</w:t>
            </w:r>
          </w:p>
        </w:tc>
      </w:tr>
      <w:tr w:rsidR="0043028A" w14:paraId="332E4F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562E25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Multi-Currency Support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505D9" w14:textId="77777777" w:rsidR="0043028A" w:rsidRDefault="00000000">
            <w:r>
              <w:rPr>
                <w:color w:val="1A1A2E"/>
                <w:sz w:val="21"/>
                <w:szCs w:val="21"/>
              </w:rPr>
              <w:t>Seamless handling of transactions in multiple currencies with automatic real-time conversion.</w:t>
            </w:r>
          </w:p>
        </w:tc>
      </w:tr>
      <w:tr w:rsidR="0043028A" w14:paraId="4CF8F0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8D3AE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Predictive Analytics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9D6A04" w14:textId="77777777" w:rsidR="0043028A" w:rsidRDefault="00000000">
            <w:r>
              <w:rPr>
                <w:color w:val="1A1A2E"/>
                <w:sz w:val="21"/>
                <w:szCs w:val="21"/>
              </w:rPr>
              <w:t>Forecast future expenses based on historical spending patterns and seasonal trends.</w:t>
            </w:r>
          </w:p>
        </w:tc>
      </w:tr>
    </w:tbl>
    <w:p w14:paraId="0540576C" w14:textId="77777777" w:rsidR="0043028A" w:rsidRDefault="0043028A">
      <w:pPr>
        <w:spacing w:before="40" w:after="40"/>
      </w:pPr>
    </w:p>
    <w:p w14:paraId="1066861B" w14:textId="77777777" w:rsidR="0043028A" w:rsidRDefault="00000000">
      <w:pPr>
        <w:pStyle w:val="Heading2"/>
      </w:pPr>
      <w:r>
        <w:t>3.2 User Experience Features</w:t>
      </w:r>
    </w:p>
    <w:p w14:paraId="4833724E" w14:textId="77777777" w:rsidR="0043028A" w:rsidRDefault="0043028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3028A" w14:paraId="48B363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4F286" w14:textId="77777777" w:rsidR="0043028A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8F6DD" w14:textId="77777777" w:rsidR="0043028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3028A" w14:paraId="2AFF4E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14405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Personalized AI Assistant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B4052" w14:textId="77777777" w:rsidR="0043028A" w:rsidRDefault="00000000">
            <w:r>
              <w:rPr>
                <w:color w:val="1A1A2E"/>
                <w:sz w:val="21"/>
                <w:szCs w:val="21"/>
              </w:rPr>
              <w:t>AI chatbot providing contextual financial advice based on the user's actual spending habits.</w:t>
            </w:r>
          </w:p>
        </w:tc>
      </w:tr>
      <w:tr w:rsidR="0043028A" w14:paraId="44878D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BED3F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Budget Management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493BC9" w14:textId="77777777" w:rsidR="0043028A" w:rsidRDefault="00000000">
            <w:r>
              <w:rPr>
                <w:color w:val="1A1A2E"/>
                <w:sz w:val="21"/>
                <w:szCs w:val="21"/>
              </w:rPr>
              <w:t>Set, track, and receive alerts on custom budget categories with visual progress tracking.</w:t>
            </w:r>
          </w:p>
        </w:tc>
      </w:tr>
      <w:tr w:rsidR="0043028A" w14:paraId="390491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FB444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Savings Goals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36207" w14:textId="77777777" w:rsidR="0043028A" w:rsidRDefault="00000000">
            <w:r>
              <w:rPr>
                <w:color w:val="1A1A2E"/>
                <w:sz w:val="21"/>
                <w:szCs w:val="21"/>
              </w:rPr>
              <w:t>Define and visualize progress toward financial objectives with milestone celebrations.</w:t>
            </w:r>
          </w:p>
        </w:tc>
      </w:tr>
      <w:tr w:rsidR="0043028A" w14:paraId="5D7EFC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58E344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Multi-Language Support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3AA75" w14:textId="77777777" w:rsidR="0043028A" w:rsidRDefault="00000000">
            <w:r>
              <w:rPr>
                <w:color w:val="1A1A2E"/>
                <w:sz w:val="21"/>
                <w:szCs w:val="21"/>
              </w:rPr>
              <w:t>Interface available in English, Hindi, Malayalam, and Kannada for wider regional accessibility.</w:t>
            </w:r>
          </w:p>
        </w:tc>
      </w:tr>
      <w:tr w:rsidR="0043028A" w14:paraId="3E97A5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E9A2E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Responsive Design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DD3EB" w14:textId="77777777" w:rsidR="0043028A" w:rsidRDefault="00000000">
            <w:r>
              <w:rPr>
                <w:color w:val="1A1A2E"/>
                <w:sz w:val="21"/>
                <w:szCs w:val="21"/>
              </w:rPr>
              <w:t>Optimized experience across desktop and mobile devices with adaptive visualizations.</w:t>
            </w:r>
          </w:p>
        </w:tc>
      </w:tr>
    </w:tbl>
    <w:p w14:paraId="5AC560D8" w14:textId="77777777" w:rsidR="0043028A" w:rsidRDefault="0043028A">
      <w:pPr>
        <w:spacing w:before="40" w:after="40"/>
      </w:pPr>
    </w:p>
    <w:p w14:paraId="61211FF3" w14:textId="77777777" w:rsidR="0043028A" w:rsidRDefault="00000000">
      <w:pPr>
        <w:pStyle w:val="Heading1"/>
        <w:pBdr>
          <w:bottom w:val="single" w:sz="8" w:space="4" w:color="2E75B6"/>
        </w:pBdr>
      </w:pPr>
      <w:r>
        <w:t>4. How It Works</w:t>
      </w:r>
    </w:p>
    <w:p w14:paraId="4ED3932E" w14:textId="77777777" w:rsidR="0043028A" w:rsidRDefault="00000000">
      <w:pPr>
        <w:spacing w:before="60" w:after="80"/>
      </w:pPr>
      <w:r>
        <w:rPr>
          <w:color w:val="1A1A2E"/>
        </w:rPr>
        <w:t>BudgetIQ follows a structured five-step pipeline to convert raw financial data into personalized insights:</w:t>
      </w:r>
    </w:p>
    <w:p w14:paraId="25C226C0" w14:textId="77777777" w:rsidR="0043028A" w:rsidRDefault="0043028A">
      <w:pPr>
        <w:spacing w:before="40" w:after="40"/>
      </w:pPr>
    </w:p>
    <w:p w14:paraId="245561D4" w14:textId="77777777" w:rsidR="004302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2E"/>
        </w:rPr>
        <w:t xml:space="preserve">Data Collection: </w:t>
      </w:r>
      <w:r>
        <w:rPr>
          <w:color w:val="1A1A2E"/>
        </w:rPr>
        <w:t>Users connect accounts or manually upload receipts through the OCR system.</w:t>
      </w:r>
    </w:p>
    <w:p w14:paraId="7A96BFD4" w14:textId="77777777" w:rsidR="004302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2E"/>
        </w:rPr>
        <w:t xml:space="preserve">AI Processing: </w:t>
      </w:r>
      <w:r>
        <w:rPr>
          <w:color w:val="1A1A2E"/>
        </w:rPr>
        <w:t>Algorithms analyze transaction data, categorize expenses, and identify patterns.</w:t>
      </w:r>
    </w:p>
    <w:p w14:paraId="044A229A" w14:textId="77777777" w:rsidR="004302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2E"/>
        </w:rPr>
        <w:t xml:space="preserve">Insight Generation: </w:t>
      </w:r>
      <w:r>
        <w:rPr>
          <w:color w:val="1A1A2E"/>
        </w:rPr>
        <w:t>The system transforms raw data into actionable financial insights and visualizations.</w:t>
      </w:r>
    </w:p>
    <w:p w14:paraId="2B1E27B7" w14:textId="77777777" w:rsidR="004302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2E"/>
        </w:rPr>
        <w:t xml:space="preserve">Personalized Recommendations: </w:t>
      </w:r>
      <w:r>
        <w:rPr>
          <w:color w:val="1A1A2E"/>
        </w:rPr>
        <w:t>Based on spending patterns, BudgetIQ provides tailored financial advice.</w:t>
      </w:r>
    </w:p>
    <w:p w14:paraId="3EE6730B" w14:textId="77777777" w:rsidR="004302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2E"/>
        </w:rPr>
        <w:t xml:space="preserve">Continuous Learning: </w:t>
      </w:r>
      <w:r>
        <w:rPr>
          <w:color w:val="1A1A2E"/>
        </w:rPr>
        <w:t>The system improves over time by learning from user interactions and feedback.</w:t>
      </w:r>
    </w:p>
    <w:p w14:paraId="29D8457D" w14:textId="77777777" w:rsidR="0043028A" w:rsidRDefault="0043028A">
      <w:pPr>
        <w:spacing w:before="40" w:after="40"/>
      </w:pPr>
    </w:p>
    <w:p w14:paraId="68EE93BD" w14:textId="77777777" w:rsidR="0043028A" w:rsidRDefault="00000000">
      <w:pPr>
        <w:pStyle w:val="Heading1"/>
        <w:pBdr>
          <w:bottom w:val="single" w:sz="8" w:space="4" w:color="2E75B6"/>
        </w:pBdr>
      </w:pPr>
      <w:r>
        <w:t>5. Technology Stack</w:t>
      </w:r>
    </w:p>
    <w:p w14:paraId="23A6B6DE" w14:textId="77777777" w:rsidR="0043028A" w:rsidRDefault="0043028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43028A" w14:paraId="29385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22A21" w14:textId="77777777" w:rsidR="0043028A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718C5" w14:textId="77777777" w:rsidR="0043028A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DFCCE" w14:textId="77777777" w:rsidR="0043028A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43028A" w14:paraId="190C1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FDE58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1B8A7" w14:textId="77777777" w:rsidR="0043028A" w:rsidRDefault="00000000">
            <w:r>
              <w:rPr>
                <w:color w:val="1A1A2E"/>
                <w:sz w:val="21"/>
                <w:szCs w:val="21"/>
              </w:rPr>
              <w:t>React, TypeScript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59AAF" w14:textId="77777777" w:rsidR="0043028A" w:rsidRDefault="00000000">
            <w:r>
              <w:rPr>
                <w:color w:val="595959"/>
                <w:sz w:val="21"/>
                <w:szCs w:val="21"/>
              </w:rPr>
              <w:t>Tailwind CSS, Shadcn UI, Framer Motion</w:t>
            </w:r>
          </w:p>
        </w:tc>
      </w:tr>
      <w:tr w:rsidR="0043028A" w14:paraId="488746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FC477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Data Visualization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F0B56F" w14:textId="77777777" w:rsidR="0043028A" w:rsidRDefault="00000000">
            <w:r>
              <w:rPr>
                <w:color w:val="1A1A2E"/>
                <w:sz w:val="21"/>
                <w:szCs w:val="21"/>
              </w:rPr>
              <w:t>Recharts, D3.js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D69F8" w14:textId="77777777" w:rsidR="0043028A" w:rsidRDefault="00000000">
            <w:r>
              <w:rPr>
                <w:color w:val="595959"/>
                <w:sz w:val="21"/>
                <w:szCs w:val="21"/>
              </w:rPr>
              <w:t>Interactive charts and graphs</w:t>
            </w:r>
          </w:p>
        </w:tc>
      </w:tr>
      <w:tr w:rsidR="0043028A" w14:paraId="5BCEAB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0F7CE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State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F48AB" w14:textId="77777777" w:rsidR="0043028A" w:rsidRDefault="00000000">
            <w:r>
              <w:rPr>
                <w:color w:val="1A1A2E"/>
                <w:sz w:val="21"/>
                <w:szCs w:val="21"/>
              </w:rPr>
              <w:t>React Query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38FC0" w14:textId="77777777" w:rsidR="0043028A" w:rsidRDefault="00000000">
            <w:r>
              <w:rPr>
                <w:color w:val="595959"/>
                <w:sz w:val="21"/>
                <w:szCs w:val="21"/>
              </w:rPr>
              <w:t>Context API, React Router</w:t>
            </w:r>
          </w:p>
        </w:tc>
      </w:tr>
      <w:tr w:rsidR="0043028A" w14:paraId="0FEC0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4D198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97422" w14:textId="77777777" w:rsidR="0043028A" w:rsidRDefault="00000000">
            <w:r>
              <w:rPr>
                <w:color w:val="1A1A2E"/>
                <w:sz w:val="21"/>
                <w:szCs w:val="21"/>
              </w:rPr>
              <w:t>Node.js, Express.js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2913DE" w14:textId="77777777" w:rsidR="0043028A" w:rsidRDefault="00000000">
            <w:r>
              <w:rPr>
                <w:color w:val="595959"/>
                <w:sz w:val="21"/>
                <w:szCs w:val="21"/>
              </w:rPr>
              <w:t>RESTful API server</w:t>
            </w:r>
          </w:p>
        </w:tc>
      </w:tr>
      <w:tr w:rsidR="0043028A" w14:paraId="4EA04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153BC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63C46" w14:textId="77777777" w:rsidR="0043028A" w:rsidRDefault="00000000">
            <w:r>
              <w:rPr>
                <w:color w:val="1A1A2E"/>
                <w:sz w:val="21"/>
                <w:szCs w:val="21"/>
              </w:rPr>
              <w:t>MongoDB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30F56" w14:textId="77777777" w:rsidR="0043028A" w:rsidRDefault="00000000">
            <w:r>
              <w:rPr>
                <w:color w:val="595959"/>
                <w:sz w:val="21"/>
                <w:szCs w:val="21"/>
              </w:rPr>
              <w:t>NoSQL document storage</w:t>
            </w:r>
          </w:p>
        </w:tc>
      </w:tr>
      <w:tr w:rsidR="0043028A" w14:paraId="070482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62821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0E7E02" w14:textId="77777777" w:rsidR="0043028A" w:rsidRDefault="00000000">
            <w:r>
              <w:rPr>
                <w:color w:val="1A1A2E"/>
                <w:sz w:val="21"/>
                <w:szCs w:val="21"/>
              </w:rPr>
              <w:t>JWT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51507" w14:textId="77777777" w:rsidR="0043028A" w:rsidRDefault="00000000">
            <w:r>
              <w:rPr>
                <w:color w:val="595959"/>
                <w:sz w:val="21"/>
                <w:szCs w:val="21"/>
              </w:rPr>
              <w:t>JSON Web Tokens</w:t>
            </w:r>
          </w:p>
        </w:tc>
      </w:tr>
      <w:tr w:rsidR="0043028A" w14:paraId="52896C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12948D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Real-time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9B9D2" w14:textId="77777777" w:rsidR="0043028A" w:rsidRDefault="00000000">
            <w:r>
              <w:rPr>
                <w:color w:val="1A1A2E"/>
                <w:sz w:val="21"/>
                <w:szCs w:val="21"/>
              </w:rPr>
              <w:t>Socket.io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A6389" w14:textId="77777777" w:rsidR="0043028A" w:rsidRDefault="00000000">
            <w:r>
              <w:rPr>
                <w:color w:val="595959"/>
                <w:sz w:val="21"/>
                <w:szCs w:val="21"/>
              </w:rPr>
              <w:t>Live updates and notifications</w:t>
            </w:r>
          </w:p>
        </w:tc>
      </w:tr>
      <w:tr w:rsidR="0043028A" w14:paraId="01FA0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0488B7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Caching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FDD6EF" w14:textId="77777777" w:rsidR="0043028A" w:rsidRDefault="00000000">
            <w:r>
              <w:rPr>
                <w:color w:val="1A1A2E"/>
                <w:sz w:val="21"/>
                <w:szCs w:val="21"/>
              </w:rPr>
              <w:t>Redis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B4B70" w14:textId="77777777" w:rsidR="0043028A" w:rsidRDefault="00000000">
            <w:r>
              <w:rPr>
                <w:color w:val="595959"/>
                <w:sz w:val="21"/>
                <w:szCs w:val="21"/>
              </w:rPr>
              <w:t>In-memory caching layer</w:t>
            </w:r>
          </w:p>
        </w:tc>
      </w:tr>
      <w:tr w:rsidR="0043028A" w14:paraId="75A01D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FEAFD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AI/ML Core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6E7D8" w14:textId="77777777" w:rsidR="0043028A" w:rsidRDefault="00000000">
            <w:r>
              <w:rPr>
                <w:color w:val="1A1A2E"/>
                <w:sz w:val="21"/>
                <w:szCs w:val="21"/>
              </w:rPr>
              <w:t>TensorFlow.js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924A9" w14:textId="77777777" w:rsidR="0043028A" w:rsidRDefault="00000000">
            <w:r>
              <w:rPr>
                <w:color w:val="595959"/>
                <w:sz w:val="21"/>
                <w:szCs w:val="21"/>
              </w:rPr>
              <w:t>Browser-compatible ML framework</w:t>
            </w:r>
          </w:p>
        </w:tc>
      </w:tr>
      <w:tr w:rsidR="0043028A" w14:paraId="74B8C7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870AF0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NLP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B47DE" w14:textId="77777777" w:rsidR="0043028A" w:rsidRDefault="00000000">
            <w:r>
              <w:rPr>
                <w:color w:val="1A1A2E"/>
                <w:sz w:val="21"/>
                <w:szCs w:val="21"/>
              </w:rPr>
              <w:t>Custom NLP Models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0EFB5" w14:textId="77777777" w:rsidR="0043028A" w:rsidRDefault="00000000">
            <w:r>
              <w:rPr>
                <w:color w:val="595959"/>
                <w:sz w:val="21"/>
                <w:szCs w:val="21"/>
              </w:rPr>
              <w:t>Transaction categorization &amp; assistant</w:t>
            </w:r>
          </w:p>
        </w:tc>
      </w:tr>
      <w:tr w:rsidR="0043028A" w14:paraId="148C7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47DF1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Computer Vision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2073DF" w14:textId="77777777" w:rsidR="0043028A" w:rsidRDefault="00000000">
            <w:r>
              <w:rPr>
                <w:color w:val="1A1A2E"/>
                <w:sz w:val="21"/>
                <w:szCs w:val="21"/>
              </w:rPr>
              <w:t>OpenCV, Tesseract OCR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0A0C73" w14:textId="77777777" w:rsidR="0043028A" w:rsidRDefault="00000000">
            <w:r>
              <w:rPr>
                <w:color w:val="595959"/>
                <w:sz w:val="21"/>
                <w:szCs w:val="21"/>
              </w:rPr>
              <w:t>Receipt scanning and text extraction</w:t>
            </w:r>
          </w:p>
        </w:tc>
      </w:tr>
      <w:tr w:rsidR="0043028A" w14:paraId="6ABB1D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11C29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Predictive Models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2487A" w14:textId="77777777" w:rsidR="0043028A" w:rsidRDefault="00000000">
            <w:r>
              <w:rPr>
                <w:color w:val="1A1A2E"/>
                <w:sz w:val="21"/>
                <w:szCs w:val="21"/>
              </w:rPr>
              <w:t>Custom Algorithms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36CA1" w14:textId="77777777" w:rsidR="0043028A" w:rsidRDefault="00000000">
            <w:r>
              <w:rPr>
                <w:color w:val="595959"/>
                <w:sz w:val="21"/>
                <w:szCs w:val="21"/>
              </w:rPr>
              <w:t>Expense forecasting logic</w:t>
            </w:r>
          </w:p>
        </w:tc>
      </w:tr>
      <w:tr w:rsidR="0043028A" w14:paraId="376CC9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5A31A5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Cloud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F3D90" w14:textId="77777777" w:rsidR="0043028A" w:rsidRDefault="00000000">
            <w:r>
              <w:rPr>
                <w:color w:val="1A1A2E"/>
                <w:sz w:val="21"/>
                <w:szCs w:val="21"/>
              </w:rPr>
              <w:t>AWS Lambda, Amazon S3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59A71D" w14:textId="77777777" w:rsidR="0043028A" w:rsidRDefault="00000000">
            <w:r>
              <w:rPr>
                <w:color w:val="595959"/>
                <w:sz w:val="21"/>
                <w:szCs w:val="21"/>
              </w:rPr>
              <w:t>Serverless compute and file storage</w:t>
            </w:r>
          </w:p>
        </w:tc>
      </w:tr>
      <w:tr w:rsidR="0043028A" w14:paraId="18E533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32034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CI/CD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7628D" w14:textId="77777777" w:rsidR="0043028A" w:rsidRDefault="00000000">
            <w:r>
              <w:rPr>
                <w:color w:val="1A1A2E"/>
                <w:sz w:val="21"/>
                <w:szCs w:val="21"/>
              </w:rPr>
              <w:t>GitHub Actions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C9821" w14:textId="77777777" w:rsidR="0043028A" w:rsidRDefault="00000000">
            <w:r>
              <w:rPr>
                <w:color w:val="595959"/>
                <w:sz w:val="21"/>
                <w:szCs w:val="21"/>
              </w:rPr>
              <w:t>Automated build and test pipelines</w:t>
            </w:r>
          </w:p>
        </w:tc>
      </w:tr>
      <w:tr w:rsidR="0043028A" w14:paraId="3CB6B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95C08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C5D19" w14:textId="77777777" w:rsidR="0043028A" w:rsidRDefault="00000000">
            <w:r>
              <w:rPr>
                <w:color w:val="1A1A2E"/>
                <w:sz w:val="21"/>
                <w:szCs w:val="21"/>
              </w:rPr>
              <w:t>Vercel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C58C7" w14:textId="77777777" w:rsidR="0043028A" w:rsidRDefault="00000000">
            <w:r>
              <w:rPr>
                <w:color w:val="595959"/>
                <w:sz w:val="21"/>
                <w:szCs w:val="21"/>
              </w:rPr>
              <w:t>Frontend hosting and deployment</w:t>
            </w:r>
          </w:p>
        </w:tc>
      </w:tr>
    </w:tbl>
    <w:p w14:paraId="495E3482" w14:textId="77777777" w:rsidR="0043028A" w:rsidRDefault="0043028A">
      <w:pPr>
        <w:spacing w:before="40" w:after="40"/>
      </w:pPr>
    </w:p>
    <w:p w14:paraId="3E114C79" w14:textId="77777777" w:rsidR="0043028A" w:rsidRDefault="00000000">
      <w:pPr>
        <w:pStyle w:val="Heading1"/>
        <w:pBdr>
          <w:bottom w:val="single" w:sz="8" w:space="4" w:color="2E75B6"/>
        </w:pBdr>
      </w:pPr>
      <w:r>
        <w:t>6. Installation &amp; Setup</w:t>
      </w:r>
    </w:p>
    <w:p w14:paraId="38AF915A" w14:textId="77777777" w:rsidR="0043028A" w:rsidRDefault="00000000">
      <w:pPr>
        <w:pStyle w:val="Heading2"/>
      </w:pPr>
      <w:r>
        <w:t>6.1 Prerequisites</w:t>
      </w:r>
    </w:p>
    <w:p w14:paraId="426809E7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Node.js </w:t>
      </w:r>
      <w:r>
        <w:rPr>
          <w:color w:val="1A1A2E"/>
        </w:rPr>
        <w:t>(v16 or higher)</w:t>
      </w:r>
    </w:p>
    <w:p w14:paraId="2C50C573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Package Manager: </w:t>
      </w:r>
      <w:r>
        <w:rPr>
          <w:color w:val="1A1A2E"/>
        </w:rPr>
        <w:t>npm or yarn</w:t>
      </w:r>
    </w:p>
    <w:p w14:paraId="31B3A126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Database: </w:t>
      </w:r>
      <w:r>
        <w:rPr>
          <w:color w:val="1A1A2E"/>
        </w:rPr>
        <w:t>MongoDB (local instance or MongoDB Atlas)</w:t>
      </w:r>
    </w:p>
    <w:p w14:paraId="5339F683" w14:textId="77777777" w:rsidR="0043028A" w:rsidRDefault="0043028A">
      <w:pPr>
        <w:spacing w:before="40" w:after="40"/>
      </w:pPr>
    </w:p>
    <w:p w14:paraId="71B2D2E8" w14:textId="77777777" w:rsidR="0043028A" w:rsidRDefault="00000000">
      <w:pPr>
        <w:pStyle w:val="Heading2"/>
      </w:pPr>
      <w:r>
        <w:t>6.2 Local Development Setup</w:t>
      </w:r>
    </w:p>
    <w:p w14:paraId="74520DE2" w14:textId="77777777" w:rsidR="0043028A" w:rsidRDefault="00000000">
      <w:pPr>
        <w:spacing w:before="60" w:after="80"/>
      </w:pPr>
      <w:r>
        <w:rPr>
          <w:color w:val="1A1A2E"/>
        </w:rPr>
        <w:t>Follow the steps below to set up the project locally:</w:t>
      </w:r>
    </w:p>
    <w:p w14:paraId="0AEB7DD5" w14:textId="77777777" w:rsidR="0043028A" w:rsidRDefault="0043028A">
      <w:pPr>
        <w:spacing w:before="40" w:after="40"/>
      </w:pPr>
    </w:p>
    <w:p w14:paraId="0747090F" w14:textId="77777777" w:rsidR="0043028A" w:rsidRDefault="00000000">
      <w:pPr>
        <w:spacing w:before="60" w:after="80"/>
      </w:pPr>
      <w:r>
        <w:rPr>
          <w:b/>
          <w:bCs/>
          <w:color w:val="1A1A2E"/>
        </w:rPr>
        <w:t>Step 1 — Clone the repository: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6AF97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332C29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lastRenderedPageBreak/>
              <w:t>git clone https://github.com/expertise03/RAG.git</w:t>
            </w:r>
          </w:p>
          <w:p w14:paraId="05320514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RAG</w:t>
            </w:r>
          </w:p>
        </w:tc>
      </w:tr>
    </w:tbl>
    <w:p w14:paraId="00684B66" w14:textId="77777777" w:rsidR="0043028A" w:rsidRDefault="0043028A">
      <w:pPr>
        <w:spacing w:before="40" w:after="40"/>
      </w:pPr>
    </w:p>
    <w:p w14:paraId="3C213D54" w14:textId="77777777" w:rsidR="0043028A" w:rsidRDefault="00000000">
      <w:pPr>
        <w:spacing w:before="60" w:after="80"/>
      </w:pPr>
      <w:r>
        <w:rPr>
          <w:b/>
          <w:bCs/>
          <w:color w:val="1A1A2E"/>
        </w:rPr>
        <w:t>Step 2 — Install dependencies: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5F4D3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3A9EF9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npm install</w:t>
            </w:r>
          </w:p>
          <w:p w14:paraId="7DF1AE6A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or</w:t>
            </w:r>
          </w:p>
          <w:p w14:paraId="3BBD114B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yarn install</w:t>
            </w:r>
          </w:p>
        </w:tc>
      </w:tr>
    </w:tbl>
    <w:p w14:paraId="311A5E99" w14:textId="77777777" w:rsidR="0043028A" w:rsidRDefault="0043028A">
      <w:pPr>
        <w:spacing w:before="40" w:after="40"/>
      </w:pPr>
    </w:p>
    <w:p w14:paraId="5BABE314" w14:textId="77777777" w:rsidR="0043028A" w:rsidRDefault="00000000">
      <w:pPr>
        <w:spacing w:before="60" w:after="80"/>
      </w:pPr>
      <w:r>
        <w:rPr>
          <w:b/>
          <w:bCs/>
          <w:color w:val="1A1A2E"/>
        </w:rPr>
        <w:t>Step 3 — Configure environment variables (create a .env file):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63C37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336BC0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MONGODB_URI=your_mongodb_connection_string</w:t>
            </w:r>
          </w:p>
          <w:p w14:paraId="0BB99DC3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JWT_SECRET=your_jwt_secret</w:t>
            </w:r>
          </w:p>
          <w:p w14:paraId="6AE602CD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S3_BUCKET=your_s3_bucket_name</w:t>
            </w:r>
          </w:p>
          <w:p w14:paraId="15065ED2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AWS_ACCESS_KEY=your_aws_access_key</w:t>
            </w:r>
          </w:p>
          <w:p w14:paraId="30706AF1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AWS_SECRET_KEY=your_aws_secret_key</w:t>
            </w:r>
          </w:p>
        </w:tc>
      </w:tr>
    </w:tbl>
    <w:p w14:paraId="5C096F07" w14:textId="77777777" w:rsidR="0043028A" w:rsidRDefault="0043028A">
      <w:pPr>
        <w:spacing w:before="40" w:after="40"/>
      </w:pPr>
    </w:p>
    <w:p w14:paraId="70F5388E" w14:textId="77777777" w:rsidR="0043028A" w:rsidRDefault="00000000">
      <w:pPr>
        <w:spacing w:before="60" w:after="80"/>
      </w:pPr>
      <w:r>
        <w:rPr>
          <w:b/>
          <w:bCs/>
          <w:color w:val="1A1A2E"/>
        </w:rPr>
        <w:t>Step 4 — Start the development server: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353BB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8797B3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npm run dev</w:t>
            </w:r>
          </w:p>
          <w:p w14:paraId="0ED3681A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or</w:t>
            </w:r>
          </w:p>
          <w:p w14:paraId="5F4D5827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yarn dev</w:t>
            </w:r>
          </w:p>
        </w:tc>
      </w:tr>
    </w:tbl>
    <w:p w14:paraId="50097CF6" w14:textId="77777777" w:rsidR="0043028A" w:rsidRDefault="0043028A">
      <w:pPr>
        <w:spacing w:before="40" w:after="40"/>
      </w:pPr>
    </w:p>
    <w:p w14:paraId="170BD87D" w14:textId="77777777" w:rsidR="0043028A" w:rsidRDefault="00000000">
      <w:pPr>
        <w:spacing w:before="60" w:after="80"/>
      </w:pPr>
      <w:r>
        <w:rPr>
          <w:b/>
          <w:bCs/>
          <w:color w:val="1A1A2E"/>
        </w:rPr>
        <w:t>Step 5 — Open your browser and navigate to http://localhost:3000</w:t>
      </w:r>
    </w:p>
    <w:p w14:paraId="3C7CF533" w14:textId="77777777" w:rsidR="0043028A" w:rsidRDefault="0043028A">
      <w:pPr>
        <w:spacing w:before="40" w:after="40"/>
      </w:pPr>
    </w:p>
    <w:p w14:paraId="20D76B70" w14:textId="77777777" w:rsidR="0043028A" w:rsidRDefault="00000000">
      <w:pPr>
        <w:pStyle w:val="Heading1"/>
        <w:pBdr>
          <w:bottom w:val="single" w:sz="8" w:space="4" w:color="2E75B6"/>
        </w:pBdr>
      </w:pPr>
      <w:r>
        <w:t>7. Challenges &amp; Solutions</w:t>
      </w:r>
    </w:p>
    <w:p w14:paraId="03416D3A" w14:textId="77777777" w:rsidR="0043028A" w:rsidRDefault="0043028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3028A" w14:paraId="2C226B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7ECC4" w14:textId="77777777" w:rsidR="0043028A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2D281" w14:textId="77777777" w:rsidR="0043028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3028A" w14:paraId="5828D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7AA2EA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Receipt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8CB37" w14:textId="77777777" w:rsidR="0043028A" w:rsidRDefault="00000000">
            <w:r>
              <w:rPr>
                <w:color w:val="1A1A2E"/>
                <w:sz w:val="21"/>
                <w:szCs w:val="21"/>
              </w:rPr>
              <w:t>Developed custom preprocessing pipelines to handle varied receipt formats, fonts, and layouts.</w:t>
            </w:r>
          </w:p>
        </w:tc>
      </w:tr>
      <w:tr w:rsidR="0043028A" w14:paraId="5C77D5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378F6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Multi-Currency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43D14" w14:textId="77777777" w:rsidR="0043028A" w:rsidRDefault="00000000">
            <w:r>
              <w:rPr>
                <w:color w:val="1A1A2E"/>
                <w:sz w:val="21"/>
                <w:szCs w:val="21"/>
              </w:rPr>
              <w:t>Created a reliable exchange rate system with fallbacks for accurate currency conversions.</w:t>
            </w:r>
          </w:p>
        </w:tc>
      </w:tr>
      <w:tr w:rsidR="0043028A" w14:paraId="2EDBB4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BC4F1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AI Knowledge 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F5E92" w14:textId="77777777" w:rsidR="0043028A" w:rsidRDefault="00000000">
            <w:r>
              <w:rPr>
                <w:color w:val="1A1A2E"/>
                <w:sz w:val="21"/>
                <w:szCs w:val="21"/>
              </w:rPr>
              <w:t>Balanced hardcoded financial knowledge with dynamic, context-aware AI responses.</w:t>
            </w:r>
          </w:p>
        </w:tc>
      </w:tr>
      <w:tr w:rsidR="0043028A" w14:paraId="5A5330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4B574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Language Localization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202D3" w14:textId="77777777" w:rsidR="0043028A" w:rsidRDefault="00000000">
            <w:r>
              <w:rPr>
                <w:color w:val="1A1A2E"/>
                <w:sz w:val="21"/>
                <w:szCs w:val="21"/>
              </w:rPr>
              <w:t>Accurately translated complex financial terminology across multiple Indian languages.</w:t>
            </w:r>
          </w:p>
        </w:tc>
      </w:tr>
      <w:tr w:rsidR="0043028A" w14:paraId="533E73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2C06B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Performance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1CB451" w14:textId="77777777" w:rsidR="0043028A" w:rsidRDefault="00000000">
            <w:r>
              <w:rPr>
                <w:color w:val="1A1A2E"/>
                <w:sz w:val="21"/>
                <w:szCs w:val="21"/>
              </w:rPr>
              <w:t>Enhanced rendering efficiency for data-intensive dashboards across various devices.</w:t>
            </w:r>
          </w:p>
        </w:tc>
      </w:tr>
      <w:tr w:rsidR="0043028A" w14:paraId="2B9213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DE015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Mobile UI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A38CE" w14:textId="77777777" w:rsidR="0043028A" w:rsidRDefault="00000000">
            <w:r>
              <w:rPr>
                <w:color w:val="1A1A2E"/>
                <w:sz w:val="21"/>
                <w:szCs w:val="21"/>
              </w:rPr>
              <w:t>Designed adaptive visualizations that transform based on screen size without losing functionality.</w:t>
            </w:r>
          </w:p>
        </w:tc>
      </w:tr>
      <w:tr w:rsidR="0043028A" w14:paraId="0DE36D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FAA83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Security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D3052" w14:textId="77777777" w:rsidR="0043028A" w:rsidRDefault="00000000">
            <w:r>
              <w:rPr>
                <w:color w:val="1A1A2E"/>
                <w:sz w:val="21"/>
                <w:szCs w:val="21"/>
              </w:rPr>
              <w:t>Built robust protection measures for sensitive financial data with end-to-end encryption.</w:t>
            </w:r>
          </w:p>
        </w:tc>
      </w:tr>
      <w:tr w:rsidR="0043028A" w14:paraId="08077D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39B5F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Deployment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C8B43" w14:textId="77777777" w:rsidR="0043028A" w:rsidRDefault="00000000">
            <w:r>
              <w:rPr>
                <w:color w:val="1A1A2E"/>
                <w:sz w:val="21"/>
                <w:szCs w:val="21"/>
              </w:rPr>
              <w:t>Encountered hosting platform limitations (HTML/CSS/JS only) while working within budget constraints.</w:t>
            </w:r>
          </w:p>
        </w:tc>
      </w:tr>
    </w:tbl>
    <w:p w14:paraId="2276DF37" w14:textId="77777777" w:rsidR="0043028A" w:rsidRDefault="0043028A">
      <w:pPr>
        <w:spacing w:before="40" w:after="40"/>
      </w:pPr>
    </w:p>
    <w:p w14:paraId="455E0CF5" w14:textId="77777777" w:rsidR="0043028A" w:rsidRDefault="00000000">
      <w:pPr>
        <w:pStyle w:val="Heading1"/>
        <w:pBdr>
          <w:bottom w:val="single" w:sz="8" w:space="4" w:color="2E75B6"/>
        </w:pBdr>
      </w:pPr>
      <w:r>
        <w:t>8. Future Scope</w:t>
      </w:r>
    </w:p>
    <w:p w14:paraId="4423F3E3" w14:textId="77777777" w:rsidR="0043028A" w:rsidRDefault="00000000">
      <w:pPr>
        <w:spacing w:before="60" w:after="80"/>
      </w:pPr>
      <w:r>
        <w:rPr>
          <w:color w:val="1A1A2E"/>
        </w:rPr>
        <w:t>The following enhancements are planned for future releases of BudgetIQ:</w:t>
      </w:r>
    </w:p>
    <w:p w14:paraId="32501FFC" w14:textId="77777777" w:rsidR="0043028A" w:rsidRDefault="0043028A">
      <w:pPr>
        <w:spacing w:before="40" w:after="40"/>
      </w:pPr>
    </w:p>
    <w:p w14:paraId="46E7DC31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Banking API Integration — Direct connection with banking systems for automatic transaction import</w:t>
      </w:r>
    </w:p>
    <w:p w14:paraId="47F70EE1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Advanced Predictive Models — Enhanced AI predictions for long-term financial planning and scenario analysis</w:t>
      </w:r>
    </w:p>
    <w:p w14:paraId="6C02A7BA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Investment Portfolio Tracking — Comprehensive investment management with performance analytics</w:t>
      </w:r>
    </w:p>
    <w:p w14:paraId="3CE96A2E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Collaborative Budgeting — Family and group budget management with shared access controls</w:t>
      </w:r>
    </w:p>
    <w:p w14:paraId="619B37DB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Gamification System — Expanded reward system to encourage positive financial habits</w:t>
      </w:r>
    </w:p>
    <w:p w14:paraId="1ABAC1E6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Voice Command Interface — Natural language processing for hands-free operation</w:t>
      </w:r>
    </w:p>
    <w:p w14:paraId="09AD5944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Financial Education Hub — Personalized learning resources based on user's financial knowledge gaps</w:t>
      </w:r>
    </w:p>
    <w:p w14:paraId="5A464ED5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Expanded Language Support — Additional regional Indian languages to increase accessibility</w:t>
      </w:r>
    </w:p>
    <w:p w14:paraId="564B2602" w14:textId="77777777" w:rsidR="0043028A" w:rsidRDefault="00000000">
      <w:r>
        <w:br w:type="page"/>
      </w:r>
    </w:p>
    <w:p w14:paraId="1BFDF265" w14:textId="77777777" w:rsidR="0043028A" w:rsidRDefault="00000000">
      <w:pPr>
        <w:spacing w:before="200" w:after="80"/>
        <w:jc w:val="center"/>
      </w:pPr>
      <w:r>
        <w:rPr>
          <w:b/>
          <w:bCs/>
          <w:color w:val="FFFFFF"/>
          <w:sz w:val="24"/>
          <w:szCs w:val="24"/>
        </w:rPr>
        <w:lastRenderedPageBreak/>
        <w:t>PROJECT 2</w:t>
      </w:r>
    </w:p>
    <w:p w14:paraId="7848D418" w14:textId="77777777" w:rsidR="0043028A" w:rsidRDefault="00000000">
      <w:pPr>
        <w:spacing w:before="80" w:after="200"/>
        <w:jc w:val="center"/>
      </w:pPr>
      <w:r>
        <w:rPr>
          <w:b/>
          <w:bCs/>
          <w:color w:val="1F4E79"/>
          <w:sz w:val="40"/>
          <w:szCs w:val="40"/>
        </w:rPr>
        <w:t>Finance Trading AI Agents MCP</w:t>
      </w:r>
    </w:p>
    <w:p w14:paraId="1CFDA0E5" w14:textId="0A37FD2F" w:rsidR="0043028A" w:rsidRDefault="00000000">
      <w:pPr>
        <w:pStyle w:val="Heading1"/>
        <w:pBdr>
          <w:bottom w:val="single" w:sz="8" w:space="4" w:color="2E75B6"/>
        </w:pBdr>
      </w:pPr>
      <w:r>
        <w:t>1. Overview</w:t>
      </w:r>
      <w:r w:rsidR="002E26AE">
        <w:t xml:space="preserve"> of MCP Usage</w:t>
      </w:r>
    </w:p>
    <w:p w14:paraId="4912348D" w14:textId="77777777" w:rsidR="0043028A" w:rsidRDefault="00000000">
      <w:pPr>
        <w:spacing w:before="60" w:after="80"/>
      </w:pPr>
      <w:r>
        <w:rPr>
          <w:color w:val="1A1A2E"/>
        </w:rPr>
        <w:t>Finance Trading AI Agents MCP is a free, professional, open-source financial analysis and quantitative trading MCP (Model Context Protocol) server. It enables users to deploy a local financial MCP service with a single command, using a departmental architecture that simulates a real financial firm's operations.</w:t>
      </w:r>
    </w:p>
    <w:p w14:paraId="5A76EA60" w14:textId="77777777" w:rsidR="0043028A" w:rsidRDefault="0043028A">
      <w:pPr>
        <w:spacing w:before="40" w:after="40"/>
      </w:pPr>
    </w:p>
    <w:p w14:paraId="1F0A46F5" w14:textId="77777777" w:rsidR="0043028A" w:rsidRDefault="00000000">
      <w:pPr>
        <w:spacing w:before="60" w:after="80"/>
      </w:pPr>
      <w:r>
        <w:rPr>
          <w:color w:val="1A1A2E"/>
        </w:rPr>
        <w:t>The platform supports traditional technical indicators, price action analysis, economic calendar data, fundamentals, and news integration — providing seamless interaction with Large Language Models (LLMs) and algorithmic trading systems.</w:t>
      </w:r>
    </w:p>
    <w:p w14:paraId="6850F5ED" w14:textId="77777777" w:rsidR="0043028A" w:rsidRDefault="0043028A">
      <w:pPr>
        <w:spacing w:before="40" w:after="40"/>
      </w:pPr>
    </w:p>
    <w:p w14:paraId="04F76589" w14:textId="77777777" w:rsidR="0043028A" w:rsidRDefault="00000000">
      <w:pPr>
        <w:pStyle w:val="Heading1"/>
        <w:pBdr>
          <w:bottom w:val="single" w:sz="8" w:space="4" w:color="2E75B6"/>
        </w:pBdr>
      </w:pPr>
      <w:r>
        <w:t>2. Key Features</w:t>
      </w:r>
    </w:p>
    <w:p w14:paraId="21FEE37B" w14:textId="77777777" w:rsidR="0043028A" w:rsidRDefault="0043028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3028A" w14:paraId="52C569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9ADB0" w14:textId="77777777" w:rsidR="0043028A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92821" w14:textId="77777777" w:rsidR="0043028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3028A" w14:paraId="4DEA78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5E18F5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One-Click Deployment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F05B47" w14:textId="77777777" w:rsidR="0043028A" w:rsidRDefault="00000000">
            <w:r>
              <w:rPr>
                <w:color w:val="1A1A2E"/>
                <w:sz w:val="21"/>
                <w:szCs w:val="21"/>
              </w:rPr>
              <w:t>Quickly spin up a local financial MCP service with a single command.</w:t>
            </w:r>
          </w:p>
        </w:tc>
      </w:tr>
      <w:tr w:rsidR="0043028A" w14:paraId="20A9F4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9D771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Departmental Architecture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AE396" w14:textId="77777777" w:rsidR="0043028A" w:rsidRDefault="00000000">
            <w:r>
              <w:rPr>
                <w:color w:val="1A1A2E"/>
                <w:sz w:val="21"/>
                <w:szCs w:val="21"/>
              </w:rPr>
              <w:t>Simulates real-world financial company departments for structured operations.</w:t>
            </w:r>
          </w:p>
        </w:tc>
      </w:tr>
      <w:tr w:rsidR="0043028A" w14:paraId="0ED28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3277A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Comprehensive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E4DFC" w14:textId="77777777" w:rsidR="0043028A" w:rsidRDefault="00000000">
            <w:r>
              <w:rPr>
                <w:color w:val="1A1A2E"/>
                <w:sz w:val="21"/>
                <w:szCs w:val="21"/>
              </w:rPr>
              <w:t>Traditional technical indicators combined with price action analysis tools.</w:t>
            </w:r>
          </w:p>
        </w:tc>
      </w:tr>
      <w:tr w:rsidR="0043028A" w14:paraId="52960D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3F3DD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Real-Time Data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F37A2" w14:textId="77777777" w:rsidR="0043028A" w:rsidRDefault="00000000">
            <w:r>
              <w:rPr>
                <w:color w:val="1A1A2E"/>
                <w:sz w:val="21"/>
                <w:szCs w:val="21"/>
              </w:rPr>
              <w:t>Economic calendar, fundamentals, broker/securities information, and news integration.</w:t>
            </w:r>
          </w:p>
        </w:tc>
      </w:tr>
      <w:tr w:rsidR="0043028A" w14:paraId="5B1896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865FEE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AI Integration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B22F2" w14:textId="77777777" w:rsidR="0043028A" w:rsidRDefault="00000000">
            <w:r>
              <w:rPr>
                <w:color w:val="1A1A2E"/>
                <w:sz w:val="21"/>
                <w:szCs w:val="21"/>
              </w:rPr>
              <w:t>Interfaces optimized for LLMs enabling natural language financial queries.</w:t>
            </w:r>
          </w:p>
        </w:tc>
      </w:tr>
      <w:tr w:rsidR="0043028A" w14:paraId="459218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2C30F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High Performance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E202CC" w14:textId="77777777" w:rsidR="0043028A" w:rsidRDefault="00000000">
            <w:r>
              <w:rPr>
                <w:color w:val="1A1A2E"/>
                <w:sz w:val="21"/>
                <w:szCs w:val="21"/>
              </w:rPr>
              <w:t>Real-time streaming OHLC (Open-High-Low-Close) data processing.</w:t>
            </w:r>
          </w:p>
        </w:tc>
      </w:tr>
      <w:tr w:rsidR="0043028A" w14:paraId="3FE70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703F9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Extensible Design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01F21" w14:textId="77777777" w:rsidR="0043028A" w:rsidRDefault="00000000">
            <w:r>
              <w:rPr>
                <w:color w:val="1A1A2E"/>
                <w:sz w:val="21"/>
                <w:szCs w:val="21"/>
              </w:rPr>
              <w:t>Support for custom MCP services and user-defined extensions.</w:t>
            </w:r>
          </w:p>
        </w:tc>
      </w:tr>
      <w:tr w:rsidR="0043028A" w14:paraId="7CBF91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44F68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Broker Integration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705A0" w14:textId="77777777" w:rsidR="0043028A" w:rsidRDefault="00000000">
            <w:r>
              <w:rPr>
                <w:color w:val="1A1A2E"/>
                <w:sz w:val="21"/>
                <w:szCs w:val="21"/>
              </w:rPr>
              <w:t>MCP can call brokers to query account information, place orders, and cancel orders.</w:t>
            </w:r>
          </w:p>
        </w:tc>
      </w:tr>
      <w:tr w:rsidR="0043028A" w14:paraId="30E5B7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D0B07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RPC/PubSub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CE263" w14:textId="77777777" w:rsidR="0043028A" w:rsidRDefault="00000000">
            <w:r>
              <w:rPr>
                <w:color w:val="1A1A2E"/>
                <w:sz w:val="21"/>
                <w:szCs w:val="21"/>
              </w:rPr>
              <w:t>Support for local RPC/PubSub enabling cross-process/software/language communication.</w:t>
            </w:r>
          </w:p>
        </w:tc>
      </w:tr>
    </w:tbl>
    <w:p w14:paraId="77BB7531" w14:textId="77777777" w:rsidR="0043028A" w:rsidRDefault="0043028A">
      <w:pPr>
        <w:spacing w:before="40" w:after="40"/>
      </w:pPr>
    </w:p>
    <w:p w14:paraId="6D8BBE67" w14:textId="77777777" w:rsidR="0043028A" w:rsidRDefault="00000000">
      <w:pPr>
        <w:pStyle w:val="Heading1"/>
        <w:pBdr>
          <w:bottom w:val="single" w:sz="8" w:space="4" w:color="2E75B6"/>
        </w:pBdr>
      </w:pPr>
      <w:r>
        <w:t>3. Installation</w:t>
      </w:r>
    </w:p>
    <w:p w14:paraId="25145AF3" w14:textId="77777777" w:rsidR="0043028A" w:rsidRDefault="00000000">
      <w:pPr>
        <w:pStyle w:val="Heading2"/>
      </w:pPr>
      <w:r>
        <w:lastRenderedPageBreak/>
        <w:t>3.1 From PyPI (Recommended)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1073E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F1D48D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pip install finance-trading-ai-agents-mcp</w:t>
            </w:r>
          </w:p>
        </w:tc>
      </w:tr>
    </w:tbl>
    <w:p w14:paraId="49ABA169" w14:textId="77777777" w:rsidR="0043028A" w:rsidRDefault="0043028A">
      <w:pPr>
        <w:spacing w:before="40" w:after="40"/>
      </w:pPr>
    </w:p>
    <w:p w14:paraId="585C1F58" w14:textId="77777777" w:rsidR="0043028A" w:rsidRDefault="00000000">
      <w:pPr>
        <w:pStyle w:val="Heading2"/>
      </w:pPr>
      <w:r>
        <w:t>3.2 From Source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124E0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2B69E1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clone https://github.com/expertise03/finance-trading-ai-agents-mcp.git</w:t>
            </w:r>
          </w:p>
          <w:p w14:paraId="5989C0B1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finance-trading-ai-agents-mcp</w:t>
            </w:r>
          </w:p>
          <w:p w14:paraId="14B22BFB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pip install -r requirements.txt</w:t>
            </w:r>
          </w:p>
        </w:tc>
      </w:tr>
    </w:tbl>
    <w:p w14:paraId="55BBB7DD" w14:textId="77777777" w:rsidR="0043028A" w:rsidRDefault="0043028A">
      <w:pPr>
        <w:spacing w:before="40" w:after="40"/>
      </w:pPr>
    </w:p>
    <w:p w14:paraId="1D897C58" w14:textId="77777777" w:rsidR="0043028A" w:rsidRDefault="00000000">
      <w:pPr>
        <w:pStyle w:val="Heading1"/>
        <w:pBdr>
          <w:bottom w:val="single" w:sz="8" w:space="4" w:color="2E75B6"/>
        </w:pBdr>
      </w:pPr>
      <w:r>
        <w:t>4. Quick Start Guide</w:t>
      </w:r>
    </w:p>
    <w:p w14:paraId="3E73F464" w14:textId="77777777" w:rsidR="0043028A" w:rsidRDefault="00000000">
      <w:pPr>
        <w:pStyle w:val="Heading2"/>
      </w:pPr>
      <w:r>
        <w:t>4.1 Basic Usage</w:t>
      </w:r>
    </w:p>
    <w:p w14:paraId="0173718E" w14:textId="77777777" w:rsidR="0043028A" w:rsidRDefault="00000000">
      <w:pPr>
        <w:spacing w:before="60" w:after="80"/>
      </w:pPr>
      <w:r>
        <w:rPr>
          <w:color w:val="1A1A2E"/>
        </w:rPr>
        <w:t>The simplest way to run the MCP server is using the Python API: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595AD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D8042A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from finance_trading_ai_agents_mcp import mcp_run</w:t>
            </w:r>
          </w:p>
          <w:p w14:paraId="2E24A636" w14:textId="77777777" w:rsidR="0043028A" w:rsidRDefault="0043028A">
            <w:pPr>
              <w:spacing w:before="20" w:after="20"/>
            </w:pPr>
          </w:p>
          <w:p w14:paraId="4F093A96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if __name__ == '__main__':</w:t>
            </w:r>
          </w:p>
          <w:p w14:paraId="30196595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mcp_run()</w:t>
            </w:r>
          </w:p>
        </w:tc>
      </w:tr>
    </w:tbl>
    <w:p w14:paraId="0DFD83B5" w14:textId="77777777" w:rsidR="0043028A" w:rsidRDefault="0043028A">
      <w:pPr>
        <w:spacing w:before="40" w:after="40"/>
      </w:pPr>
    </w:p>
    <w:p w14:paraId="51B2813B" w14:textId="77777777" w:rsidR="0043028A" w:rsidRDefault="00000000">
      <w:pPr>
        <w:spacing w:before="60" w:after="80"/>
      </w:pPr>
      <w:r>
        <w:rPr>
          <w:color w:val="1A1A2E"/>
        </w:rPr>
        <w:t>Or via the command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6B18C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14A367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Auto-detect .env file and config.toml</w:t>
            </w:r>
          </w:p>
          <w:p w14:paraId="5ACD80A1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finance-trading-ai-agents-mcp</w:t>
            </w:r>
          </w:p>
          <w:p w14:paraId="18CC9501" w14:textId="77777777" w:rsidR="0043028A" w:rsidRDefault="0043028A">
            <w:pPr>
              <w:spacing w:before="20" w:after="20"/>
            </w:pPr>
          </w:p>
          <w:p w14:paraId="7B7D0C25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Specify a custom .env file path</w:t>
            </w:r>
          </w:p>
          <w:p w14:paraId="0747DDE8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finance-trading-ai-agents-mcp --env-file .env</w:t>
            </w:r>
          </w:p>
        </w:tc>
      </w:tr>
    </w:tbl>
    <w:p w14:paraId="30AA5883" w14:textId="77777777" w:rsidR="0043028A" w:rsidRDefault="0043028A">
      <w:pPr>
        <w:spacing w:before="40" w:after="40"/>
      </w:pPr>
    </w:p>
    <w:p w14:paraId="1212595B" w14:textId="77777777" w:rsidR="0043028A" w:rsidRDefault="00000000">
      <w:pPr>
        <w:pStyle w:val="Heading2"/>
      </w:pPr>
      <w:r>
        <w:t>4.2 Intermediate Usage — Custom MCP Functions</w:t>
      </w:r>
    </w:p>
    <w:p w14:paraId="64FAC1A3" w14:textId="77777777" w:rsidR="0043028A" w:rsidRDefault="00000000">
      <w:pPr>
        <w:spacing w:before="60" w:after="80"/>
      </w:pPr>
      <w:r>
        <w:rPr>
          <w:color w:val="1A1A2E"/>
        </w:rPr>
        <w:t>You can extend the server with custom MCP functions: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2FFC52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E3724B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from finance_trading_ai_agents_mcp import mcp_run</w:t>
            </w:r>
          </w:p>
          <w:p w14:paraId="6AA4662F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from examples.addition_custom_mcp_examples.addition_custom_mcp_example import \</w:t>
            </w:r>
          </w:p>
          <w:p w14:paraId="3FF10918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AdditionCustomMcpExample</w:t>
            </w:r>
          </w:p>
          <w:p w14:paraId="1CF6BD68" w14:textId="77777777" w:rsidR="0043028A" w:rsidRDefault="0043028A">
            <w:pPr>
              <w:spacing w:before="20" w:after="20"/>
            </w:pPr>
          </w:p>
          <w:p w14:paraId="40CCF089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if __name__ == '__main__':</w:t>
            </w:r>
          </w:p>
          <w:p w14:paraId="113482A0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AdditionCustomMcpExample()</w:t>
            </w:r>
          </w:p>
          <w:p w14:paraId="2683F936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mcp_run()</w:t>
            </w:r>
          </w:p>
        </w:tc>
      </w:tr>
    </w:tbl>
    <w:p w14:paraId="7DEB4B17" w14:textId="77777777" w:rsidR="0043028A" w:rsidRDefault="0043028A">
      <w:pPr>
        <w:spacing w:before="40" w:after="40"/>
      </w:pPr>
    </w:p>
    <w:p w14:paraId="46ACB142" w14:textId="77777777" w:rsidR="0043028A" w:rsidRDefault="00000000">
      <w:pPr>
        <w:pStyle w:val="Heading2"/>
      </w:pPr>
      <w:r>
        <w:t>4.3 Advanced Usage — Real-Time WebSocket Integration</w:t>
      </w:r>
    </w:p>
    <w:p w14:paraId="6A190D36" w14:textId="77777777" w:rsidR="0043028A" w:rsidRDefault="00000000">
      <w:pPr>
        <w:spacing w:before="60" w:after="80"/>
      </w:pPr>
      <w:r>
        <w:rPr>
          <w:color w:val="1A1A2E"/>
        </w:rPr>
        <w:lastRenderedPageBreak/>
        <w:t>The advanced configuration demonstrates how to run an MCP server while simultaneously receiving real-time WebSocket data streams, achieving data reusability across your project. Key benefits include:</w:t>
      </w:r>
    </w:p>
    <w:p w14:paraId="5E1CC175" w14:textId="77777777" w:rsidR="0043028A" w:rsidRDefault="0043028A">
      <w:pPr>
        <w:spacing w:before="40" w:after="40"/>
      </w:pPr>
    </w:p>
    <w:p w14:paraId="1036947A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Data Reusability: </w:t>
      </w:r>
      <w:r>
        <w:rPr>
          <w:color w:val="1A1A2E"/>
        </w:rPr>
        <w:t>The same real-time data feed serves both MCP clients and custom application logic, eliminating duplicate API calls.</w:t>
      </w:r>
    </w:p>
    <w:p w14:paraId="18EAC02C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Real-time Integration: </w:t>
      </w:r>
      <w:r>
        <w:rPr>
          <w:color w:val="1A1A2E"/>
        </w:rPr>
        <w:t>Multi-timeframe OHLC data, event data, news updates, and authentication events processed simultaneously.</w:t>
      </w:r>
    </w:p>
    <w:p w14:paraId="00DB2624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Architecture Advantages: </w:t>
      </w:r>
      <w:r>
        <w:rPr>
          <w:color w:val="1A1A2E"/>
        </w:rPr>
        <w:t>MCP server handles AI/LLM requests while custom callbacks process data for trading algorithms.</w:t>
      </w:r>
    </w:p>
    <w:p w14:paraId="7252D17F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Use Cases: </w:t>
      </w:r>
      <w:r>
        <w:rPr>
          <w:color w:val="1A1A2E"/>
        </w:rPr>
        <w:t>AI-powered trading assistants, automated trading systems, real-time portfolio monitoring, and risk management.</w:t>
      </w:r>
    </w:p>
    <w:p w14:paraId="6E3BEB99" w14:textId="77777777" w:rsidR="0043028A" w:rsidRDefault="0043028A">
      <w:pPr>
        <w:spacing w:before="40" w:after="40"/>
      </w:pPr>
    </w:p>
    <w:p w14:paraId="0BCA38B5" w14:textId="77777777" w:rsidR="0043028A" w:rsidRDefault="00000000">
      <w:pPr>
        <w:spacing w:before="60" w:after="80"/>
      </w:pPr>
      <w:r>
        <w:rPr>
          <w:color w:val="1A1A2E"/>
        </w:rPr>
        <w:t>Available callback types and their purpose:</w:t>
      </w:r>
    </w:p>
    <w:p w14:paraId="67EE2F6C" w14:textId="77777777" w:rsidR="0043028A" w:rsidRDefault="0043028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5395"/>
      </w:tblGrid>
      <w:tr w:rsidR="0043028A" w14:paraId="0DECB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E40DD" w14:textId="77777777" w:rsidR="0043028A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2B3713" w14:textId="77777777" w:rsidR="0043028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3028A" w14:paraId="3B6639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97387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multi_timeframe_callback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1F163" w14:textId="77777777" w:rsidR="0043028A" w:rsidRDefault="00000000">
            <w:r>
              <w:rPr>
                <w:color w:val="1A1A2E"/>
                <w:sz w:val="21"/>
                <w:szCs w:val="21"/>
              </w:rPr>
              <w:t>Handles OHLC candlestick data for technical analysis across multiple timeframes.</w:t>
            </w:r>
          </w:p>
        </w:tc>
      </w:tr>
      <w:tr w:rsidR="0043028A" w14:paraId="19F233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BEC1F0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event_handle_callback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30135" w14:textId="77777777" w:rsidR="0043028A" w:rsidRDefault="00000000">
            <w:r>
              <w:rPr>
                <w:color w:val="1A1A2E"/>
                <w:sz w:val="21"/>
                <w:szCs w:val="21"/>
              </w:rPr>
              <w:t>Processes corporate actions and market events (earnings, splits, etc.).</w:t>
            </w:r>
          </w:p>
        </w:tc>
      </w:tr>
      <w:tr w:rsidR="0043028A" w14:paraId="17D4D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F7F60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news_handle_callback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68DA5" w14:textId="77777777" w:rsidR="0043028A" w:rsidRDefault="00000000">
            <w:r>
              <w:rPr>
                <w:color w:val="1A1A2E"/>
                <w:sz w:val="21"/>
                <w:szCs w:val="21"/>
              </w:rPr>
              <w:t>Receives breaking financial news in real time.</w:t>
            </w:r>
          </w:p>
        </w:tc>
      </w:tr>
      <w:tr w:rsidR="0043028A" w14:paraId="166EC9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845D88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auth_handle_callback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51E79" w14:textId="77777777" w:rsidR="0043028A" w:rsidRDefault="00000000">
            <w:r>
              <w:rPr>
                <w:color w:val="1A1A2E"/>
                <w:sz w:val="21"/>
                <w:szCs w:val="21"/>
              </w:rPr>
              <w:t>Manages connection and authentication status events.</w:t>
            </w:r>
          </w:p>
        </w:tc>
      </w:tr>
      <w:tr w:rsidR="0043028A" w14:paraId="5B6892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D2B12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general_handle_callback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A2FCC" w14:textId="77777777" w:rsidR="0043028A" w:rsidRDefault="00000000">
            <w:r>
              <w:rPr>
                <w:color w:val="1A1A2E"/>
                <w:sz w:val="21"/>
                <w:szCs w:val="21"/>
              </w:rPr>
              <w:t>Handles system messages and general notifications.</w:t>
            </w:r>
          </w:p>
        </w:tc>
      </w:tr>
      <w:tr w:rsidR="0043028A" w14:paraId="1B9762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0A095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show_subscribe_handle_callback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D5875" w14:textId="77777777" w:rsidR="0043028A" w:rsidRDefault="00000000">
            <w:r>
              <w:rPr>
                <w:color w:val="1A1A2E"/>
                <w:sz w:val="21"/>
                <w:szCs w:val="21"/>
              </w:rPr>
              <w:t>Manages subscription events and confirmations.</w:t>
            </w:r>
          </w:p>
        </w:tc>
      </w:tr>
      <w:tr w:rsidR="0043028A" w14:paraId="235585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0C54A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ohlc_chart_flow_streaming_callback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D5DD5" w14:textId="77777777" w:rsidR="0043028A" w:rsidRDefault="00000000">
            <w:r>
              <w:rPr>
                <w:color w:val="1A1A2E"/>
                <w:sz w:val="21"/>
                <w:szCs w:val="21"/>
              </w:rPr>
              <w:t>Processes streaming OHLC chart flow data.</w:t>
            </w:r>
          </w:p>
        </w:tc>
      </w:tr>
      <w:tr w:rsidR="0043028A" w14:paraId="44B9A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BDA81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error_handle_callback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A3B17" w14:textId="77777777" w:rsidR="0043028A" w:rsidRDefault="00000000">
            <w:r>
              <w:rPr>
                <w:color w:val="1A1A2E"/>
                <w:sz w:val="21"/>
                <w:szCs w:val="21"/>
              </w:rPr>
              <w:t>Handles error messages and exceptions from the data feed.</w:t>
            </w:r>
          </w:p>
        </w:tc>
      </w:tr>
    </w:tbl>
    <w:p w14:paraId="2207B917" w14:textId="77777777" w:rsidR="0043028A" w:rsidRDefault="0043028A">
      <w:pPr>
        <w:spacing w:before="40" w:after="40"/>
      </w:pPr>
    </w:p>
    <w:p w14:paraId="1D547954" w14:textId="77777777" w:rsidR="0043028A" w:rsidRDefault="00000000">
      <w:pPr>
        <w:pStyle w:val="Heading1"/>
        <w:pBdr>
          <w:bottom w:val="single" w:sz="8" w:space="4" w:color="2E75B6"/>
        </w:pBdr>
      </w:pPr>
      <w:r>
        <w:t>5. Command Line Interface (CLI)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3028A" w14:paraId="67ABEC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BF5A6A" w14:textId="77777777" w:rsidR="0043028A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C789C" w14:textId="77777777" w:rsidR="0043028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3028A" w14:paraId="2D8375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490C6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finance-trading-ai-agents-mcp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82D71E" w14:textId="77777777" w:rsidR="0043028A" w:rsidRDefault="00000000">
            <w:r>
              <w:rPr>
                <w:color w:val="1A1A2E"/>
                <w:sz w:val="21"/>
                <w:szCs w:val="21"/>
              </w:rPr>
              <w:t>Start with auto-detected .env file and config.toml</w:t>
            </w:r>
          </w:p>
        </w:tc>
      </w:tr>
      <w:tr w:rsidR="0043028A" w14:paraId="0C963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4F4795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--env-file .env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9F419" w14:textId="77777777" w:rsidR="0043028A" w:rsidRDefault="00000000">
            <w:r>
              <w:rPr>
                <w:color w:val="1A1A2E"/>
                <w:sz w:val="21"/>
                <w:szCs w:val="21"/>
              </w:rPr>
              <w:t>Specify a custom .env file path</w:t>
            </w:r>
          </w:p>
        </w:tc>
      </w:tr>
      <w:tr w:rsidR="0043028A" w14:paraId="1A3DAA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8F3CB2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--env-config '{...}'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87B43" w14:textId="77777777" w:rsidR="0043028A" w:rsidRDefault="00000000">
            <w:r>
              <w:rPr>
                <w:color w:val="1A1A2E"/>
                <w:sz w:val="21"/>
                <w:szCs w:val="21"/>
              </w:rPr>
              <w:t>Pass environment configuration as an inline JSON string</w:t>
            </w:r>
          </w:p>
        </w:tc>
      </w:tr>
      <w:tr w:rsidR="0043028A" w14:paraId="631789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B9758D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-p 9000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F7851" w14:textId="77777777" w:rsidR="0043028A" w:rsidRDefault="00000000">
            <w:r>
              <w:rPr>
                <w:color w:val="1A1A2E"/>
                <w:sz w:val="21"/>
                <w:szCs w:val="21"/>
              </w:rPr>
              <w:t>Start server on a custom port (default: 11999)</w:t>
            </w:r>
          </w:p>
        </w:tc>
      </w:tr>
      <w:tr w:rsidR="0043028A" w14:paraId="7748F7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416E8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-c &lt;file.py&gt;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BF7DC7" w14:textId="77777777" w:rsidR="0043028A" w:rsidRDefault="00000000">
            <w:r>
              <w:rPr>
                <w:color w:val="1A1A2E"/>
                <w:sz w:val="21"/>
                <w:szCs w:val="21"/>
              </w:rPr>
              <w:t>Load a custom MCP server extension from a Python file</w:t>
            </w:r>
          </w:p>
        </w:tc>
      </w:tr>
      <w:tr w:rsidR="0043028A" w14:paraId="257E84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47E7F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--help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59E15" w14:textId="77777777" w:rsidR="0043028A" w:rsidRDefault="00000000">
            <w:r>
              <w:rPr>
                <w:color w:val="1A1A2E"/>
                <w:sz w:val="21"/>
                <w:szCs w:val="21"/>
              </w:rPr>
              <w:t>Display help and all available options</w:t>
            </w:r>
          </w:p>
        </w:tc>
      </w:tr>
    </w:tbl>
    <w:p w14:paraId="01B068C0" w14:textId="77777777" w:rsidR="0043028A" w:rsidRDefault="0043028A">
      <w:pPr>
        <w:spacing w:before="40" w:after="40"/>
      </w:pPr>
    </w:p>
    <w:p w14:paraId="67AF3875" w14:textId="77777777" w:rsidR="0043028A" w:rsidRDefault="00000000">
      <w:pPr>
        <w:spacing w:before="60" w:after="80"/>
      </w:pPr>
      <w:r>
        <w:rPr>
          <w:color w:val="1A1A2E"/>
        </w:rPr>
        <w:t>Example with inline environment configuration: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34D57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15CEE0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finance-trading-ai-agents-mcp --env-config \</w:t>
            </w:r>
          </w:p>
          <w:p w14:paraId="07AE4736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'{"DEBUG":"1","AITRADOS_SECRET_KEY":"YOUR_SECRET_KEY",</w:t>
            </w:r>
          </w:p>
          <w:p w14:paraId="43EEA24E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"OHLC_LIMIT_FOR_LLM":"20","ENABLE_RPC_PUBSUB_SERVICE":"1"}'</w:t>
            </w:r>
          </w:p>
        </w:tc>
      </w:tr>
    </w:tbl>
    <w:p w14:paraId="7BB589E4" w14:textId="77777777" w:rsidR="0043028A" w:rsidRDefault="0043028A">
      <w:pPr>
        <w:spacing w:before="40" w:after="40"/>
      </w:pPr>
    </w:p>
    <w:p w14:paraId="7E77FB1E" w14:textId="77777777" w:rsidR="0043028A" w:rsidRDefault="00000000">
      <w:pPr>
        <w:pStyle w:val="Heading1"/>
        <w:pBdr>
          <w:bottom w:val="single" w:sz="8" w:space="4" w:color="2E75B6"/>
        </w:pBdr>
      </w:pPr>
      <w:r>
        <w:t>6. Configuration Reference</w:t>
      </w:r>
    </w:p>
    <w:p w14:paraId="5BE9A183" w14:textId="77777777" w:rsidR="0043028A" w:rsidRDefault="00000000">
      <w:pPr>
        <w:pStyle w:val="Heading2"/>
      </w:pPr>
      <w:r>
        <w:t>6.1 Environment Variables (.env file)</w:t>
      </w:r>
    </w:p>
    <w:p w14:paraId="2CE602EC" w14:textId="77777777" w:rsidR="0043028A" w:rsidRDefault="0043028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9"/>
        <w:gridCol w:w="4171"/>
      </w:tblGrid>
      <w:tr w:rsidR="0043028A" w14:paraId="1926E2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AD388" w14:textId="77777777" w:rsidR="0043028A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1B9EF" w14:textId="77777777" w:rsidR="0043028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3028A" w14:paraId="70A0C0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E2A2A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DEBUG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451BE" w14:textId="77777777" w:rsidR="0043028A" w:rsidRDefault="00000000">
            <w:r>
              <w:rPr>
                <w:color w:val="1A1A2E"/>
                <w:sz w:val="21"/>
                <w:szCs w:val="21"/>
              </w:rPr>
              <w:t>Enable debug mode (true/false). Outputs verbose logging.</w:t>
            </w:r>
          </w:p>
        </w:tc>
      </w:tr>
      <w:tr w:rsidR="0043028A" w14:paraId="3F57C4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A11A9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AITRADOS_SECRET_KEY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47D4D" w14:textId="77777777" w:rsidR="0043028A" w:rsidRDefault="00000000">
            <w:r>
              <w:rPr>
                <w:color w:val="1A1A2E"/>
                <w:sz w:val="21"/>
                <w:szCs w:val="21"/>
              </w:rPr>
              <w:t>Your API secret key for broker/data provider authentication.</w:t>
            </w:r>
          </w:p>
        </w:tc>
      </w:tr>
      <w:tr w:rsidR="0043028A" w14:paraId="6009D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B46D1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OHLC_LIMIT_FOR_LLM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87DAC" w14:textId="77777777" w:rsidR="0043028A" w:rsidRDefault="00000000">
            <w:r>
              <w:rPr>
                <w:color w:val="1A1A2E"/>
                <w:sz w:val="21"/>
                <w:szCs w:val="21"/>
              </w:rPr>
              <w:t>Max OHLC rows sent to LLM (limits context window usage). Recommended: 20-30.</w:t>
            </w:r>
          </w:p>
        </w:tc>
      </w:tr>
      <w:tr w:rsidR="0043028A" w14:paraId="5E5C38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1DEC3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RENAME_COLUMN_NAME_MAPPING_FOR_LLM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7BE064" w14:textId="77777777" w:rsidR="0043028A" w:rsidRDefault="00000000">
            <w:r>
              <w:rPr>
                <w:color w:val="1A1A2E"/>
                <w:sz w:val="21"/>
                <w:szCs w:val="21"/>
              </w:rPr>
              <w:t>Remap OHLC column names for your trading system. Format: name1:myname1,name2:myname2</w:t>
            </w:r>
          </w:p>
        </w:tc>
      </w:tr>
      <w:tr w:rsidR="0043028A" w14:paraId="44AE48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D1D6B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OHLC_COLUMN_NAMES_FOR_LLM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E3C5B" w14:textId="77777777" w:rsidR="0043028A" w:rsidRDefault="00000000">
            <w:r>
              <w:rPr>
                <w:color w:val="1A1A2E"/>
                <w:sz w:val="21"/>
                <w:szCs w:val="21"/>
              </w:rPr>
              <w:t>Filter OHLC columns sent to LLM. Comma-separated list of column names.</w:t>
            </w:r>
          </w:p>
        </w:tc>
      </w:tr>
      <w:tr w:rsidR="0043028A" w14:paraId="239CC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2111DF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LIVE_STREAMING_OHLC_LIMIT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78602" w14:textId="77777777" w:rsidR="0043028A" w:rsidRDefault="00000000">
            <w:r>
              <w:rPr>
                <w:color w:val="1A1A2E"/>
                <w:sz w:val="21"/>
                <w:szCs w:val="21"/>
              </w:rPr>
              <w:t>Max OHLC rows for live streaming (default: 150).</w:t>
            </w:r>
          </w:p>
        </w:tc>
      </w:tr>
      <w:tr w:rsidR="0043028A" w14:paraId="3C2945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E27A0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ENABLE_RPC_PUBSUB_SERVICE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30B66" w14:textId="77777777" w:rsidR="0043028A" w:rsidRDefault="00000000">
            <w:r>
              <w:rPr>
                <w:color w:val="1A1A2E"/>
                <w:sz w:val="21"/>
                <w:szCs w:val="21"/>
              </w:rPr>
              <w:t>Enable local RPC/PubSub service (1 = enabled).</w:t>
            </w:r>
          </w:p>
        </w:tc>
      </w:tr>
    </w:tbl>
    <w:p w14:paraId="166CC1A9" w14:textId="77777777" w:rsidR="0043028A" w:rsidRDefault="0043028A">
      <w:pPr>
        <w:spacing w:before="40" w:after="40"/>
      </w:pPr>
    </w:p>
    <w:p w14:paraId="654E3015" w14:textId="77777777" w:rsidR="0043028A" w:rsidRDefault="00000000">
      <w:pPr>
        <w:pStyle w:val="Heading1"/>
        <w:pBdr>
          <w:bottom w:val="single" w:sz="8" w:space="4" w:color="2E75B6"/>
        </w:pBdr>
      </w:pPr>
      <w:r>
        <w:t>7. Service Architecture</w:t>
      </w:r>
    </w:p>
    <w:p w14:paraId="03977E9C" w14:textId="77777777" w:rsidR="0043028A" w:rsidRDefault="00000000">
      <w:pPr>
        <w:spacing w:before="60" w:after="80"/>
      </w:pPr>
      <w:r>
        <w:rPr>
          <w:color w:val="1A1A2E"/>
        </w:rPr>
        <w:t>The Finance Trading AI Agents MCP follows a departmental architecture simulating a real financial firm. Below is an overview of the main modules:</w:t>
      </w:r>
    </w:p>
    <w:p w14:paraId="65E0C624" w14:textId="77777777" w:rsidR="0043028A" w:rsidRDefault="0043028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8"/>
        <w:gridCol w:w="5792"/>
      </w:tblGrid>
      <w:tr w:rsidR="0043028A" w14:paraId="22B98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E3801" w14:textId="77777777" w:rsidR="0043028A" w:rsidRDefault="00000000">
            <w:r>
              <w:rPr>
                <w:b/>
                <w:bCs/>
                <w:color w:val="FFFFFF"/>
              </w:rPr>
              <w:lastRenderedPageBreak/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771E7" w14:textId="77777777" w:rsidR="0043028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3028A" w14:paraId="15B96D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0D1F1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api/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2DDF3" w14:textId="77777777" w:rsidR="0043028A" w:rsidRDefault="00000000">
            <w:r>
              <w:rPr>
                <w:color w:val="1A1A2E"/>
                <w:sz w:val="21"/>
                <w:szCs w:val="21"/>
              </w:rPr>
              <w:t>API interface layer — RESTful endpoints for external consumption</w:t>
            </w:r>
          </w:p>
        </w:tc>
      </w:tr>
      <w:tr w:rsidR="0043028A" w14:paraId="707CA6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C20CC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mcp_services/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2E01D" w14:textId="77777777" w:rsidR="0043028A" w:rsidRDefault="00000000">
            <w:r>
              <w:rPr>
                <w:color w:val="1A1A2E"/>
                <w:sz w:val="21"/>
                <w:szCs w:val="21"/>
              </w:rPr>
              <w:t>Core MCP services including traditional indicators and news service</w:t>
            </w:r>
          </w:p>
        </w:tc>
      </w:tr>
      <w:tr w:rsidR="0043028A" w14:paraId="7A93A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05BA0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traditional_indicator_service.py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808BB" w14:textId="77777777" w:rsidR="0043028A" w:rsidRDefault="00000000">
            <w:r>
              <w:rPr>
                <w:color w:val="1A1A2E"/>
                <w:sz w:val="21"/>
                <w:szCs w:val="21"/>
              </w:rPr>
              <w:t>Calculations for traditional technical indicators (RSI, MACD, Bollinger Bands, etc.)</w:t>
            </w:r>
          </w:p>
        </w:tc>
      </w:tr>
      <w:tr w:rsidR="0043028A" w14:paraId="3E000D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27493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news_service.py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EF2A9" w14:textId="77777777" w:rsidR="0043028A" w:rsidRDefault="00000000">
            <w:r>
              <w:rPr>
                <w:color w:val="1A1A2E"/>
                <w:sz w:val="21"/>
                <w:szCs w:val="21"/>
              </w:rPr>
              <w:t>Real-time financial news fetching and sentiment analysis</w:t>
            </w:r>
          </w:p>
        </w:tc>
      </w:tr>
      <w:tr w:rsidR="0043028A" w14:paraId="5E22E4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9DBAC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live_streaming_ohlc_operations/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D1386" w14:textId="77777777" w:rsidR="0043028A" w:rsidRDefault="00000000">
            <w:r>
              <w:rPr>
                <w:color w:val="1A1A2E"/>
                <w:sz w:val="21"/>
                <w:szCs w:val="21"/>
              </w:rPr>
              <w:t>Real-time OHLC data stream processing module</w:t>
            </w:r>
          </w:p>
        </w:tc>
      </w:tr>
      <w:tr w:rsidR="0043028A" w14:paraId="3D1A38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0869A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parameter_validator/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8C4FF" w14:textId="77777777" w:rsidR="0043028A" w:rsidRDefault="00000000">
            <w:r>
              <w:rPr>
                <w:color w:val="1A1A2E"/>
                <w:sz w:val="21"/>
                <w:szCs w:val="21"/>
              </w:rPr>
              <w:t>Input parameter validation and sanitization</w:t>
            </w:r>
          </w:p>
        </w:tc>
      </w:tr>
      <w:tr w:rsidR="0043028A" w14:paraId="2CA461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FBA26D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mcp_result_control/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9307F1" w14:textId="77777777" w:rsidR="0043028A" w:rsidRDefault="00000000">
            <w:r>
              <w:rPr>
                <w:color w:val="1A1A2E"/>
                <w:sz w:val="21"/>
                <w:szCs w:val="21"/>
              </w:rPr>
              <w:t>Control and formatting of MCP results output</w:t>
            </w:r>
          </w:p>
        </w:tc>
      </w:tr>
      <w:tr w:rsidR="0043028A" w14:paraId="4F9A3F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4E6000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addition_custom_mcp/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5A6BC" w14:textId="77777777" w:rsidR="0043028A" w:rsidRDefault="00000000">
            <w:r>
              <w:rPr>
                <w:color w:val="1A1A2E"/>
                <w:sz w:val="21"/>
                <w:szCs w:val="21"/>
              </w:rPr>
              <w:t>Custom extension support for user-defined MCP services</w:t>
            </w:r>
          </w:p>
        </w:tc>
      </w:tr>
      <w:tr w:rsidR="0043028A" w14:paraId="71B001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CB790" w14:textId="77777777" w:rsidR="0043028A" w:rsidRDefault="00000000">
            <w:r>
              <w:rPr>
                <w:b/>
                <w:bCs/>
                <w:color w:val="1F4E79"/>
                <w:sz w:val="21"/>
                <w:szCs w:val="21"/>
              </w:rPr>
              <w:t>examples/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6AF119" w14:textId="77777777" w:rsidR="0043028A" w:rsidRDefault="00000000">
            <w:r>
              <w:rPr>
                <w:color w:val="1A1A2E"/>
                <w:sz w:val="21"/>
                <w:szCs w:val="21"/>
              </w:rPr>
              <w:t>Usage examples for basic, advanced, and custom indicator implementations</w:t>
            </w:r>
          </w:p>
        </w:tc>
      </w:tr>
    </w:tbl>
    <w:p w14:paraId="082B1FC8" w14:textId="77777777" w:rsidR="0043028A" w:rsidRDefault="0043028A">
      <w:pPr>
        <w:spacing w:before="40" w:after="40"/>
      </w:pPr>
    </w:p>
    <w:p w14:paraId="796EE0BE" w14:textId="77777777" w:rsidR="0043028A" w:rsidRDefault="00000000">
      <w:pPr>
        <w:pStyle w:val="Heading1"/>
        <w:pBdr>
          <w:bottom w:val="single" w:sz="8" w:space="4" w:color="2E75B6"/>
        </w:pBdr>
      </w:pPr>
      <w:r>
        <w:t>8. Functional Analysis Modules</w:t>
      </w:r>
    </w:p>
    <w:p w14:paraId="2DB0D5DB" w14:textId="77777777" w:rsidR="0043028A" w:rsidRDefault="00000000">
      <w:pPr>
        <w:pStyle w:val="Heading2"/>
      </w:pPr>
      <w:r>
        <w:t>8.1 Technical Indicator Analysis</w:t>
      </w:r>
    </w:p>
    <w:p w14:paraId="7408FDB5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Moving Averages — Simple (SMA), Exponential (EMA), Weighted (WMA)</w:t>
      </w:r>
    </w:p>
    <w:p w14:paraId="17FA1014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Relative Strength Index (RSI)</w:t>
      </w:r>
    </w:p>
    <w:p w14:paraId="6F478489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Bollinger Bands</w:t>
      </w:r>
    </w:p>
    <w:p w14:paraId="25B48198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MACD (Moving Average Convergence Divergence)</w:t>
      </w:r>
    </w:p>
    <w:p w14:paraId="18DC6795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Stochastic Oscillator</w:t>
      </w:r>
    </w:p>
    <w:p w14:paraId="5A7E7DEB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And additional traditional technical indicators</w:t>
      </w:r>
    </w:p>
    <w:p w14:paraId="41B18274" w14:textId="77777777" w:rsidR="0043028A" w:rsidRDefault="0043028A">
      <w:pPr>
        <w:spacing w:before="40" w:after="40"/>
      </w:pPr>
    </w:p>
    <w:p w14:paraId="51E66D10" w14:textId="77777777" w:rsidR="0043028A" w:rsidRDefault="00000000">
      <w:pPr>
        <w:pStyle w:val="Heading2"/>
      </w:pPr>
      <w:r>
        <w:t>8.2 Price Action Analysis</w:t>
      </w:r>
    </w:p>
    <w:p w14:paraId="0FF2DF40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Support and resistance level identification</w:t>
      </w:r>
    </w:p>
    <w:p w14:paraId="736B44F5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Chart pattern recognition</w:t>
      </w:r>
    </w:p>
    <w:p w14:paraId="7541595F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Trend analysis and classification</w:t>
      </w:r>
    </w:p>
    <w:p w14:paraId="670E80C7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Volume analysis and interpretation</w:t>
      </w:r>
    </w:p>
    <w:p w14:paraId="326F4875" w14:textId="77777777" w:rsidR="0043028A" w:rsidRDefault="0043028A">
      <w:pPr>
        <w:spacing w:before="40" w:after="40"/>
      </w:pPr>
    </w:p>
    <w:p w14:paraId="723B7523" w14:textId="77777777" w:rsidR="0043028A" w:rsidRDefault="00000000">
      <w:pPr>
        <w:pStyle w:val="Heading2"/>
      </w:pPr>
      <w:r>
        <w:t>8.3 Fundamental Analysis</w:t>
      </w:r>
    </w:p>
    <w:p w14:paraId="6E09A83D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Financial data acquisition from market data providers</w:t>
      </w:r>
    </w:p>
    <w:p w14:paraId="038814FD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Economic indicator analysis</w:t>
      </w:r>
    </w:p>
    <w:p w14:paraId="1699E5E2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Company fundamentals evaluation</w:t>
      </w:r>
    </w:p>
    <w:p w14:paraId="2914DCE1" w14:textId="77777777" w:rsidR="0043028A" w:rsidRDefault="0043028A">
      <w:pPr>
        <w:spacing w:before="40" w:after="40"/>
      </w:pPr>
    </w:p>
    <w:p w14:paraId="206A6C0C" w14:textId="77777777" w:rsidR="0043028A" w:rsidRDefault="00000000">
      <w:pPr>
        <w:pStyle w:val="Heading2"/>
      </w:pPr>
      <w:r>
        <w:lastRenderedPageBreak/>
        <w:t>8.4 News &amp; Sentiment Analysis</w:t>
      </w:r>
    </w:p>
    <w:p w14:paraId="2DBFC6B3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Real-time financial news aggregation</w:t>
      </w:r>
    </w:p>
    <w:p w14:paraId="31369FAA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Sentiment scoring and analysis</w:t>
      </w:r>
    </w:p>
    <w:p w14:paraId="1798000C" w14:textId="77777777" w:rsidR="004302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Event-driven market analysis</w:t>
      </w:r>
    </w:p>
    <w:p w14:paraId="3D46842E" w14:textId="77777777" w:rsidR="0043028A" w:rsidRDefault="0043028A">
      <w:pPr>
        <w:spacing w:before="40" w:after="40"/>
      </w:pPr>
    </w:p>
    <w:p w14:paraId="5549BEEA" w14:textId="77777777" w:rsidR="0043028A" w:rsidRDefault="00000000">
      <w:pPr>
        <w:pStyle w:val="Heading1"/>
        <w:pBdr>
          <w:bottom w:val="single" w:sz="8" w:space="4" w:color="2E75B6"/>
        </w:pBdr>
      </w:pPr>
      <w:r>
        <w:t>9. API Documentation</w:t>
      </w:r>
    </w:p>
    <w:p w14:paraId="092DE78F" w14:textId="77777777" w:rsidR="0043028A" w:rsidRDefault="00000000">
      <w:pPr>
        <w:spacing w:before="60" w:after="80"/>
      </w:pPr>
      <w:r>
        <w:rPr>
          <w:color w:val="1A1A2E"/>
        </w:rPr>
        <w:t>After starting the service, the full API documentation is available at the following local URL:</w:t>
      </w:r>
    </w:p>
    <w:p w14:paraId="4119168A" w14:textId="77777777" w:rsidR="0043028A" w:rsidRDefault="0043028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7E209E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8291CF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http://127.0.0.1:11999/</w:t>
            </w:r>
          </w:p>
        </w:tc>
      </w:tr>
    </w:tbl>
    <w:p w14:paraId="4474ED1A" w14:textId="77777777" w:rsidR="0043028A" w:rsidRDefault="0043028A">
      <w:pPr>
        <w:spacing w:before="40" w:after="40"/>
      </w:pPr>
    </w:p>
    <w:p w14:paraId="54B8E193" w14:textId="77777777" w:rsidR="0043028A" w:rsidRDefault="00000000">
      <w:pPr>
        <w:spacing w:before="60" w:after="80"/>
      </w:pPr>
      <w:r>
        <w:rPr>
          <w:color w:val="1A1A2E"/>
        </w:rPr>
        <w:t>The API documentation includes all available endpoints, request/response schemas, and example payloads for integration with custom applications.</w:t>
      </w:r>
    </w:p>
    <w:p w14:paraId="53B2AA27" w14:textId="77777777" w:rsidR="0043028A" w:rsidRDefault="0043028A">
      <w:pPr>
        <w:spacing w:before="40" w:after="40"/>
      </w:pPr>
    </w:p>
    <w:p w14:paraId="08368DA3" w14:textId="77777777" w:rsidR="0043028A" w:rsidRDefault="00000000">
      <w:pPr>
        <w:pStyle w:val="Heading1"/>
        <w:pBdr>
          <w:bottom w:val="single" w:sz="8" w:space="4" w:color="2E75B6"/>
        </w:pBdr>
      </w:pPr>
      <w:r>
        <w:t>10. Contributing</w:t>
      </w:r>
    </w:p>
    <w:p w14:paraId="2FE4562C" w14:textId="77777777" w:rsidR="0043028A" w:rsidRDefault="00000000">
      <w:pPr>
        <w:spacing w:before="60" w:after="80"/>
      </w:pPr>
      <w:r>
        <w:rPr>
          <w:color w:val="1A1A2E"/>
        </w:rPr>
        <w:t>Contributions to Finance Trading AI Agents MCP are welcome. Follow the standard Git workflow:</w:t>
      </w:r>
    </w:p>
    <w:p w14:paraId="65CA930D" w14:textId="77777777" w:rsidR="0043028A" w:rsidRDefault="0043028A">
      <w:pPr>
        <w:spacing w:before="40" w:after="40"/>
      </w:pPr>
    </w:p>
    <w:p w14:paraId="277834FD" w14:textId="77777777" w:rsidR="004302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2E"/>
        </w:rPr>
        <w:t xml:space="preserve">Fork the repository </w:t>
      </w:r>
      <w:r>
        <w:rPr>
          <w:color w:val="1A1A2E"/>
        </w:rPr>
        <w:t>on GitHub</w:t>
      </w:r>
    </w:p>
    <w:p w14:paraId="49958A87" w14:textId="77777777" w:rsidR="004302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2E"/>
        </w:rPr>
        <w:t xml:space="preserve">Create a feature branch: </w:t>
      </w:r>
      <w:r>
        <w:rPr>
          <w:color w:val="1A1A2E"/>
        </w:rPr>
        <w:t>git checkout -b feature/YourFeatureName</w:t>
      </w:r>
    </w:p>
    <w:p w14:paraId="08F034DD" w14:textId="77777777" w:rsidR="004302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2E"/>
        </w:rPr>
        <w:t xml:space="preserve">Commit your changes: </w:t>
      </w:r>
      <w:r>
        <w:rPr>
          <w:color w:val="1A1A2E"/>
        </w:rPr>
        <w:t>git commit -m 'Add some AmazingFeature'</w:t>
      </w:r>
    </w:p>
    <w:p w14:paraId="0228B145" w14:textId="77777777" w:rsidR="004302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2E"/>
        </w:rPr>
        <w:t xml:space="preserve">Push to the branch: </w:t>
      </w:r>
      <w:r>
        <w:rPr>
          <w:color w:val="1A1A2E"/>
        </w:rPr>
        <w:t>git push origin feature/YourFeatureName</w:t>
      </w:r>
    </w:p>
    <w:p w14:paraId="6E255345" w14:textId="77777777" w:rsidR="004302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2E"/>
        </w:rPr>
        <w:t xml:space="preserve">Open a Pull Request </w:t>
      </w:r>
      <w:r>
        <w:rPr>
          <w:color w:val="1A1A2E"/>
        </w:rPr>
        <w:t>and describe your changes</w:t>
      </w:r>
    </w:p>
    <w:p w14:paraId="28F8688B" w14:textId="77777777" w:rsidR="0043028A" w:rsidRDefault="0043028A">
      <w:pPr>
        <w:spacing w:before="40" w:after="40"/>
      </w:pPr>
    </w:p>
    <w:p w14:paraId="5CCF6B3F" w14:textId="77777777" w:rsidR="0043028A" w:rsidRDefault="00000000">
      <w:pPr>
        <w:pStyle w:val="Heading2"/>
      </w:pPr>
      <w:r>
        <w:t>Development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28A" w14:paraId="0F1402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52260F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clone https://github.com/expertise03/RAG</w:t>
            </w:r>
          </w:p>
          <w:p w14:paraId="168ABC95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finance-trading-ai-agents-mcp</w:t>
            </w:r>
          </w:p>
          <w:p w14:paraId="63715D45" w14:textId="77777777" w:rsidR="0043028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pip install -e ".[dev]"</w:t>
            </w:r>
          </w:p>
        </w:tc>
      </w:tr>
    </w:tbl>
    <w:p w14:paraId="0DA8FC79" w14:textId="77777777" w:rsidR="0043028A" w:rsidRDefault="00000000">
      <w:r>
        <w:br w:type="page"/>
      </w:r>
    </w:p>
    <w:p w14:paraId="26EA5FC9" w14:textId="77777777" w:rsidR="0043028A" w:rsidRDefault="00000000">
      <w:pPr>
        <w:spacing w:before="1440" w:after="400"/>
        <w:jc w:val="center"/>
      </w:pPr>
      <w:r>
        <w:rPr>
          <w:b/>
          <w:bCs/>
          <w:color w:val="1F4E79"/>
          <w:sz w:val="36"/>
          <w:szCs w:val="36"/>
        </w:rPr>
        <w:lastRenderedPageBreak/>
        <w:t>End of Documentation</w:t>
      </w:r>
    </w:p>
    <w:p w14:paraId="086973D8" w14:textId="77777777" w:rsidR="0043028A" w:rsidRDefault="00000000">
      <w:pPr>
        <w:jc w:val="center"/>
      </w:pPr>
      <w:r>
        <w:rPr>
          <w:i/>
          <w:iCs/>
          <w:color w:val="595959"/>
        </w:rPr>
        <w:t>This document covers both BudgetIQ and Finance Trading AI Agents MCP projects.</w:t>
      </w:r>
    </w:p>
    <w:p w14:paraId="508DE66E" w14:textId="77777777" w:rsidR="0043028A" w:rsidRDefault="00000000">
      <w:pPr>
        <w:spacing w:before="20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For updates, visit the respective GitHub repositories.</w:t>
      </w:r>
    </w:p>
    <w:p w14:paraId="1E658F4E" w14:textId="30F3EB04" w:rsidR="003B66BF" w:rsidRDefault="003B66BF">
      <w:pPr>
        <w:spacing w:before="200"/>
        <w:jc w:val="center"/>
        <w:rPr>
          <w:i/>
          <w:iCs/>
          <w:color w:val="595959"/>
        </w:rPr>
      </w:pPr>
      <w:r w:rsidRPr="003B66BF">
        <w:rPr>
          <w:i/>
          <w:iCs/>
          <w:color w:val="595959"/>
        </w:rPr>
        <w:t>https://github.com/expertise03/RAG</w:t>
      </w:r>
    </w:p>
    <w:p w14:paraId="45C04090" w14:textId="5F73F4A3" w:rsidR="003B66BF" w:rsidRDefault="003B66BF">
      <w:pPr>
        <w:spacing w:before="200"/>
        <w:jc w:val="center"/>
      </w:pPr>
    </w:p>
    <w:sectPr w:rsidR="003B66B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AA4A7" w14:textId="77777777" w:rsidR="00F01AF5" w:rsidRDefault="00F01AF5">
      <w:r>
        <w:separator/>
      </w:r>
    </w:p>
  </w:endnote>
  <w:endnote w:type="continuationSeparator" w:id="0">
    <w:p w14:paraId="0221C7EC" w14:textId="77777777" w:rsidR="00F01AF5" w:rsidRDefault="00F0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0E9E" w14:textId="77777777" w:rsidR="0043028A" w:rsidRDefault="00000000">
    <w:pPr>
      <w:pBdr>
        <w:top w:val="single" w:sz="6" w:space="2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35337">
      <w:rPr>
        <w:noProof/>
      </w:rPr>
      <w:t>1</w:t>
    </w:r>
    <w:r>
      <w:fldChar w:fldCharType="end"/>
    </w:r>
    <w:r>
      <w:rPr>
        <w:color w:val="595959"/>
        <w:sz w:val="18"/>
        <w:szCs w:val="18"/>
      </w:rPr>
      <w:t xml:space="preserve"> | Confidential Technical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4A5D9" w14:textId="77777777" w:rsidR="00F01AF5" w:rsidRDefault="00F01AF5">
      <w:r>
        <w:separator/>
      </w:r>
    </w:p>
  </w:footnote>
  <w:footnote w:type="continuationSeparator" w:id="0">
    <w:p w14:paraId="0450FB70" w14:textId="77777777" w:rsidR="00F01AF5" w:rsidRDefault="00F01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DFE47" w14:textId="77777777" w:rsidR="0043028A" w:rsidRDefault="00000000">
    <w:pPr>
      <w:pBdr>
        <w:bottom w:val="single" w:sz="6" w:space="2" w:color="2E75B6"/>
      </w:pBdr>
      <w:jc w:val="right"/>
    </w:pPr>
    <w:r>
      <w:rPr>
        <w:i/>
        <w:iCs/>
        <w:color w:val="595959"/>
        <w:sz w:val="18"/>
        <w:szCs w:val="18"/>
      </w:rPr>
      <w:t>Project Documentation | BudgetIQ &amp; Finance Trading AI Agents MCP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F41"/>
    <w:multiLevelType w:val="hybridMultilevel"/>
    <w:tmpl w:val="6DF26246"/>
    <w:lvl w:ilvl="0" w:tplc="8E560A10">
      <w:start w:val="1"/>
      <w:numFmt w:val="bullet"/>
      <w:lvlText w:val="•"/>
      <w:lvlJc w:val="left"/>
      <w:pPr>
        <w:ind w:left="720" w:hanging="360"/>
      </w:pPr>
    </w:lvl>
    <w:lvl w:ilvl="1" w:tplc="5626640C">
      <w:numFmt w:val="decimal"/>
      <w:lvlText w:val=""/>
      <w:lvlJc w:val="left"/>
    </w:lvl>
    <w:lvl w:ilvl="2" w:tplc="9404FFD2">
      <w:numFmt w:val="decimal"/>
      <w:lvlText w:val=""/>
      <w:lvlJc w:val="left"/>
    </w:lvl>
    <w:lvl w:ilvl="3" w:tplc="BF7EB7B4">
      <w:numFmt w:val="decimal"/>
      <w:lvlText w:val=""/>
      <w:lvlJc w:val="left"/>
    </w:lvl>
    <w:lvl w:ilvl="4" w:tplc="F0EAE4BC">
      <w:numFmt w:val="decimal"/>
      <w:lvlText w:val=""/>
      <w:lvlJc w:val="left"/>
    </w:lvl>
    <w:lvl w:ilvl="5" w:tplc="B4F82BBA">
      <w:numFmt w:val="decimal"/>
      <w:lvlText w:val=""/>
      <w:lvlJc w:val="left"/>
    </w:lvl>
    <w:lvl w:ilvl="6" w:tplc="E924A356">
      <w:numFmt w:val="decimal"/>
      <w:lvlText w:val=""/>
      <w:lvlJc w:val="left"/>
    </w:lvl>
    <w:lvl w:ilvl="7" w:tplc="9AF65A02">
      <w:numFmt w:val="decimal"/>
      <w:lvlText w:val=""/>
      <w:lvlJc w:val="left"/>
    </w:lvl>
    <w:lvl w:ilvl="8" w:tplc="6CD0E914">
      <w:numFmt w:val="decimal"/>
      <w:lvlText w:val=""/>
      <w:lvlJc w:val="left"/>
    </w:lvl>
  </w:abstractNum>
  <w:abstractNum w:abstractNumId="1" w15:restartNumberingAfterBreak="0">
    <w:nsid w:val="0DAA6F20"/>
    <w:multiLevelType w:val="hybridMultilevel"/>
    <w:tmpl w:val="02ACF9AE"/>
    <w:lvl w:ilvl="0" w:tplc="4BDA4CE0">
      <w:start w:val="1"/>
      <w:numFmt w:val="decimal"/>
      <w:lvlText w:val="%1."/>
      <w:lvlJc w:val="left"/>
      <w:pPr>
        <w:ind w:left="720" w:hanging="360"/>
      </w:pPr>
    </w:lvl>
    <w:lvl w:ilvl="1" w:tplc="83EC6C52">
      <w:numFmt w:val="decimal"/>
      <w:lvlText w:val=""/>
      <w:lvlJc w:val="left"/>
    </w:lvl>
    <w:lvl w:ilvl="2" w:tplc="186C42D0">
      <w:numFmt w:val="decimal"/>
      <w:lvlText w:val=""/>
      <w:lvlJc w:val="left"/>
    </w:lvl>
    <w:lvl w:ilvl="3" w:tplc="A5042922">
      <w:numFmt w:val="decimal"/>
      <w:lvlText w:val=""/>
      <w:lvlJc w:val="left"/>
    </w:lvl>
    <w:lvl w:ilvl="4" w:tplc="5AFAC2AE">
      <w:numFmt w:val="decimal"/>
      <w:lvlText w:val=""/>
      <w:lvlJc w:val="left"/>
    </w:lvl>
    <w:lvl w:ilvl="5" w:tplc="0AEC4A60">
      <w:numFmt w:val="decimal"/>
      <w:lvlText w:val=""/>
      <w:lvlJc w:val="left"/>
    </w:lvl>
    <w:lvl w:ilvl="6" w:tplc="B88E95D0">
      <w:numFmt w:val="decimal"/>
      <w:lvlText w:val=""/>
      <w:lvlJc w:val="left"/>
    </w:lvl>
    <w:lvl w:ilvl="7" w:tplc="BC360130">
      <w:numFmt w:val="decimal"/>
      <w:lvlText w:val=""/>
      <w:lvlJc w:val="left"/>
    </w:lvl>
    <w:lvl w:ilvl="8" w:tplc="D6168412">
      <w:numFmt w:val="decimal"/>
      <w:lvlText w:val=""/>
      <w:lvlJc w:val="left"/>
    </w:lvl>
  </w:abstractNum>
  <w:abstractNum w:abstractNumId="2" w15:restartNumberingAfterBreak="0">
    <w:nsid w:val="6ADB0F4F"/>
    <w:multiLevelType w:val="hybridMultilevel"/>
    <w:tmpl w:val="75AE2FCE"/>
    <w:lvl w:ilvl="0" w:tplc="52D65468">
      <w:start w:val="1"/>
      <w:numFmt w:val="bullet"/>
      <w:lvlText w:val="●"/>
      <w:lvlJc w:val="left"/>
      <w:pPr>
        <w:ind w:left="720" w:hanging="360"/>
      </w:pPr>
    </w:lvl>
    <w:lvl w:ilvl="1" w:tplc="70804FFA">
      <w:start w:val="1"/>
      <w:numFmt w:val="bullet"/>
      <w:lvlText w:val="○"/>
      <w:lvlJc w:val="left"/>
      <w:pPr>
        <w:ind w:left="1440" w:hanging="360"/>
      </w:pPr>
    </w:lvl>
    <w:lvl w:ilvl="2" w:tplc="9934D9DE">
      <w:start w:val="1"/>
      <w:numFmt w:val="bullet"/>
      <w:lvlText w:val="■"/>
      <w:lvlJc w:val="left"/>
      <w:pPr>
        <w:ind w:left="2160" w:hanging="360"/>
      </w:pPr>
    </w:lvl>
    <w:lvl w:ilvl="3" w:tplc="B66A6EB0">
      <w:start w:val="1"/>
      <w:numFmt w:val="bullet"/>
      <w:lvlText w:val="●"/>
      <w:lvlJc w:val="left"/>
      <w:pPr>
        <w:ind w:left="2880" w:hanging="360"/>
      </w:pPr>
    </w:lvl>
    <w:lvl w:ilvl="4" w:tplc="DC5E8D82">
      <w:start w:val="1"/>
      <w:numFmt w:val="bullet"/>
      <w:lvlText w:val="○"/>
      <w:lvlJc w:val="left"/>
      <w:pPr>
        <w:ind w:left="3600" w:hanging="360"/>
      </w:pPr>
    </w:lvl>
    <w:lvl w:ilvl="5" w:tplc="417A7104">
      <w:start w:val="1"/>
      <w:numFmt w:val="bullet"/>
      <w:lvlText w:val="■"/>
      <w:lvlJc w:val="left"/>
      <w:pPr>
        <w:ind w:left="4320" w:hanging="360"/>
      </w:pPr>
    </w:lvl>
    <w:lvl w:ilvl="6" w:tplc="262CB52C">
      <w:start w:val="1"/>
      <w:numFmt w:val="bullet"/>
      <w:lvlText w:val="●"/>
      <w:lvlJc w:val="left"/>
      <w:pPr>
        <w:ind w:left="5040" w:hanging="360"/>
      </w:pPr>
    </w:lvl>
    <w:lvl w:ilvl="7" w:tplc="01BE57E4">
      <w:start w:val="1"/>
      <w:numFmt w:val="bullet"/>
      <w:lvlText w:val="●"/>
      <w:lvlJc w:val="left"/>
      <w:pPr>
        <w:ind w:left="5760" w:hanging="360"/>
      </w:pPr>
    </w:lvl>
    <w:lvl w:ilvl="8" w:tplc="1E8A1776">
      <w:start w:val="1"/>
      <w:numFmt w:val="bullet"/>
      <w:lvlText w:val="●"/>
      <w:lvlJc w:val="left"/>
      <w:pPr>
        <w:ind w:left="6480" w:hanging="360"/>
      </w:pPr>
    </w:lvl>
  </w:abstractNum>
  <w:num w:numId="1" w16cid:durableId="1136484330">
    <w:abstractNumId w:val="2"/>
    <w:lvlOverride w:ilvl="0">
      <w:startOverride w:val="1"/>
    </w:lvlOverride>
  </w:num>
  <w:num w:numId="2" w16cid:durableId="376439040">
    <w:abstractNumId w:val="0"/>
    <w:lvlOverride w:ilvl="0">
      <w:startOverride w:val="1"/>
    </w:lvlOverride>
  </w:num>
  <w:num w:numId="3" w16cid:durableId="16157480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28A"/>
    <w:rsid w:val="002E26AE"/>
    <w:rsid w:val="003B66BF"/>
    <w:rsid w:val="0043028A"/>
    <w:rsid w:val="00935337"/>
    <w:rsid w:val="00BB7771"/>
    <w:rsid w:val="00CF4EC1"/>
    <w:rsid w:val="00F0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DE54"/>
  <w15:docId w15:val="{BCC54890-6A99-45DD-9441-D975DA2F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2214</Words>
  <Characters>12622</Characters>
  <Application>Microsoft Office Word</Application>
  <DocSecurity>0</DocSecurity>
  <Lines>105</Lines>
  <Paragraphs>29</Paragraphs>
  <ScaleCrop>false</ScaleCrop>
  <Company/>
  <LinksUpToDate>false</LinksUpToDate>
  <CharactersWithSpaces>14807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HARINI PAZHANI</cp:lastModifiedBy>
  <cp:revision>5</cp:revision>
  <dcterms:created xsi:type="dcterms:W3CDTF">2026-04-28T15:56:00Z</dcterms:created>
  <dcterms:modified xsi:type="dcterms:W3CDTF">2026-04-28T16:02:00Z</dcterms:modified>
</cp:coreProperties>
</file>