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ackground w:color="F6F8FB"/>
  <w:body>
    <w:tbl>
      <w:tblPr>
        <w:tblW w:w="10200" w:type="dxa"/>
        <w:tblLayout w:type="fixed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nil"/>
          <w:insideV w:val="nil"/>
        </w:tblBorders>
        <w:shd w:fill="F5F7FA"/>
      </w:tblPr>
      <w:tblGrid>
        <w:gridCol w:w="7500"/>
        <w:gridCol w:w="2700"/>
      </w:tblGrid>
      <w:tr>
        <w:tc>
          <w:tcPr>
            <w:tcW w:w="7500" w:type="dxa"/>
            <w:shd w:fill="F5F7FA"/>
            <w:tcMar>
              <w:top w:w="260" w:type="dxa"/>
              <w:left w:w="300" w:type="dxa"/>
              <w:bottom w:w="260" w:type="dxa"/>
              <w:right w:w="300" w:type="dxa"/>
            </w:tcMar>
          </w:tcPr>
          <w:p>
            <w:pPr>
              <w:spacing w:after="220"/>
            </w:pPr>
            <w:r>
              <w:rPr>
                <w:b/>
                <w:color w:val="ED1C24"/>
                <w:sz w:val="32"/>
              </w:rPr>
              <w:t>● </w:t>
            </w:r>
            <w:r>
              <w:rPr>
                <w:b/>
                <w:color w:val="111315"/>
                <w:sz w:val="48"/>
              </w:rPr>
              <w:t>ОНИКС</w:t>
            </w:r>
            <w:r>
              <w:rPr>
                <w:b/>
                <w:color w:val="B80F17"/>
                <w:sz w:val="48"/>
              </w:rPr>
              <w:t>БИТ</w:t>
            </w:r>
          </w:p>
          <w:p>
            <w:pPr>
              <w:spacing w:after="30"/>
            </w:pPr>
            <w:r>
              <w:rPr>
                <w:b/>
                <w:color w:val="ED1C24"/>
                <w:sz w:val="17"/>
              </w:rPr>
              <w:t>ПАСПОРТ КОМПАНИИ</w:t>
            </w:r>
          </w:p>
          <w:p>
            <w:pPr>
              <w:pStyle w:val="DocTitle"/>
            </w:pPr>
            <w:r>
              <w:t>Реквизиты компании</w:t>
            </w:r>
          </w:p>
          <w:p>
            <w:pPr>
              <w:spacing w:after="0"/>
            </w:pPr>
            <w:r>
              <w:rPr>
                <w:color w:val="66707C"/>
                <w:sz w:val="21"/>
              </w:rPr>
              <w:t>Ониксбит · документы, ЭДО, контакты и адреса для работы</w:t>
            </w:r>
          </w:p>
        </w:tc>
        <w:tc>
          <w:tcPr>
            <w:tcW w:w="2700" w:type="dxa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260" w:type="dxa"/>
              <w:left w:w="160" w:type="dxa"/>
              <w:bottom w:w="260" w:type="dxa"/>
              <w:right w:w="160" w:type="dxa"/>
            </w:tcMar>
            <w:vAlign w:val="center"/>
          </w:tcPr>
          <w:p>
            <w:pPr>
              <w:jc w:val="center"/>
              <w:spacing w:after="20"/>
            </w:pPr>
            <w:r>
              <w:rPr>
                <w:b/>
                <w:sz w:val="23"/>
              </w:rPr>
              <w:t>О компании</w:t>
            </w:r>
          </w:p>
          <w:p>
            <w:pPr>
              <w:jc w:val="center"/>
              <w:spacing w:after="160"/>
            </w:pPr>
            <w:r>
              <w:rPr>
                <w:color w:val="66707C"/>
                <w:sz w:val="15"/>
              </w:rPr>
              <w:t>onixbit.ru/o-kompanii</w:t>
            </w:r>
          </w:p>
          <w:p>
            <w:pPr>
              <w:jc w:val="center"/>
              <w:spacing w:after="0"/>
            </w:pPr>
            <w:r>
              <w:rPr>
                <w:b/>
                <w:sz w:val="36"/>
              </w:rPr>
              <w:t>QR</w:t>
            </w:r>
          </w:p>
        </w:tc>
      </w:tr>
    </w:tbl>
    <w:p>
      <w:pPr>
        <w:pStyle w:val="SectionTitle"/>
      </w:pPr>
      <w:r>
        <w:rPr>
          <w:color w:val="ED1C24"/>
          <w:b/>
        </w:rPr>
        <w:t>▌ </w:t>
      </w:r>
      <w:r>
        <w:t>Получатель</w:t>
      </w:r>
    </w:p>
    <w:tbl>
      <w:tblPr>
        <w:tblW w:w="10200" w:type="dxa"/>
        <w:tblLayout w:type="fixed"/>
        <w:tblBorders>
          <w:insideH w:val="single" w:sz="4" w:color="FFFFFF"/>
          <w:insideV w:val="single" w:sz="4" w:color="FFFFFF"/>
        </w:tblBorders>
      </w:tblPr>
      <w:tblGrid>
        <w:gridCol w:w="5100"/>
        <w:gridCol w:w="5100"/>
      </w:tblGrid>
      <w:tr>
        <w:tc>
          <w:tcPr>
            <w:tcW w:w="5100" w:type="dxa"/>
            <w:shd w:fill="F8FAFC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</w:tcBorders>
            <w:tcMar>
              <w:top w:w="160" w:type="dxa"/>
              <w:left w:w="180" w:type="dxa"/>
              <w:bottom w:w="140" w:type="dxa"/>
              <w:right w:w="180" w:type="dxa"/>
            </w:tcMar>
          </w:tcPr>
          <w:p>
            <w:pPr>
              <w:pStyle w:val="Label"/>
            </w:pPr>
            <w:r>
              <w:t>Юридический статус</w:t>
            </w:r>
          </w:p>
          <w:p>
            <w:pPr>
              <w:pStyle w:val="FieldValue"/>
            </w:pPr>
            <w:r>
              <w:t>ИП Тужилкин Александр Павлович</w:t>
            </w:r>
          </w:p>
        </w:tc>
        <w:tc>
          <w:tcPr>
            <w:tcW w:w="5100" w:type="dxa"/>
            <w:shd w:fill="F8FAFC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</w:tcBorders>
            <w:tcMar>
              <w:top w:w="160" w:type="dxa"/>
              <w:left w:w="180" w:type="dxa"/>
              <w:bottom w:w="140" w:type="dxa"/>
              <w:right w:w="180" w:type="dxa"/>
            </w:tcMar>
          </w:tcPr>
          <w:p>
            <w:pPr>
              <w:pStyle w:val="Label"/>
            </w:pPr>
            <w:r>
              <w:t>ИНН</w:t>
            </w:r>
          </w:p>
          <w:p>
            <w:pPr>
              <w:pStyle w:val="FieldValue"/>
            </w:pPr>
            <w:r>
              <w:t>711501986455</w:t>
            </w:r>
          </w:p>
        </w:tc>
      </w:tr>
      <w:tr>
        <w:tc>
          <w:tcPr>
            <w:tcW w:w="5100" w:type="dxa"/>
            <w:shd w:fill="F8FAFC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</w:tcBorders>
            <w:tcMar>
              <w:top w:w="160" w:type="dxa"/>
              <w:left w:w="180" w:type="dxa"/>
              <w:bottom w:w="140" w:type="dxa"/>
              <w:right w:w="180" w:type="dxa"/>
            </w:tcMar>
          </w:tcPr>
          <w:p>
            <w:pPr>
              <w:pStyle w:val="Label"/>
            </w:pPr>
            <w:r>
              <w:t>НДС</w:t>
            </w:r>
          </w:p>
          <w:p>
            <w:pPr>
              <w:pStyle w:val="FieldValue"/>
            </w:pPr>
            <w:r>
              <w:t>работаем без НДС</w:t>
            </w:r>
          </w:p>
        </w:tc>
        <w:tc>
          <w:tcPr>
            <w:tcW w:w="5100" w:type="dxa"/>
            <w:shd w:fill="F8FAFC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</w:tcBorders>
            <w:tcMar>
              <w:top w:w="160" w:type="dxa"/>
              <w:left w:w="180" w:type="dxa"/>
              <w:bottom w:w="140" w:type="dxa"/>
              <w:right w:w="180" w:type="dxa"/>
            </w:tcMar>
          </w:tcPr>
          <w:p>
            <w:pPr>
              <w:pStyle w:val="Label"/>
            </w:pPr>
            <w:r>
              <w:t>ОГРНИП</w:t>
            </w:r>
          </w:p>
          <w:p>
            <w:pPr>
              <w:pStyle w:val="FieldValue"/>
            </w:pPr>
            <w:r>
              <w:t>311715403800278</w:t>
            </w:r>
          </w:p>
        </w:tc>
      </w:tr>
    </w:tbl>
    <w:p>
      <w:pPr>
        <w:pStyle w:val="SectionTitle"/>
      </w:pPr>
      <w:r>
        <w:rPr>
          <w:color w:val="ED1C24"/>
          <w:b/>
        </w:rPr>
        <w:t>▌ </w:t>
      </w:r>
      <w:r>
        <w:t>Банковские реквизиты и ЭДО</w:t>
      </w:r>
    </w:p>
    <w:tbl>
      <w:tblPr>
        <w:tblW w:w="10200" w:type="dxa"/>
        <w:tblLayout w:type="fixed"/>
      </w:tblPr>
      <w:tblGrid>
        <w:gridCol w:w="5100"/>
        <w:gridCol w:w="5100"/>
      </w:tblGrid>
      <w:tr>
        <w:tc>
          <w:tcPr>
            <w:tcW w:w="10200" w:type="dxa"/>
            <w:gridSpan w:val="2"/>
            <w:shd w:fill="F8FAFC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</w:tcBorders>
            <w:tcMar>
              <w:top w:w="160" w:type="dxa"/>
              <w:left w:w="180" w:type="dxa"/>
              <w:bottom w:w="140" w:type="dxa"/>
              <w:right w:w="180" w:type="dxa"/>
            </w:tcMar>
          </w:tcPr>
          <w:p>
            <w:pPr>
              <w:pStyle w:val="Label"/>
            </w:pPr>
            <w:r>
              <w:t>Банк</w:t>
            </w:r>
          </w:p>
          <w:p>
            <w:pPr>
              <w:pStyle w:val="FieldValue"/>
            </w:pPr>
            <w:r>
              <w:t>ООО "Банк Точка" · ИНН банка 9721194461</w:t>
            </w:r>
          </w:p>
        </w:tc>
      </w:tr>
      <w:tr>
        <w:tc>
          <w:tcPr>
            <w:tcW w:w="5100" w:type="dxa"/>
            <w:shd w:fill="F8FAFC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</w:tcBorders>
            <w:tcMar>
              <w:top w:w="160" w:type="dxa"/>
              <w:left w:w="180" w:type="dxa"/>
              <w:bottom w:w="140" w:type="dxa"/>
              <w:right w:w="180" w:type="dxa"/>
            </w:tcMar>
          </w:tcPr>
          <w:p>
            <w:pPr>
              <w:pStyle w:val="Label"/>
            </w:pPr>
            <w:r>
              <w:t>Расчетный счет</w:t>
            </w:r>
          </w:p>
          <w:p>
            <w:pPr>
              <w:pStyle w:val="FieldValue"/>
            </w:pPr>
            <w:r>
              <w:t>40802810601270000138</w:t>
            </w:r>
          </w:p>
        </w:tc>
        <w:tc>
          <w:tcPr>
            <w:tcW w:w="5100" w:type="dxa"/>
            <w:shd w:fill="F8FAFC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</w:tcBorders>
            <w:tcMar>
              <w:top w:w="160" w:type="dxa"/>
              <w:left w:w="180" w:type="dxa"/>
              <w:bottom w:w="140" w:type="dxa"/>
              <w:right w:w="180" w:type="dxa"/>
            </w:tcMar>
          </w:tcPr>
          <w:p>
            <w:pPr>
              <w:pStyle w:val="Label"/>
            </w:pPr>
            <w:r>
              <w:t>Корреспондентский счет</w:t>
            </w:r>
          </w:p>
          <w:p>
            <w:pPr>
              <w:pStyle w:val="FieldValue"/>
            </w:pPr>
            <w:r>
              <w:t>30101810745374525104</w:t>
            </w:r>
          </w:p>
        </w:tc>
      </w:tr>
      <w:tr>
        <w:tc>
          <w:tcPr>
            <w:tcW w:w="5100" w:type="dxa"/>
            <w:shd w:fill="F8FAFC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</w:tcBorders>
            <w:tcMar>
              <w:top w:w="160" w:type="dxa"/>
              <w:left w:w="180" w:type="dxa"/>
              <w:bottom w:w="140" w:type="dxa"/>
              <w:right w:w="180" w:type="dxa"/>
            </w:tcMar>
          </w:tcPr>
          <w:p>
            <w:pPr>
              <w:pStyle w:val="Label"/>
            </w:pPr>
            <w:r>
              <w:t>БИК банка</w:t>
            </w:r>
          </w:p>
          <w:p>
            <w:pPr>
              <w:pStyle w:val="FieldValue"/>
            </w:pPr>
            <w:r>
              <w:t>044525104</w:t>
            </w:r>
          </w:p>
        </w:tc>
        <w:tc>
          <w:tcPr>
            <w:tcW w:w="5100" w:type="dxa"/>
            <w:shd w:fill="F8FAFC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</w:tcBorders>
            <w:tcMar>
              <w:top w:w="160" w:type="dxa"/>
              <w:left w:w="180" w:type="dxa"/>
              <w:bottom w:w="140" w:type="dxa"/>
              <w:right w:w="180" w:type="dxa"/>
            </w:tcMar>
          </w:tcPr>
          <w:p>
            <w:pPr>
              <w:pStyle w:val="Label"/>
            </w:pPr>
            <w:r>
              <w:t>Юр. адрес банка</w:t>
            </w:r>
          </w:p>
          <w:p>
            <w:pPr>
              <w:pStyle w:val="FieldValue"/>
            </w:pPr>
            <w:r>
              <w:t>Москва, 3-й Крутицкий пер., д. 11, помещ. 7Н</w:t>
            </w:r>
          </w:p>
        </w:tc>
      </w:tr>
      <w:tr>
        <w:tc>
          <w:tcPr>
            <w:tcW w:w="5100" w:type="dxa"/>
            <w:shd w:fill="F8FAFC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</w:tcBorders>
            <w:tcMar>
              <w:top w:w="160" w:type="dxa"/>
              <w:left w:w="180" w:type="dxa"/>
              <w:bottom w:w="140" w:type="dxa"/>
              <w:right w:w="180" w:type="dxa"/>
            </w:tcMar>
          </w:tcPr>
          <w:p>
            <w:pPr>
              <w:pStyle w:val="Label"/>
            </w:pPr>
            <w:r>
              <w:t>ЭДО СБИС</w:t>
            </w:r>
          </w:p>
          <w:p>
            <w:pPr>
              <w:pStyle w:val="FieldValue"/>
            </w:pPr>
            <w:r>
              <w:rPr>
                <w:sz w:val="18"/>
                <w:szCs w:val="18"/>
              </w:rPr>
              <w:t>2BEf4772b9db7964211b7013a56fb14b87f</w:t>
            </w:r>
          </w:p>
        </w:tc>
        <w:tc>
          <w:tcPr>
            <w:tcW w:w="5100" w:type="dxa"/>
            <w:shd w:fill="F8FAFC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</w:tcBorders>
            <w:tcMar>
              <w:top w:w="160" w:type="dxa"/>
              <w:left w:w="180" w:type="dxa"/>
              <w:bottom w:w="140" w:type="dxa"/>
              <w:right w:w="180" w:type="dxa"/>
            </w:tcMar>
          </w:tcPr>
          <w:p>
            <w:pPr>
              <w:pStyle w:val="Label"/>
            </w:pPr>
            <w:r>
              <w:t>ЭДО Точка</w:t>
            </w:r>
          </w:p>
          <w:p>
            <w:pPr>
              <w:pStyle w:val="FieldValue"/>
            </w:pPr>
            <w:r>
              <w:rPr>
                <w:sz w:val="18"/>
                <w:szCs w:val="18"/>
              </w:rPr>
              <w:t>2MH0d4cc0a6fe5a11ee8a420242ac110002</w:t>
            </w:r>
          </w:p>
        </w:tc>
      </w:tr>
    </w:tbl>
    <w:p>
      <w:pPr>
        <w:pStyle w:val="SectionTitle"/>
      </w:pPr>
      <w:r>
        <w:rPr>
          <w:color w:val="ED1C24"/>
          <w:b/>
        </w:rPr>
        <w:t>▌ </w:t>
      </w:r>
      <w:r>
        <w:t>Контакты</w:t>
      </w:r>
    </w:p>
    <w:tbl>
      <w:tblPr>
        <w:tblW w:w="10200" w:type="dxa"/>
        <w:tblLayout w:type="fixed"/>
      </w:tblPr>
      <w:tblGrid>
        <w:gridCol w:w="5100"/>
        <w:gridCol w:w="5100"/>
      </w:tblGrid>
      <w:tr>
        <w:tc>
          <w:tcPr>
            <w:tcW w:w="5100" w:type="dxa"/>
            <w:shd w:fill="F8FAFC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</w:tcBorders>
            <w:tcMar>
              <w:top w:w="160" w:type="dxa"/>
              <w:left w:w="180" w:type="dxa"/>
              <w:bottom w:w="140" w:type="dxa"/>
              <w:right w:w="180" w:type="dxa"/>
            </w:tcMar>
          </w:tcPr>
          <w:p>
            <w:pPr>
              <w:pStyle w:val="Label"/>
            </w:pPr>
            <w:r>
              <w:t>Основной номер</w:t>
            </w:r>
          </w:p>
          <w:p>
            <w:pPr>
              <w:pStyle w:val="FieldValue"/>
            </w:pPr>
            <w:r>
              <w:t>8 800 100-53-03</w:t>
            </w:r>
          </w:p>
        </w:tc>
        <w:tc>
          <w:tcPr>
            <w:tcW w:w="5100" w:type="dxa"/>
            <w:shd w:fill="F8FAFC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</w:tcBorders>
            <w:tcMar>
              <w:top w:w="160" w:type="dxa"/>
              <w:left w:w="180" w:type="dxa"/>
              <w:bottom w:w="140" w:type="dxa"/>
              <w:right w:w="180" w:type="dxa"/>
            </w:tcMar>
          </w:tcPr>
          <w:p>
            <w:pPr>
              <w:pStyle w:val="Label"/>
            </w:pPr>
            <w:r>
              <w:t>Прямой номер</w:t>
            </w:r>
          </w:p>
          <w:p>
            <w:pPr>
              <w:pStyle w:val="FieldValue"/>
            </w:pPr>
            <w:r>
              <w:t>8 920 272-48-28</w:t>
            </w:r>
          </w:p>
        </w:tc>
      </w:tr>
      <w:tr>
        <w:tc>
          <w:tcPr>
            <w:tcW w:w="5100" w:type="dxa"/>
            <w:shd w:fill="F8FAFC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</w:tcBorders>
            <w:tcMar>
              <w:top w:w="160" w:type="dxa"/>
              <w:left w:w="180" w:type="dxa"/>
              <w:bottom w:w="140" w:type="dxa"/>
              <w:right w:w="180" w:type="dxa"/>
            </w:tcMar>
          </w:tcPr>
          <w:p>
            <w:pPr>
              <w:pStyle w:val="Label"/>
            </w:pPr>
            <w:r>
              <w:t>Email</w:t>
            </w:r>
          </w:p>
          <w:p>
            <w:pPr>
              <w:pStyle w:val="FieldValue"/>
            </w:pPr>
            <w:r>
              <w:t>info@onixbit.ru</w:t>
            </w:r>
          </w:p>
        </w:tc>
        <w:tc>
          <w:tcPr>
            <w:tcW w:w="5100" w:type="dxa"/>
            <w:shd w:fill="F8FAFC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</w:tcBorders>
            <w:tcMar>
              <w:top w:w="160" w:type="dxa"/>
              <w:left w:w="180" w:type="dxa"/>
              <w:bottom w:w="140" w:type="dxa"/>
              <w:right w:w="180" w:type="dxa"/>
            </w:tcMar>
          </w:tcPr>
          <w:p>
            <w:pPr>
              <w:pStyle w:val="Label"/>
            </w:pPr>
            <w:r>
              <w:t>Сайт</w:t>
            </w:r>
          </w:p>
          <w:p>
            <w:pPr>
              <w:pStyle w:val="FieldValue"/>
            </w:pPr>
            <w:r>
              <w:t>onixbit.ru</w:t>
            </w:r>
          </w:p>
        </w:tc>
      </w:tr>
    </w:tbl>
    <w:p>
      <w:pPr>
        <w:pStyle w:val="SectionTitle"/>
      </w:pPr>
      <w:r>
        <w:rPr>
          <w:color w:val="ED1C24"/>
          <w:b/>
        </w:rPr>
        <w:t>▌ </w:t>
      </w:r>
      <w:r>
        <w:t>Адреса</w:t>
      </w:r>
    </w:p>
    <w:tbl>
      <w:tblPr>
        <w:tblW w:w="10200" w:type="dxa"/>
        <w:tblLayout w:type="fixed"/>
      </w:tblPr>
      <w:tblGrid>
        <w:gridCol w:w="5100"/>
        <w:gridCol w:w="5100"/>
      </w:tblGrid>
      <w:tr>
        <w:tc>
          <w:tcPr>
            <w:tcW w:w="5100" w:type="dxa"/>
            <w:shd w:fill="F8FAFC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</w:tcBorders>
            <w:tcMar>
              <w:top w:w="160" w:type="dxa"/>
              <w:left w:w="180" w:type="dxa"/>
              <w:bottom w:w="140" w:type="dxa"/>
              <w:right w:w="180" w:type="dxa"/>
            </w:tcMar>
          </w:tcPr>
          <w:p>
            <w:pPr>
              <w:pStyle w:val="Label"/>
            </w:pPr>
            <w:r>
              <w:t>Почтовый адрес для писем</w:t>
            </w:r>
          </w:p>
          <w:p>
            <w:pPr>
              <w:pStyle w:val="FieldValue"/>
            </w:pPr>
            <w:r>
              <w:t>г. Кимовск, ул. Бессолова, д. 16, офис 425</w:t>
            </w:r>
          </w:p>
        </w:tc>
        <w:tc>
          <w:tcPr>
            <w:tcW w:w="5100" w:type="dxa"/>
            <w:shd w:fill="F8FAFC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</w:tcBorders>
            <w:tcMar>
              <w:top w:w="160" w:type="dxa"/>
              <w:left w:w="180" w:type="dxa"/>
              <w:bottom w:w="140" w:type="dxa"/>
              <w:right w:w="180" w:type="dxa"/>
            </w:tcMar>
          </w:tcPr>
          <w:p>
            <w:pPr>
              <w:pStyle w:val="Label"/>
            </w:pPr>
            <w:r>
              <w:t>Основной адрес</w:t>
            </w:r>
          </w:p>
          <w:p>
            <w:pPr>
              <w:pStyle w:val="FieldValue"/>
            </w:pPr>
            <w:r>
              <w:t>г. Тула, Красноармейский проспект, 7</w:t>
            </w:r>
          </w:p>
        </w:tc>
      </w:tr>
    </w:tbl>
    <w:p>
      <w:pPr>
        <w:spacing w:before="180" w:after="0"/>
      </w:pPr>
    </w:p>
    <w:tbl>
      <w:tblPr>
        <w:tblW w:w="10200" w:type="dxa"/>
        <w:tblLayout w:type="fixed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nil"/>
          <w:insideV w:val="nil"/>
        </w:tblBorders>
      </w:tblPr>
      <w:tblGrid>
        <w:gridCol w:w="7700"/>
        <w:gridCol w:w="2500"/>
      </w:tblGrid>
      <w:tr>
        <w:tc>
          <w:tcPr>
            <w:tcW w:w="7700" w:type="dxa"/>
            <w:shd w:fill="FFFFFF"/>
            <w:tcMar>
              <w:top w:w="160" w:type="dxa"/>
              <w:left w:w="200" w:type="dxa"/>
              <w:bottom w:w="120" w:type="dxa"/>
              <w:right w:w="200" w:type="dxa"/>
            </w:tcMar>
          </w:tcPr>
          <w:p>
            <w:pPr>
              <w:spacing w:after="30"/>
            </w:pPr>
            <w:r>
              <w:rPr>
                <w:b/>
                <w:color w:val="ED1C24"/>
                <w:sz w:val="20"/>
              </w:rPr>
              <w:t>● </w:t>
            </w:r>
            <w:r>
              <w:rPr>
                <w:b/>
                <w:sz w:val="21"/>
              </w:rPr>
              <w:t>Золотой партнёр Битрикс24 и 1С-Битрикс</w:t>
            </w:r>
          </w:p>
          <w:p>
            <w:pPr>
              <w:spacing w:after="0"/>
            </w:pPr>
            <w:r>
              <w:rPr>
                <w:color w:val="66707C"/>
                <w:sz w:val="17"/>
              </w:rPr>
              <w:t>Сайты, CRM, 1С, ЭДО и интеграции в одном рабочем контуре</w:t>
            </w:r>
          </w:p>
        </w:tc>
        <w:tc>
          <w:tcPr>
            <w:tcW w:w="2500" w:type="dxa"/>
            <w:shd w:fill="FFFFFF"/>
            <w:vAlign w:val="center"/>
            <w:tcMar>
              <w:top w:w="160" w:type="dxa"/>
              <w:left w:w="200" w:type="dxa"/>
              <w:bottom w:w="120" w:type="dxa"/>
              <w:right w:w="20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22"/>
              </w:rPr>
              <w:t>onixbit.ru</w:t>
            </w:r>
          </w:p>
        </w:tc>
      </w:tr>
    </w:tbl>
    <w:sectPr>
      <w:pgSz w:w="11906" w:h="16838"/>
      <w:pgMar w:top="700" w:right="850" w:bottom="700" w:left="850" w:header="0" w:footer="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Manrope" w:hAnsi="Manrope" w:eastAsia="Manrope" w:cs="Manrope"/>
        <w:color w:val="111315"/>
        <w:sz w:val="21"/>
        <w:szCs w:val="21"/>
      </w:rPr>
    </w:rPrDefault>
    <w:pPrDefault>
      <w:pPr>
        <w:spacing w:after="80" w:line="240" w:lineRule="auto"/>
      </w:pPr>
    </w:pPrDefault>
  </w:docDefaults>
  <w:style w:type="paragraph" w:default="1" w:styleId="Normal">
    <w:name w:val="Normal"/>
    <w:qFormat/>
    <w:pPr>
      <w:spacing w:after="80" w:line="240" w:lineRule="auto"/>
    </w:pPr>
    <w:rPr>
      <w:rFonts w:ascii="Manrope" w:hAnsi="Manrope" w:eastAsia="Manrope" w:cs="Manrope"/>
      <w:color w:val="111315"/>
      <w:sz w:val="21"/>
      <w:szCs w:val="21"/>
    </w:rPr>
  </w:style>
  <w:style w:type="paragraph" w:styleId="DocTitle">
    <w:name w:val="Document Title"/>
    <w:basedOn w:val="Normal"/>
    <w:qFormat/>
    <w:pPr>
      <w:spacing w:before="0" w:after="80" w:line="520" w:lineRule="auto"/>
    </w:pPr>
    <w:rPr>
      <w:b/>
      <w:bCs/>
      <w:color w:val="111315"/>
      <w:sz w:val="56"/>
      <w:szCs w:val="56"/>
    </w:rPr>
  </w:style>
  <w:style w:type="paragraph" w:styleId="SectionTitle">
    <w:name w:val="Section Title"/>
    <w:basedOn w:val="Normal"/>
    <w:qFormat/>
    <w:pPr>
      <w:spacing w:before="220" w:after="120" w:line="300" w:lineRule="auto"/>
    </w:pPr>
    <w:rPr>
      <w:b/>
      <w:bCs/>
      <w:color w:val="111315"/>
      <w:sz w:val="30"/>
      <w:szCs w:val="30"/>
    </w:rPr>
  </w:style>
  <w:style w:type="paragraph" w:styleId="Label">
    <w:name w:val="Field Label"/>
    <w:basedOn w:val="Normal"/>
    <w:qFormat/>
    <w:pPr>
      <w:spacing w:after="30" w:line="220" w:lineRule="auto"/>
    </w:pPr>
    <w:rPr>
      <w:b/>
      <w:bCs/>
      <w:color w:val="66707C"/>
      <w:sz w:val="17"/>
      <w:szCs w:val="17"/>
    </w:rPr>
  </w:style>
  <w:style w:type="paragraph" w:styleId="FieldValue">
    <w:name w:val="Field Value"/>
    <w:basedOn w:val="Normal"/>
    <w:qFormat/>
    <w:pPr>
      <w:spacing w:after="0" w:line="235" w:lineRule="auto"/>
    </w:pPr>
    <w:rPr>
      <w:color w:val="111315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Onixbit document generator</Application>
  <DocSecurity>0</DocSecurity>
  <ScaleCrop>false</ScaleCrop>
  <Company>Ониксбит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Реквизиты компании Ониксбит</dc:title>
  <dc:creator>Onixbit</dc:creator>
  <cp:lastModifiedBy>Codex</cp:lastModifiedBy>
  <dcterms:created xsi:type="dcterms:W3CDTF">2026-07-05T19:05:00Z</dcterms:created>
  <dcterms:modified xsi:type="dcterms:W3CDTF">2026-07-05T19:05:00Z</dcterms:modified>
</cp:coreProperties>
</file>