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360"/>
      </w:pPr>
      <w:r>
        <w:rPr>
          <w:rFonts w:ascii="Arial" w:cs="Arial" w:eastAsia="Arial" w:hAnsi="Arial"/>
          <w:sz w:val="36"/>
          <w:szCs w:val="36"/>
        </w:rPr>
        <w:t xml:space="preserve">Постоянный доступ к серверу 1С: инструкция администратору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Редакция 2 от 08.09.2026. Цель — работающие удалённые команды и read-only доступ к метаданным рабочей 1С без открытого RDP и без личного ПК Александра.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Порядок:</w:t>
      </w:r>
      <w:r>
        <w:rPr>
          <w:rFonts w:ascii="Arial" w:cs="Arial" w:eastAsia="Arial" w:hAnsi="Arial"/>
          <w:sz w:val="22"/>
          <w:szCs w:val="22"/>
        </w:rPr>
        <w:t xml:space="preserve"> 1–3 → выбрать один маршрут в пункте 4 → 5–8. Очистка временного доступа — после приёмки. Это инструкция, а не скрипт для запуска целиком.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Все Windows-команды ниже, если не указано другое, выполнять в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64-битном PowerShell от имени администратора на сервере 1С</w:t>
      </w:r>
      <w:r>
        <w:rPr>
          <w:rFonts w:ascii="Arial" w:cs="Arial" w:eastAsia="Arial" w:hAnsi="Arial"/>
          <w:sz w:val="22"/>
          <w:szCs w:val="22"/>
        </w:rPr>
        <w:t xml:space="preserve">. Команды рассчитаны на Windows Server 2008 R2 / PowerShell 5.1. Реальные имена/IP в локальном выводе допустимы; в общий чат и этот документ их не переносить. Пароли вводить интерактивно или передавать через защищённое хранилище.</w:t>
      </w: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Исходное состояние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Подтверждено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2008 R2 Enterprise SP1 x64, 6.1.7601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PowerShell / .NET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5.1.14409.1005 / .NET 4.8; обновление и перезагрузка уже выполнены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1С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Установленные EXE — 8.3.27.1688; одна найденная служба 1С работает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RDP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Внешний TCP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49129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IP указан правильно; внутренний NAT ещё уточнить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WinRM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5985 работает; HTTPS 5986 создан и открыт локально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Проблемы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Внешний 5986 недоступен; TLS 1.2 через туннель дал UNSUPPORTED_PROTOCOL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Туннель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Обратный SSH к локальному HTTP 5985 уже работает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Два NTLM-входа получили HTTP 401; причина ещё не установлена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UAC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RDP-пользователь не встроенный Administrator RID 500; LocalAccountTokenFilterPolicy отсутствует и не менялся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База и резервирование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Точная рабочая база/конфигурация ещё не проверены; копия 1С подтверждена, копия самой Windows — нет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Принадлежность AD нужно проверить: локальная область в NTLM challenge не доказывает отсутствия домена.</w:t>
      </w: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1. Сохранить настройки и подтвердить сервер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Требование:</w:t>
      </w:r>
      <w:r>
        <w:rPr>
          <w:rFonts w:ascii="Arial" w:cs="Arial" w:eastAsia="Arial" w:hAnsi="Arial"/>
          <w:sz w:val="22"/>
          <w:szCs w:val="22"/>
        </w:rPr>
        <w:t xml:space="preserve"> сохранить RDP и иметь откат перед изменениями ОС, firewall, TLS или прав.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сделать: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Проверить актуальность копии 1С; перед системными изменениями — системную копию/снимок и доступ к консоли восстановления.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Создать закрытую папку и сохранить настройки: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$ErrorActionPreference = 'Stop'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$BackupDir = Join-Path $env:ProgramData ('PTZ-Access-Backup-' + (Get-Date -Format yyyyMMdd-HHmmss))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New-Item -ItemType Directory $BackupDir | Out-Null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icacls.exe $BackupDir /inheritance:r /grant:r '*S-1-5-18:(OI)(CI)F' '*S-1-5-32-544:(OI)(CI)F'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if ($LASTEXITCODE -ne 0) { throw 'Ошибка ACL; остановиться'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netsh.exe advfirewall export "$BackupDir\firewall.wfw"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if ($LASTEXITCODE -ne 0) { throw 'Ошибка сохранения firewall'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Get-WSManInstance winrm/config/Listener -Enumerate | Export-Clixml "$BackupDir\listeners.xml"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Get-WSManInstance winrm/config/service | Export-Clixml "$BackupDir\winrm-service.xml"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Get-WmiObject Win32_Service -Filter "Name='WinRM'" |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Select-Object State,StartMode | Export-Clixml "$BackupDir\winrm-start.xml"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Проверить версии, домен и время: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$PSVersionTable.PSVersion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Get-WmiObject Win32_ComputerSystem | Select-Object Name,PartOfDomain,Domain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Get-Service WinRM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w32tm.exe /query /status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Результат:</w:t>
      </w:r>
      <w:r>
        <w:rPr>
          <w:rFonts w:ascii="Arial" w:cs="Arial" w:eastAsia="Arial" w:hAnsi="Arial"/>
          <w:sz w:val="22"/>
          <w:szCs w:val="22"/>
        </w:rPr>
        <w:t xml:space="preserve"> известны домен/рабочая группа и источник времени; резервные настройки созданы. Сохранить значение BackupDir для последующих пунктов. Файлы настроек не заменяют системную резервную копию.</w:t>
      </w: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2. Проверить конкретную Windows-учётную запись и причину 401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Требование:</w:t>
      </w:r>
      <w:r>
        <w:rPr>
          <w:rFonts w:ascii="Arial" w:cs="Arial" w:eastAsia="Arial" w:hAnsi="Arial"/>
          <w:sz w:val="22"/>
          <w:szCs w:val="22"/>
        </w:rPr>
        <w:t xml:space="preserve"> проверить ту запись, которую передают интегратору, а не только текущий сеанс RDP.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сделать: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Уточнить полное имя: КОМПЬЮТЕР\пользователь для локальной записи, ДОМЕН\пользователь для доменной.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локальной записи открыть lusrmgr.msc и проверить: включена ли запись, нет ли блокировки, истечения пароля и обязательной смены при входе. Проверить группы. Для доменной записи — AD Users and Computers. Не сбрасывать действующий пароль без согласования.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Выполнить одну команду через локальный WinRM. Пароль запросится интерактивно;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 добавлять его через /p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$Account = Read-Host 'Полное Windows-имя для подключения'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winrs.exe /r:http://localhost:5985 "/u:$Account" /noprofile whoami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Результат:</w:t>
      </w:r>
      <w:r>
        <w:rPr>
          <w:rFonts w:ascii="Arial" w:cs="Arial" w:eastAsia="Arial" w:hAnsi="Arial"/>
          <w:sz w:val="22"/>
          <w:szCs w:val="22"/>
        </w:rPr>
        <w:t xml:space="preserve"> возвращено ожидаемое имя учётной записи. Это уже проверка команды, а не только открытого порта. Если отказ — остановить повторы и сразу проверить события: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eventvwr.msc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auditpol.exe /get /subcategory:*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wevtutil.exe gl Microsoft-Windows-WinRM/Operational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 Event Viewer: Windows Logs → Security → 4625 по времени контрольной попытки; дополнительно Microsoft → Windows → WinRM → Operational. Не ограничивать поиск только loopback-адресом, как делала наша короткая проверка.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Status/SubStatus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проверить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0xC0000064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Имя пользователя и область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0xC000006A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Пароль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0xC0000234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0xC0000072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Отключённая запись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0xC000015B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Запрет требуемого типа входа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0xC000006D без уточнения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Общий отказ; это не доказательство конкретно неверного пароля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Если аудит отказов выключен — после согласования включить «Logon / Вход в систему: Failure» в соответствующей локальной/GPO-политике, записать исходное состояние и провести одну контрольную попытку. Не менять аудит всей организации.</w:t>
      </w: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3. Настроить права и решить вопрос remote UAC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Требование:</w:t>
      </w:r>
      <w:r>
        <w:rPr>
          <w:rFonts w:ascii="Arial" w:cs="Arial" w:eastAsia="Arial" w:hAnsi="Arial"/>
          <w:sz w:val="22"/>
          <w:szCs w:val="22"/>
        </w:rPr>
        <w:t xml:space="preserve"> отдельная согласованная запись, без постоянного Domain Admin. Права на установку отделить от read-only диагностики.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сделать: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secpol.msc → Local Policies → User Rights Assignment проверить «Access this computer from the network» и «Deny access to this computer from the network». Проверить перекрывающую GPO; запрет имеет приоритет.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ограниченного доступа настроить WinRM/WMI ACL и при необходимости конкретный endpoint/JEA. Передать интегратору его ConfigurationName/ResourceURI и разрешённые команды. Одного членства в группе недостаточно — проверить запуск нужной команды.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доменной записи проверить DNS, время и настройки выбранной аутентификации. Для локальной записи учитывать remote UAC: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reg.exe query HKLM\SOFTWARE\Microsoft\Windows\CurrentVersion\Policies\System /v LocalAccountTokenFilterPolicy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Отсутствие значения означает стандартную фильтрацию. Она может мешать WinRM для невстроенного локального администратора [1], но не исключает неверных реквизитов.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sz w:val="24"/>
          <w:szCs w:val="24"/>
        </w:rPr>
        <w:t xml:space="preserve">Только по отдельному согласованию владельца: временная проверка с DWORD 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Это ослабляет remote UAC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для всех локальных администраторов и других доступных административных служб</w:t>
      </w:r>
      <w:r>
        <w:rPr>
          <w:rFonts w:ascii="Arial" w:cs="Arial" w:eastAsia="Arial" w:hAnsi="Arial"/>
          <w:sz w:val="22"/>
          <w:szCs w:val="22"/>
        </w:rPr>
        <w:t xml:space="preserve">, не только для нашего туннеля. Не выполнять как обязательный шаг. Не менять EnableLUA и не отключать UAC целиком.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$UacPath = 'HKLM:\SOFTWARE\Microsoft\Windows\CurrentVersion\Policies\System'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$UacName = 'LocalAccountTokenFilterPolicy'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if (Test-Path "$BackupDir\remote-uac.xml") { throw 'Исходное состояние уже сохранено; не перезаписывать'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$Key = Get-Item $UacPath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$Present = $Key.GetValueNames() -contains $UacName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$Before = @{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Present = $Present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Value = $(if ($Present) { $Key.GetValue($UacName) } else { $null })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Kind = $(if ($Present) { $Key.GetValueKind($UacName).ToString() } else { 'Absent' })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$Before | Export-Clixml "$BackupDir\remote-uac.xml"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if ($Present -and $Before.Kind -ne 'DWord') { throw 'Неожиданный тип параметра'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New-ItemProperty $UacPath -Name $UacName -PropertyType DWord -Value 1 -Force | Out-Null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(Get-ItemProperty $UacPath -Name $UacName).LocalAccountTokenFilterPolicy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Проверка:</w:t>
      </w:r>
      <w:r>
        <w:rPr>
          <w:rFonts w:ascii="Arial" w:cs="Arial" w:eastAsia="Arial" w:hAnsi="Arial"/>
          <w:sz w:val="22"/>
          <w:szCs w:val="22"/>
        </w:rPr>
        <w:t xml:space="preserve"> значение 1, затем один тест пункта 2. Если вход не появился — вернуть исходное состояние, не продолжать попытки вслепую.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Откат после согласованного окна: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$Old = Import-Clixml "$BackupDir\remote-uac.xml"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if ((Get-ItemProperty $UacPath -Name $UacName).LocalAccountTokenFilterPolicy -ne 1) 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throw 'Параметр изменён кем-то ещё; проверить перед откатом'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if ($Old.Present) 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New-ItemProperty $UacPath -Name $UacName -PropertyType DWord -Value ([int]$Old.Value) -Force | Out-Null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} else 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Remove-ItemProperty $UacPath -Name $UacName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Закрыть созданные административные сеансы: возврат политики не отзывает уже выданные токены. Постоянное значение 1 требует отдельного решения. Не включать/сбрасывать встроенного Administrator только ради обхода отказа.</w:t>
      </w: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4. Выбрать ОДИН постоянный сетевой маршрут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sz w:val="24"/>
          <w:szCs w:val="24"/>
        </w:rPr>
        <w:t xml:space="preserve">А. VPN или ограниченный NAT → WinRM HTTPS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Рекомендуемый вариант:</w:t>
      </w:r>
      <w:r>
        <w:rPr>
          <w:rFonts w:ascii="Arial" w:cs="Arial" w:eastAsia="Arial" w:hAnsi="Arial"/>
          <w:sz w:val="22"/>
          <w:szCs w:val="22"/>
        </w:rPr>
        <w:t xml:space="preserve"> VPN на поддерживаемом офисном шлюзе и доступ к TCP 5986 только из административного сегмента. Не устанавливать неподдерживаемый VPN-клиент на Windows 2008 R2 по аналогии с современной ОС.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Если выбран NAT</w:t>
      </w:r>
      <w:r>
        <w:rPr>
          <w:rFonts w:ascii="Arial" w:cs="Arial" w:eastAsia="Arial" w:hAnsi="Arial"/>
          <w:sz w:val="22"/>
          <w:szCs w:val="22"/>
        </w:rPr>
        <w:t xml:space="preserve">, настроить следующее: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Протокол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Один согласованный адрес управляющего узла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Внешний порт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5986 либо иной согласованный незанятый порт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Внутренний адрес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Закреплённый адрес именно сервера 1С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Внутренний порт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5986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RDP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Существующее правило 49129 сохранить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Закрепить внутренний IP через статическую настройку/DHCP reservation. Проверить оба уровня при двойном NAT. Если CGNAT исключает входящий доступ — выбрать VPN с исходящим соединением или вариант Б.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Важно:</w:t>
      </w:r>
      <w:r>
        <w:rPr>
          <w:rFonts w:ascii="Arial" w:cs="Arial" w:eastAsia="Arial" w:hAnsi="Arial"/>
          <w:sz w:val="22"/>
          <w:szCs w:val="22"/>
        </w:rPr>
        <w:t xml:space="preserve"> разрешённый IP личного ПК не равен IP управляющего узла. Если NAT меняет источник, Windows-rule должна учитывать реально видимый источник, а исходный allowlist сохраняется на периметре. Производитель роутера неизвестен — универсальной команды для его NAT нет; таблица задаёт точные значения правила.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 Firewall — сначала проверить существующее правило: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$AllowedSource = Read-Host 'Один IPv4 источника, который увидит Windows'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if ($AllowedSource -notmatch '^\d{1,3}(\.\d{1,3}){3}$') { throw 'Нужен один IPv4, без Any и подсетей'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[void][Net.IPAddress]::Parse($AllowedSource)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netsh.exe advfirewall firewall show rule name="PTZ-WinRM-Production-5986" verbose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Только если такого правила нет и изменение согласовано: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netsh.exe advfirewall firewall add rule name="PTZ-WinRM-Production-5986" dir=in action=allow protocol=TCP localport=5986 "remoteip=$AllowedSource" profile=any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if ($LASTEXITCODE -ne 0) { throw 'Правило не создано'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netsh.exe advfirewall firewall show rule name="PTZ-WinRM-Production-5986" verbose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Проверить block-правила, GPO, защитное ПО и уже существующее временное правило PTZ-Codex-WinRM-HTTPS-5986. Не отключать firewall.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Откат только нового правила: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netsh.exe advfirewall firewall delete rule name="PTZ-WinRM-Production-5986" dir=in protocol=TCP localport=5986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sz w:val="24"/>
          <w:szCs w:val="24"/>
        </w:rPr>
        <w:t xml:space="preserve">А1. TLS 1.2: сохранить значения, затем включить при необходимости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Только для согласованного HTTPS-маршрута и после оценки влияния на приложения. Для Windows 2008 R2 Microsoft указывает необходимость DisabledByDefault=0 [2].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$TlsBase = 'HKLM:\SYSTEM\CurrentControlSet\Control\SecurityProviders\SCHANNEL\Protocols\TLS 1.2'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if (Test-Path "$BackupDir\tls12.xml") { throw 'Исходное состояние уже сохранено; не перезаписывать'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$TlsBefore = @(foreach ($Side in @('Client','Server')) 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$KeyPath = Join-Path $TlsBase $Side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foreach ($Name in @('Enabled','DisabledByDefault')) 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    $Key = Get-Item $KeyPath -ErrorAction SilentlyContinue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    $Present = $null -ne $Key -and $Key.GetValueNames() -contains $Name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    @{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Path=$KeyPath; Name=$Name; Present=$Present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Value=$(if ($Present) { $Key.GetValue($Name) } else { $null })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Kind=$(if ($Present) { $Key.GetValueKind($Name).ToString() } else { 'Absent' })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   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})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$TlsBefore | Export-Clixml "$BackupDir\tls12.xml"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if (@($TlsBefore | Where-Object { $_.Present -and $_.Kind -ne 'DWord' }).Count) { throw 'Неожиданный тип параметра'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foreach ($Side in @('Client','Server')) 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$KeyPath = Join-Path $TlsBase $Side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if (-not (Test-Path -LiteralPath $KeyPath)) { New-Item $KeyPath -Force | Out-Null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New-ItemProperty $KeyPath -Name Enabled -Value 1 -PropertyType DWord -Force | Out-Null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New-ItemProperty $KeyPath -Name DisabledByDefault -Value 0 -PropertyType DWord -Force | Out-Null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Server относится к входящему HTTPS; Client понадобится также для исходящего Битрикс24. Согласовать перезапуск использующих Schannel служб/перезагрузку и проверить 1С/СУБД. Не отключать массово старые протоколы без проверки зависимостей.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Откат:</w:t>
      </w:r>
      <w:r>
        <w:rPr>
          <w:rFonts w:ascii="Arial" w:cs="Arial" w:eastAsia="Arial" w:hAnsi="Arial"/>
          <w:sz w:val="22"/>
          <w:szCs w:val="22"/>
        </w:rPr>
        <w:t xml:space="preserve"> вернуть только четыре сохранённых значения; отсутствовавшие до работ удалить. Не импортировать весь старый Schannel поверх последующих изменений: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$SavedTls = Import-Clixml "$BackupDir\tls12.xml"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foreach ($Item in $SavedTls) 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$Expected = if ($Item.Name -eq 'Enabled') { 1 } else { 0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$Current = Get-ItemProperty -LiteralPath $Item.Path -Name $Item.Name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if ($Current.($Item.Name) -ne $Expected) { throw 'Значение изменилось; сначала согласовать откат'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foreach ($Item in $SavedTls) 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if ($Item.Present) 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    New-ItemProperty $Item.Path -Name $Item.Name -PropertyType DWord -Value ([int]$Item.Value) -Force | Out-Null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} else 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    Remove-ItemProperty $Item.Path -Name $Item.Name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sz w:val="24"/>
          <w:szCs w:val="24"/>
        </w:rPr>
        <w:t xml:space="preserve">А2. Сертификат и HTTPS-listener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Через MMC → Certificates → Computer account установить сертификат Server Authentication с закрытым ключом и SAN используемого DNS-имени/IP. Получить у согласованного УЦ; передать клиенту публичную цепочку. Для самоподписанного сертификата отдельно согласовать точное доверие/отпечаток.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Назначить продление и мониторинг срока; обеспечить доступ к CRL/OCSP, если он требуется цепочкой и политикой проверки. Временный сертификат на 30 дней не считать постоянным.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Проверить существующую привязку: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$MgmtName = Read-Host 'Имя/IP подключения, соответствующее SAN'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$Thumbprint = (Read-Host 'Отпечаток сертификата').Replace(' ','')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Get-Item "Cert:\LocalMachine\My\$Thumbprint" | Select-Object Subject,NotAfter,HasPrivateKey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Get-WSManInstance winrm/config/Listener -Enumerate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Если HTTPS-listener отсутствует, после согласования создать: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New-WSManInstance winrm/config/Listener -SelectorSet @{Address='*';Transport='HTTPS'} -ValueSet @{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Hostname=$MgmtName;CertificateThumbprint=$Thumbprint;Port='5986';Enabled='true'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Если именно согласованный PTZ-listener уже существует и требуется сменить сертификат, сохранить его прежние параметры и выполнить: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Set-WSManInstance winrm/config/Listener -SelectorSet @{Address='*';Transport='HTTPS'} -ValueSet @{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Hostname=$MgmtName;CertificateThumbprint=$Thumbprint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Чужой listener не перезаписывать. При ошибке проверить привязку HTTP.sys локальной командой netsh http show sslcert. Откат: восстановить параметры только изменённого listener; новый удалять только если он был создан в этих работах.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Проверка с клиентской Windows-машины, доверяющей цепочке сертификата: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$MgmtName = Read-Host 'Имя/IP из SAN'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$MgmtPort = [int](Read-Host 'Внешний или VPN-порт WinRM')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$Tcp = New-Object Net.Sockets.TcpClient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try 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$Pending = $Tcp.BeginConnect($MgmtName,$MgmtPort,$null,$null)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if (-not $Pending.AsyncWaitHandle.WaitOne(10000)) { throw 'TCP timeout'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$Tcp.EndConnect($Pending)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$Tcp.ReceiveTimeout = 15000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$Tcp.SendTimeout = 15000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$Ssl = [Net.Security.SslStream]::new($Tcp.GetStream(),$false)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try 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    $Ssl.AuthenticateAsClient($MgmtName,$null,[Security.Authentication.SslProtocols]::Tls12,$true)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    $Ssl.SslProtocol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} finally { $Ssl.Dispose()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} finally { $Tcp.Close() }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Ожидается:</w:t>
      </w:r>
      <w:r>
        <w:rPr>
          <w:rFonts w:ascii="Arial" w:cs="Arial" w:eastAsia="Arial" w:hAnsi="Arial"/>
          <w:sz w:val="22"/>
          <w:szCs w:val="22"/>
        </w:rPr>
        <w:t xml:space="preserve"> Tls12 без обхода проверки сертификата. Затем реальная команда: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$Account = Read-Host 'Полное Windows-имя'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$RemoteOption = '/r:https://{0}:{1}' -f $MgmtName,$MgmtPort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winrs.exe $RemoteOption "/u:$Account" /noprofile whoami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 отказе TLS проверить Schannel, исправления ОС и cipher suites. Не снижать требования TLS на клиенте вместо устранения проблемы.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sz w:val="24"/>
          <w:szCs w:val="24"/>
        </w:rPr>
        <w:t xml:space="preserve">Б. Постоянный исходящий SSH-туннель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Использовать вместо варианта А, если так решено с администратором. Авторизация Windows из пунктов 2–3 всё равно должна работать.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 принимающем узле совместно с интегратором: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Выделить отдельный ключ со сроком и ротацией.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Разрешить только конкретный loopback-listener; запретить shell, PTY, agent/X11 и другие пробросы. Проверить запреты.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Передать адрес, порт и проверенный SSH host-key fingerprint. Не снимать ограничения с старого временного ключа.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 офисе: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Выбрать постоянно включённый сервер/шлюз, не личный ПК.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Создать отдельную папку для подписанного клиента, нового ключа и согласованного launcher. Для задания SYSTEM: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$TunnelDir = 'C:\ProgramData\PtzAccess'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if (Test-Path $TunnelDir) { throw 'Сначала проверить существующую папку'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New-Item -ItemType Directory $TunnelDir | Out-Null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icacls.exe $TunnelDir /inheritance:r /grant:r '*S-1-5-18:(OI)(CI)F' '*S-1-5-32-544:(OI)(CI)F'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if ($LASTEXITCODE -ne 0) { throw 'Ошибка ACL' }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Согласованный launcher запускает клиент с одним фиксированным пробросом. Форма аргументов: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plink.exe -batch -ssh -noagent -noshare -N -T -i КЛЮЧ.ppk -hostkey ОТПЕЧАТОК -R 127.0.0.1:ПОРТ_НА_УЗЛЕ:127.0.0.1:5985 ПОЛЬЗОВАТЕЛЬ@УЗЕЛ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Это шаблон, не готовая команда. HTTP 5985 здесь предназначен для локальной службы на том же сервере, где запускается туннель. Если клиент находится на отдельном офисном шлюзе, конечный адрес — LAN-IP сервера 1С; на этом участке использовать WinRM HTTPS 5986 с проверкой сертификата либо отдельно согласованную схему с проверенной взаимной аутентификацией Kerberos/IPsec. Одно NTLM-шифрование не доказывает подлинность сервера на обычном LAN-участке. Windows-rule разрешает только шлюз; наружу 5985 не публиковать.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Открыть taskschd.msc → Create Task: имя PTZ-Management-Tunnel; триггер «At startup», задержка 30–60 секунд; SYSTEM для транспортного клиента; действие — согласованный launcher из закрытой папки.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Settings: не запускать второй экземпляр; убрать стандартную остановку через три дня для долгоживущего туннеля; restart on failure, например раз в минуту до пяти попыток, затем оповещение штатным мониторингом. Launcher должен возвращать ошибку при обрыве/отказе проброса, вести закрытый ограниченный журнал и завершать своего дочернего клиента.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Проверить запуск вручную, выход из RDP, перезагрузку и краткий обрыв сети.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регистрировать текущий Start-PTZ-ReverseTunnel.ps1 как постоянное задание:</w:t>
      </w:r>
      <w:r>
        <w:rPr>
          <w:rFonts w:ascii="Arial" w:cs="Arial" w:eastAsia="Arial" w:hAnsi="Arial"/>
          <w:sz w:val="22"/>
          <w:szCs w:val="22"/>
        </w:rPr>
        <w:t xml:space="preserve"> он имеет двухчасовой лимит и диагностические ограничения. Постоянный launcher и ключ должны пройти отдельную приёмку. SSH-сервер на Windows для этого маршрута не требуется.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 WinRM-клиенте — NTLM с обязательным шифрованием сообщений; Basic и AllowUnencrypted остаются выключенными. При чисто локальных концах HTTP защищён внешним SSH.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Откат:</w:t>
      </w:r>
      <w:r>
        <w:rPr>
          <w:rFonts w:ascii="Arial" w:cs="Arial" w:eastAsia="Arial" w:hAnsi="Arial"/>
          <w:sz w:val="22"/>
          <w:szCs w:val="22"/>
        </w:rPr>
        <w:t xml:space="preserve"> отключить и завершить только PTZ-Management-Tunnel, проверить закрытие его принимающего порта, отозвать его ключ. Не завершать все plink/ssh по имени процесса.</w:t>
      </w: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5. Проверить WinRM и автозапуск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Get-Service WinRM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Get-WSManInstance winrm/config/service/auth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Get-WSManInstance winrm/config/service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Get-WSManInstance winrm/config/winrs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Требуется:</w:t>
      </w:r>
      <w:r>
        <w:rPr>
          <w:rFonts w:ascii="Arial" w:cs="Arial" w:eastAsia="Arial" w:hAnsi="Arial"/>
          <w:sz w:val="22"/>
          <w:szCs w:val="22"/>
        </w:rPr>
        <w:t xml:space="preserve"> Running, Negotiate=true, Basic=false, AllowUnencrypted=false; AllowRemoteShellAccess=true для согласованного WinRS. При JEA стандартный WinRS может быть закрыт — проверить именно выбранный endpoint и передать его имя.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Если нет автоматического запуска, после согласования: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Set-Service WinRM -StartupType Automatic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if ((Get-Service WinRM).Status -ne 'Running') { Start-Service WinRM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Если параметры отличаются — выяснить GPO/зависимости и менять только согласованный параметр с записью исходного значения. Не запускать Enable-PSRemoting -Force или winrm quickconfig вслепую: они затрагивают listeners/firewall.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Результат:</w:t>
      </w:r>
      <w:r>
        <w:rPr>
          <w:rFonts w:ascii="Arial" w:cs="Arial" w:eastAsia="Arial" w:hAnsi="Arial"/>
          <w:sz w:val="22"/>
          <w:szCs w:val="22"/>
        </w:rPr>
        <w:t xml:space="preserve"> новый удалённый сеанс работает после выхода из RDP. Откат запуска службы — в исходный StartMode из пункта 1; используемую чужими процессами службу не останавливать.</w:t>
      </w: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6. Подготовить точную рабочую базу и Automation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сделать администратору и ответственному за 1С: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списке запуска выбрать рабочую базу → «Изменить» → сохранить сервер/Ref либо файловый путь в защищённом паспорте. Войти → «О программе»: записать конфигурацию, релиз и платформу.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конфигураторе: «Конфигурация → Открыть конфигурацию», свойства корневого объекта → режим совместимости; «Конфигурация → Расширения конфигурации» → список расширений. Ничего не сохранять. С ответственным за 1С записать существующие обмены/обработки и задания, не отключая их. Розница 1.0.16.4/ЗаказОбщий известны по тестовой копии, рабочая база требует сверки.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конфигураторе: «Администрирование → Пользователи» → создать или выбрать отдельную согласованную запись; назначить роли чтения нужных объектов совместно с разработчиком 1С. Не выдавать «Полные права» по умолчанию. Пароли Windows и SQL пользователя 1С не заменяют.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Проверить регистрацию обеих разрядностей, ничего автоматически не регистрируя: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reg.exe query HKLM\SOFTWARE\Classes\V83.Application\CLSID /reg:64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reg.exe query HKLM\SOFTWARE\Classes\V83.Application\CLSID /reg:32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reg.exe query HKLM\SOFTWARE\Classes\V83.COMConnector\CLSID /reg:64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reg.exe query HKLM\SOFTWARE\Classes\V83.COMConnector\CLSID /reg:32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Наличие CLSID не доказывает правильность версии и лицензию. Если регистрации нет — проверить состав установки и согласовать регистрацию именно нужной 8.3.27.1688; не менять регистрацию другой используемой платформы.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 интегратором выполнить no-write preflight под будущей учётной записью worker: вход в точную базу, метаданные и чистое закрытие. Проверить доступность лицензии без RDP. При старте Automation могут работать обработчики конфигурации — заранее оценить их допустимость.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отдельного worker в LAN разрешить только его источник и реальные порты кластера. SQL, RAS и кластер в Интернет не публиковать.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Результат:</w:t>
      </w:r>
      <w:r>
        <w:rPr>
          <w:rFonts w:ascii="Arial" w:cs="Arial" w:eastAsia="Arial" w:hAnsi="Arial"/>
          <w:sz w:val="22"/>
          <w:szCs w:val="22"/>
        </w:rPr>
        <w:t xml:space="preserve"> подтверждены база, версия/разрядность, лицензия и метаданные под служебной записью. Не создавать/проводить документы и не читать SQL-таблицы 1С напрямую.</w:t>
      </w: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7. Проверить исходящий HTTPS к Битрикс24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Выполнить на узле будущего worker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под его учётной записью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$Portal = Read-Host 'HTTPS-адрес рабочего портала, без webhook и токена'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if (([Uri]$Portal).Scheme -ne 'https') { throw 'Требуется HTTPS' }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$OldProtocols = [Net.ServicePointManager]::SecurityProtocol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try 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[Net.ServicePointManager]::SecurityProtocol = [Net.SecurityProtocolType]::Tls12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(Invoke-WebRequest -Uri $Portal -UseBasicParsing -TimeoutSec 15 -MaximumRedirection 0).StatusCode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} finally {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    [Net.ServicePointManager]::SecurityProtocol = $OldProtocols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Ожидается:</w:t>
      </w:r>
      <w:r>
        <w:rPr>
          <w:rFonts w:ascii="Arial" w:cs="Arial" w:eastAsia="Arial" w:hAnsi="Arial"/>
          <w:sz w:val="22"/>
          <w:szCs w:val="22"/>
        </w:rPr>
        <w:t xml:space="preserve"> успешный TLS и ответ нужного портала. Перенаправление проверить отдельно, не отключать проверку сертификата. Учесть DNS и proxy под служебной записью.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Затем выделить отдельный production webhook/OAuth с нужными CRM-правами и выполнить read-only REST-проверку с интегратором. Ответ 200 на главной странице не подтверждает REST-права. Секреты хранить в закрытом runtime/DPAPI; тестовые доступы не переносить.</w:t>
      </w: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8. Приёмка и передача доступа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Критерий «готово»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Новое соединение с настоящего управляющего узла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Работает согласованный маршрут, проверены ключи/сертификат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Windows-команда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whoami и чтение состояния служб выполняются нужной записью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1С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Вход в точную базу, лицензия и чтение метаданных подтверждены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Выход из RDP / выключение личного ПК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Постоянный канал продолжает работать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Согласованная перезагрузка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Канал поднимается без ручного входа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Краткий обрыв сети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Восстановление по политике, нет дублей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Недопустимый источник/ключ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 отклоняется; учётку тестом не доводят до блокировки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Ротация и авария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Есть сроки, ответственный, мониторинг, отзыв и восстановление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Нужен успешный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новый командный сеанс</w:t>
      </w:r>
      <w:r>
        <w:rPr>
          <w:rFonts w:ascii="Arial" w:cs="Arial" w:eastAsia="Arial" w:hAnsi="Arial"/>
          <w:sz w:val="22"/>
          <w:szCs w:val="22"/>
        </w:rPr>
        <w:t xml:space="preserve">, не только PORT_OPEN, страница 401 или Test-WSMan без команды.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JEA вместо произвольного whoami использовать согласованные разрешённые команды, дающие необходимые сведения. Клиентский отказ о TrustedHosts отличать от серверного HTTP 401; не задавать TrustedHosts=* ради прохождения теста.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Через защищённый канал передать:</w:t>
      </w:r>
    </w:p>
    <w:p>
      <w:pPr>
        <w:shd w:fill="F5F5F5" w:val="clear"/>
        <w:spacing w:after="120" w:before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Протокол и маршрут: VPN+WinRM HTTPS / исходящий туннель / согласованный иной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Адрес, порт, VPN/шлюз и ответственный: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Разрешённый источник с учётом NAT: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Полное Windows-имя и способ входа: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Секрет/ссылка на хранилище: отдельно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Цепочка/отпечаток, срок и порядок замены: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Endpoint/JEA и разрешённые команды, если используется: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Точная рабочая база и отдельный пользователь 1С: отдельно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Узел worker и его служебная запись: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Результат проверки после перезагрузки:</w:t>
      </w:r>
      <w:r>
        <w:rPr>
          <w:rFonts w:ascii="Consolas" w:cs="Consolas" w:eastAsia="Consolas" w:hAnsi="Consolas"/>
          <w:sz w:val="18"/>
          <w:szCs w:val="18"/>
        </w:rPr>
        <w:br/>
      </w:r>
      <w:r>
        <w:rPr>
          <w:rFonts w:ascii="Consolas" w:cs="Consolas" w:eastAsia="Consolas" w:hAnsi="Consolas"/>
          <w:sz w:val="18"/>
          <w:szCs w:val="18"/>
        </w:rPr>
        <w:t xml:space="preserve">Ответственный за отзыв и аварийное восстановление:</w:t>
      </w: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9. Уборка временной схемы после приёмки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Закрыть временное окно PTZ-Return-Tunnel; на принимающем узле проверить исчезновение loopback-порта 45986. Отозвать только его authorized_keys-entry, согласованно удалить временные копии PPK.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Текущий ключ разрешает новые входы до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10.09.2026 23:59:59 UTC</w:t>
      </w:r>
      <w:r>
        <w:rPr>
          <w:rFonts w:ascii="Arial" w:cs="Arial" w:eastAsia="Arial" w:hAnsi="Arial"/>
          <w:sz w:val="22"/>
          <w:szCs w:val="22"/>
        </w:rPr>
        <w:t xml:space="preserve">; текущий клиент ограничен двумя часами. Истечение ключа не обрывает существующий сеанс.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Проверить временные HTTPS-listener, сертификат на 30 дней и PTZ-Codex-WinRM-HTTPS-5986. Сохранить используемые постоянным маршрутом ресурсы. ROLLBACK-WINRM-HTTPS.cmd применим только к неизменённым ресурсам, принадлежащим его исходной настройке.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меняли remote UAC — вернуть согласованное состояние и закрыть административные сеансы. Если не меняли — ничего не включать «для уборки».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 удалять чужие правила/сертификаты/задания. PowerShell 5.1 повторно не устанавливать.</w:t>
      </w: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Границы и источники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Сейчас разрешена read-only инвентаризация. Изменения доступа выполняются администратором по согласованному плану; запись синхронизации и её расписание сюда не входят. Резервная копия 1С не восстанавливает ОС. Windows 2008 R2 снята с поддержки — миграцию/изоляцию планировать отдельно, не совмещать с этими командами без решения владельца.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Пароли, приватные ключи, webhook URL и бизнес-данные не добавлять в документ, общий чат или Git. Все 22 PowerShell-примера прошли синтаксическую проверку на Windows; примеры при проверке не выполнялись. Это не заменяет приёмку команд на целевой машине.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[1] </w:t>
      </w:r>
      <w:hyperlink w:history="1" r:id="rIdsqxratif5gpsxwsty5kzp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Microsoft: WinRM authentication и remote UAC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[2] </w:t>
      </w:r>
      <w:hyperlink w:history="1" r:id="rIdiradqycpokg7dk-zevax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Microsoft: TLS/SSL для Server 2008 R2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[3] </w:t>
      </w:r>
      <w:hyperlink w:history="1" r:id="rIdy-gvfxe9nfair3shtj8_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Microsoft: WinRM configuration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[4] </w:t>
      </w:r>
      <w:hyperlink w:history="1" r:id="rId2otsqgkvrolpwjldweh2f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Microsoft: winrs и интерактивный ввод пароля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[5] </w:t>
      </w:r>
      <w:hyperlink w:history="1" r:id="rId9mjd1swthaw5nsojs_ok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Microsoft: коды события 4625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[6] </w:t>
      </w:r>
      <w:hyperlink w:history="1" r:id="rIdziusgjoncshaifygun5s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Microsoft: шифрование WinRM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ADMIN-ACCESS-REQUEST-RU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qxratif5gpsxwsty5kzp" Type="http://schemas.openxmlformats.org/officeDocument/2006/relationships/hyperlink" Target="https://learn.microsoft.com/en-us/windows/win32/winrm/authentication-for-remote-connections" TargetMode="External"/><Relationship Id="rIdiradqycpokg7dk-zevaxd" Type="http://schemas.openxmlformats.org/officeDocument/2006/relationships/hyperlink" Target="https://learn.microsoft.com/en-us/previous-versions/windows/it-pro/windows-server-2012-r2-and-2012/dn786418(v=ws.11)" TargetMode="External"/><Relationship Id="rIdy-gvfxe9nfair3shtj8_b" Type="http://schemas.openxmlformats.org/officeDocument/2006/relationships/hyperlink" Target="https://learn.microsoft.com/en-us/windows/win32/winrm/installation-and-configuration-for-windows-remote-management" TargetMode="External"/><Relationship Id="rId2otsqgkvrolpwjldweh2f" Type="http://schemas.openxmlformats.org/officeDocument/2006/relationships/hyperlink" Target="https://learn.microsoft.com/en-us/windows-server/administration/windows-commands/winrs" TargetMode="External"/><Relationship Id="rId9mjd1swthaw5nsojs_okr" Type="http://schemas.openxmlformats.org/officeDocument/2006/relationships/hyperlink" Target="https://learn.microsoft.com/en-us/windows/security/threat-protection/auditing/event-4625" TargetMode="External"/><Relationship Id="rIdziusgjoncshaifygun5sm" Type="http://schemas.openxmlformats.org/officeDocument/2006/relationships/hyperlink" Target="https://learn.microsoft.com/en-us/powershell/scripting/security/remoting/winrm-security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ADMIN-ACCESS-REQUEST-RU</dc:title>
  <dc:creator>Un-named</dc:creator>
  <cp:lastModifiedBy>Un-named</cp:lastModifiedBy>
  <cp:revision>1</cp:revision>
  <dcterms:created xsi:type="dcterms:W3CDTF">2026-09-08T21:58:47.730Z</dcterms:created>
  <dcterms:modified xsi:type="dcterms:W3CDTF">2026-09-08T21:58:47.730Z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