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Gestion d’Activité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u w:val="single"/>
          <w:rtl w:val="0"/>
        </w:rPr>
        <w:t xml:space="preserve">I) Paramétrage: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Une phase est une activité à accomplir que ce soit à long terme ou à court terme. Elle constitue une date de début et une date de fin.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statuts de phase: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En cours</w:t>
      </w:r>
      <w:r w:rsidDel="00000000" w:rsidR="00000000" w:rsidRPr="00000000">
        <w:rPr>
          <w:rtl w:val="0"/>
        </w:rPr>
        <w:t xml:space="preserve">: elle est en cours si on a la date de début.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Achevée</w:t>
      </w:r>
      <w:r w:rsidDel="00000000" w:rsidR="00000000" w:rsidRPr="00000000">
        <w:rPr>
          <w:rtl w:val="0"/>
        </w:rPr>
        <w:t xml:space="preserve">: elle est achevée si on a la date de début et la date de fin.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Intitulé de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de début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de 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Recrutement d’un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Achat de 12 ordinateurs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Ici le recrutement d’un personnel est en statut en cours car on n’a que la date de début. Le chiffre 1 veut dire qu’on a la date selon la colonne.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Et l’ achat de 12 ordinateurs est en statut achevée puisqu’on a la date de début et la date de fin.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u w:val="single"/>
          <w:rtl w:val="0"/>
        </w:rPr>
        <w:t xml:space="preserve">II) Réalisation: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Considérons qu'on a une activité contenant une nombre à n phases (ex: 5 phases), ils sont ordonnées et suivent une suite chronologique de phase 1 à phase 5. On veut déterminer les </w:t>
      </w:r>
      <w:r w:rsidDel="00000000" w:rsidR="00000000" w:rsidRPr="00000000">
        <w:rPr>
          <w:u w:val="single"/>
          <w:rtl w:val="0"/>
        </w:rPr>
        <w:t xml:space="preserve">phases réalisées</w:t>
      </w:r>
      <w:r w:rsidDel="00000000" w:rsidR="00000000" w:rsidRPr="00000000">
        <w:rPr>
          <w:rtl w:val="0"/>
        </w:rPr>
        <w:t xml:space="preserve"> et la </w:t>
      </w:r>
      <w:r w:rsidDel="00000000" w:rsidR="00000000" w:rsidRPr="00000000">
        <w:rPr>
          <w:u w:val="single"/>
          <w:rtl w:val="0"/>
        </w:rPr>
        <w:t xml:space="preserve">phase actuelle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Les phases sont considérées comme réalisées jusqu’au dernier qui est en statut achevé. Et la phase qui suit sera la phase actuel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Exemple: Une activité avec 5 phases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début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Réalisation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Achevée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Réalisé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Réalisé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Achevée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Réalisé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 phase 4 est la dernière phase qui est achevée, donc la phase 1 à 4 sont réalisées. Et la phase 4 sera la phase actuelle.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u w:val="single"/>
          <w:rtl w:val="0"/>
        </w:rPr>
        <w:t xml:space="preserve">III) Taux de remplissage: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Le calcul du taux de remplissage est égale à la division des nombres de phases remplies sur le nombre total des phases dans une activité.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Une phase est dite remplie si et seulement si le champ d’indicateur pour cette phase n’est pas vide.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L’ indicateur est une mesure quantifiée pour une phase donnée.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Total des phases: 6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Phases remplies: 3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Taux de remplissage: (Phases remplies / Total des phases) * 100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