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电气MES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APP重构版打包部署、安装升级操作说明</w:t>
      </w:r>
    </w:p>
    <w:p>
      <w:pPr>
        <w:ind w:firstLine="420" w:firstLineChars="0"/>
      </w:pPr>
      <w:r>
        <w:rPr>
          <w:rFonts w:hint="eastAsia"/>
        </w:rPr>
        <w:t>一、打包部署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该手册只适用于</w:t>
      </w:r>
      <w:r>
        <w:rPr>
          <w:rFonts w:hint="eastAsia"/>
          <w:color w:val="FF0000"/>
        </w:rPr>
        <w:t>H</w:t>
      </w:r>
      <w:r>
        <w:rPr>
          <w:color w:val="FF0000"/>
        </w:rPr>
        <w:t>b</w:t>
      </w:r>
      <w:r>
        <w:rPr>
          <w:rFonts w:hint="eastAsia"/>
          <w:color w:val="FF0000"/>
        </w:rPr>
        <w:t>uilderX 使用云打包</w:t>
      </w:r>
      <w:r>
        <w:rPr>
          <w:rFonts w:hint="eastAsia"/>
        </w:rPr>
        <w:t>方式。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使用账号:</w:t>
      </w:r>
      <w:r>
        <w:rPr>
          <w:rFonts w:hint="eastAsia"/>
          <w:color w:val="FF0000"/>
        </w:rPr>
        <w:t>pingfu</w:t>
      </w:r>
      <w:r>
        <w:rPr>
          <w:color w:val="FF0000"/>
        </w:rPr>
        <w:t>163</w:t>
      </w:r>
      <w:r>
        <w:rPr>
          <w:rFonts w:hint="eastAsia"/>
          <w:color w:val="FF0000"/>
        </w:rPr>
        <w:t>@</w:t>
      </w:r>
      <w:r>
        <w:rPr>
          <w:color w:val="FF0000"/>
        </w:rPr>
        <w:t>163</w:t>
      </w:r>
      <w:r>
        <w:rPr>
          <w:rFonts w:hint="eastAsia"/>
          <w:color w:val="FF0000"/>
        </w:rPr>
        <w:t>.com</w:t>
      </w:r>
      <w:r>
        <w:rPr>
          <w:rFonts w:hint="eastAsia"/>
        </w:rPr>
        <w:t>密码:</w:t>
      </w:r>
      <w:r>
        <w:rPr>
          <w:rFonts w:hint="eastAsia"/>
          <w:color w:val="FF0000"/>
        </w:rPr>
        <w:t>tbea</w:t>
      </w:r>
      <w:r>
        <w:rPr>
          <w:color w:val="FF0000"/>
        </w:rPr>
        <w:t>admin</w:t>
      </w:r>
      <w:r>
        <w:rPr>
          <w:rFonts w:hint="eastAsia"/>
        </w:rPr>
        <w:t>登陆H</w:t>
      </w:r>
      <w:r>
        <w:t>b</w:t>
      </w:r>
      <w:r>
        <w:rPr>
          <w:rFonts w:hint="eastAsia"/>
        </w:rPr>
        <w:t>uildX软件,或者以协作者的账号打包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打包前先修改版本号，包括应用版本名称和应用版本号，</w:t>
      </w:r>
      <w:r>
        <w:rPr>
          <w:rFonts w:hint="eastAsia"/>
          <w:color w:val="FF0000"/>
        </w:rPr>
        <w:t>2个版本都要更改，</w:t>
      </w:r>
    </w:p>
    <w:p>
      <w:pPr>
        <w:ind w:firstLine="420" w:firstLineChars="0"/>
      </w:pPr>
      <w:r>
        <w:rPr>
          <w:rFonts w:hint="eastAsia"/>
        </w:rPr>
        <w:t>（应用版本名称是给用户看到的版本，应用版本号用于内部。）</w:t>
      </w:r>
    </w:p>
    <w:p>
      <w:pPr>
        <w:ind w:firstLine="420" w:firstLineChars="0"/>
      </w:pPr>
      <w:r>
        <w:rPr>
          <w:rFonts w:hint="eastAsia"/>
        </w:rPr>
        <w:t>应用版本号，建议使用年月日时格式，（年使用后2位），此版本号用于app内部自动更新用。</w:t>
      </w:r>
    </w:p>
    <w:p>
      <w:pPr>
        <w:ind w:firstLine="420" w:firstLineChars="0"/>
      </w:pPr>
      <w:r>
        <w:rPr>
          <w:rFonts w:hint="eastAsia"/>
        </w:rPr>
        <w:t>应用版本名称暂时规定使用1.X.Y的方式，XY必填，X用于大的版本升级，Y用于小的改动升级。</w:t>
      </w:r>
    </w:p>
    <w:p>
      <w:pPr>
        <w:ind w:firstLine="420" w:firstLineChars="0"/>
        <w:rPr>
          <w:color w:val="FF0000"/>
        </w:rPr>
      </w:pPr>
      <w:r>
        <w:rPr>
          <w:rFonts w:hint="eastAsia"/>
        </w:rPr>
        <w:t>例如：1.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.1升级到1.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.2  或者1.2.8升级到1.3.0 ，</w:t>
      </w:r>
      <w:r>
        <w:rPr>
          <w:rFonts w:hint="eastAsia"/>
          <w:color w:val="FF0000"/>
        </w:rPr>
        <w:t>不能从1.2.29升级到1.2.3</w:t>
      </w:r>
      <w:r>
        <w:rPr>
          <w:rFonts w:hint="eastAsia"/>
        </w:rPr>
        <w:t>，要升级到1.2.30。</w:t>
      </w:r>
      <w:r>
        <w:rPr>
          <w:color w:val="FF0000"/>
        </w:rPr>
        <w:t xml:space="preserve"> </w:t>
      </w:r>
    </w:p>
    <w:p>
      <w:pPr>
        <w:ind w:firstLine="0" w:firstLineChars="0"/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5269865" cy="2553335"/>
            <wp:effectExtent l="0" t="0" r="317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1"/>
          <w:numId w:val="1"/>
        </w:numPr>
        <w:ind w:firstLineChars="0"/>
        <w:jc w:val="center"/>
      </w:pPr>
      <w:r>
        <w:rPr>
          <w:rFonts w:hint="eastAsia"/>
        </w:rPr>
        <w:t>版本配置截图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点击菜单栏发行-&gt;原生app-云打包，按照下图勾选，</w:t>
      </w:r>
    </w:p>
    <w:p>
      <w:pPr>
        <w:pStyle w:val="14"/>
        <w:ind w:left="780" w:firstLine="0" w:firstLineChars="0"/>
      </w:pPr>
      <w:r>
        <w:drawing>
          <wp:inline distT="0" distB="0" distL="114300" distR="114300">
            <wp:extent cx="5272405" cy="5374640"/>
            <wp:effectExtent l="0" t="0" r="635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7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打包配置图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稍等片刻a</w:t>
      </w:r>
      <w:r>
        <w:t>pk</w:t>
      </w:r>
      <w:r>
        <w:rPr>
          <w:rFonts w:hint="eastAsia"/>
        </w:rPr>
        <w:t>会自动下载到本地，如下图：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打包失败请看文末说明</w:t>
      </w:r>
      <w:r>
        <w:rPr>
          <w:rFonts w:hint="eastAsia"/>
          <w:lang w:eastAsia="zh-CN"/>
        </w:rPr>
        <w:t>）</w:t>
      </w:r>
    </w:p>
    <w:p>
      <w:pPr>
        <w:ind w:firstLine="420" w:firstLineChars="0"/>
      </w:pPr>
      <w:r>
        <w:drawing>
          <wp:inline distT="0" distB="0" distL="114300" distR="114300">
            <wp:extent cx="5266690" cy="277495"/>
            <wp:effectExtent l="0" t="0" r="6350" b="1206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打包成功说明</w:t>
      </w:r>
    </w:p>
    <w:p>
      <w:pPr>
        <w:ind w:firstLine="420" w:firstLineChars="0"/>
      </w:pPr>
      <w:r>
        <w:rPr>
          <w:rFonts w:hint="eastAsia"/>
        </w:rPr>
        <w:t>把最新的apk复制一份，一个重命名为：</w:t>
      </w:r>
      <w:r>
        <w:t xml:space="preserve"> last.apk</w:t>
      </w:r>
      <w:r>
        <w:rPr>
          <w:rFonts w:hint="eastAsia"/>
        </w:rPr>
        <w:t>（用于最新版下载），</w:t>
      </w:r>
      <w:r>
        <w:t>一个</w:t>
      </w:r>
      <w:r>
        <w:rPr>
          <w:rFonts w:hint="eastAsia"/>
        </w:rPr>
        <w:t>用</w:t>
      </w:r>
      <w:r>
        <w:t>版本号为命名</w:t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.apk（用于历史备份）</w:t>
      </w:r>
    </w:p>
    <w:p>
      <w:pPr>
        <w:ind w:firstLine="420" w:firstLineChars="0"/>
      </w:pPr>
      <w:r>
        <w:rPr>
          <w:rFonts w:hint="eastAsia"/>
        </w:rPr>
        <w:t>如下图：</w:t>
      </w:r>
    </w:p>
    <w:p>
      <w:pPr>
        <w:ind w:firstLine="420" w:firstLineChars="0"/>
      </w:pPr>
      <w:r>
        <w:drawing>
          <wp:inline distT="0" distB="0" distL="114300" distR="114300">
            <wp:extent cx="5269230" cy="574040"/>
            <wp:effectExtent l="0" t="0" r="3810" b="508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t>apk重命名说明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将上述的2个apk文件在放置到应用服务器的apk下载指定目录</w:t>
      </w:r>
    </w:p>
    <w:p>
      <w:pPr>
        <w:ind w:firstLine="420" w:firstLineChars="0"/>
      </w:pPr>
      <w:r>
        <w:rPr>
          <w:rFonts w:hint="eastAsia"/>
        </w:rPr>
        <w:t>使用附件中的工具FinalShell，登录连接到应用服务器（</w:t>
      </w:r>
      <w:r>
        <w:rPr>
          <w:rFonts w:hint="eastAsia"/>
          <w:lang w:val="en-US" w:eastAsia="zh-CN"/>
        </w:rPr>
        <w:t>10.16.9.163</w:t>
      </w:r>
      <w:r>
        <w:rPr>
          <w:rFonts w:hint="eastAsia"/>
        </w:rPr>
        <w:t xml:space="preserve">   root/HB123!@#1）,进入目录：/opt/nginx/www/d/，把上述2个apk上传到服务器。</w:t>
      </w:r>
      <w:r>
        <w:t xml:space="preserve"> 如下图</w:t>
      </w:r>
      <w:r>
        <w:rPr>
          <w:rFonts w:hint="eastAsia"/>
        </w:rPr>
        <w:t>：红色按钮为上传按钮。</w:t>
      </w:r>
    </w:p>
    <w:p>
      <w:pPr>
        <w:ind w:firstLine="420" w:firstLineChars="0"/>
      </w:pPr>
      <w:r>
        <w:drawing>
          <wp:inline distT="0" distB="0" distL="114300" distR="114300">
            <wp:extent cx="5266690" cy="2069465"/>
            <wp:effectExtent l="0" t="0" r="6350" b="317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t>apk上传到应用服务器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登录正式环境PC系统</w:t>
      </w:r>
    </w:p>
    <w:p>
      <w:pPr>
        <w:pStyle w:val="14"/>
        <w:ind w:left="780" w:firstLine="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</w:rPr>
        <w:t>（内网：</w:t>
      </w:r>
      <w:r>
        <w:fldChar w:fldCharType="begin"/>
      </w:r>
      <w:r>
        <w:instrText xml:space="preserve"> HYPERLINK "http://192.168.93.50/" </w:instrText>
      </w:r>
      <w:r>
        <w:fldChar w:fldCharType="separate"/>
      </w:r>
      <w:r>
        <w:rPr>
          <w:rStyle w:val="11"/>
          <w:rFonts w:hint="eastAsia"/>
        </w:rPr>
        <w:t>http://dqmes.tbea-hb.com.cn/</w:t>
      </w:r>
      <w:r>
        <w:rPr>
          <w:rStyle w:val="11"/>
        </w:rPr>
        <w:fldChar w:fldCharType="end"/>
      </w:r>
      <w:r>
        <w:rPr>
          <w:rFonts w:hint="eastAsia"/>
        </w:rPr>
        <w:t>），进入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管理--&gt;</w:t>
      </w:r>
      <w:r>
        <w:rPr>
          <w:rFonts w:hint="eastAsia"/>
          <w:lang w:val="en-US" w:eastAsia="zh-CN"/>
        </w:rPr>
        <w:t>字典管理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修改字典</w:t>
      </w:r>
      <w:r>
        <w:rPr>
          <w:rFonts w:hint="eastAsia"/>
        </w:rPr>
        <w:t>参数值</w:t>
      </w:r>
      <w:r>
        <w:rPr>
          <w:rFonts w:hint="eastAsia"/>
          <w:lang w:val="en-US" w:eastAsia="zh-CN"/>
        </w:rPr>
        <w:t>为最新版本，不需要在版本号前加V，代码会统一加前缀。</w:t>
      </w:r>
    </w:p>
    <w:p>
      <w:pPr>
        <w:ind w:firstLine="420" w:firstLineChars="0"/>
      </w:pPr>
      <w:r>
        <w:drawing>
          <wp:inline distT="0" distB="0" distL="114300" distR="114300">
            <wp:extent cx="5271135" cy="1987550"/>
            <wp:effectExtent l="0" t="0" r="1905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版本地址</w:t>
      </w:r>
      <w:r>
        <w:t>配置</w:t>
      </w:r>
    </w:p>
    <w:p>
      <w:pPr>
        <w:ind w:left="420" w:firstLine="0" w:firstLineChars="0"/>
      </w:pPr>
      <w:r>
        <w:rPr>
          <w:rFonts w:hint="eastAsia"/>
        </w:rPr>
        <w:t>二、初次部署</w:t>
      </w:r>
    </w:p>
    <w:p>
      <w:pPr>
        <w:ind w:left="420" w:firstLine="0" w:firstLineChars="0"/>
      </w:pPr>
      <w:r>
        <w:rPr>
          <w:rFonts w:hint="eastAsia"/>
        </w:rPr>
        <w:t>1、在浏览器中打开如下链接地址：</w:t>
      </w:r>
    </w:p>
    <w:p>
      <w:pPr>
        <w:ind w:firstLine="420" w:firstLineChars="0"/>
      </w:pPr>
      <w:r>
        <w:t>内网地址</w:t>
      </w:r>
      <w:r>
        <w:rPr>
          <w:rFonts w:hint="eastAsia"/>
        </w:rPr>
        <w:t>：</w:t>
      </w:r>
      <w:r>
        <w:fldChar w:fldCharType="begin"/>
      </w:r>
      <w:r>
        <w:instrText xml:space="preserve"> HYPERLINK "%20http://192.168.93.50/d.html" </w:instrText>
      </w:r>
      <w:r>
        <w:fldChar w:fldCharType="separate"/>
      </w:r>
      <w:r>
        <w:rPr>
          <w:rStyle w:val="11"/>
        </w:rPr>
        <w:t xml:space="preserve"> </w:t>
      </w:r>
      <w:r>
        <w:rPr>
          <w:rStyle w:val="11"/>
          <w:rFonts w:hint="eastAsia"/>
        </w:rPr>
        <w:t>http://dqmes.tbea-hb.com.cn/d.html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2、安卓手机，有安装微信的，也可以使用微信扫描，根据提示进行下载，</w:t>
      </w:r>
    </w:p>
    <w:p>
      <w:pPr>
        <w:ind w:firstLine="420" w:firstLineChars="0"/>
      </w:pPr>
      <w:r>
        <w:rPr>
          <w:rFonts w:hint="eastAsia"/>
        </w:rPr>
        <w:t>下载二维码</w:t>
      </w:r>
    </w:p>
    <w:p>
      <w:pPr>
        <w:ind w:firstLine="420" w:firstLineChars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28750" cy="1428750"/>
            <wp:effectExtent l="0" t="0" r="3810" b="3810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</w:pPr>
      <w:r>
        <w:rPr>
          <w:rFonts w:hint="eastAsia"/>
        </w:rPr>
        <w:t>点击</w:t>
      </w:r>
      <w:r>
        <w:rPr>
          <w:rFonts w:hint="eastAsia"/>
          <w:lang w:val="en-US" w:eastAsia="zh-CN"/>
        </w:rPr>
        <w:t>湖南电气 MES</w:t>
      </w:r>
      <w:r>
        <w:rPr>
          <w:rFonts w:hint="eastAsia"/>
        </w:rPr>
        <w:t xml:space="preserve"> APP下载按钮，完成APK安装包的下载，运行安装包，在安装过程中，允许打电话、拍照或选择照片、文件等权限，直到安装完成，打开APP，出现登录页面，初次安装完成。</w:t>
      </w:r>
    </w:p>
    <w:p>
      <w:pPr>
        <w:ind w:firstLine="420" w:firstLineChars="0"/>
        <w:jc w:val="both"/>
      </w:pPr>
    </w:p>
    <w:p>
      <w:pPr>
        <w:ind w:firstLine="420" w:firstLineChars="0"/>
        <w:jc w:val="both"/>
      </w:pPr>
      <w:r>
        <w:rPr>
          <w:rFonts w:hint="eastAsia"/>
        </w:rPr>
        <w:t>三、升级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登录系统后，会自动检测是否有新版本，如果有，会提示是否需要升级，点击升级后，开始下载，下载完成后自动安装，安装完成后，完成升级，也可以进入“我的”面板，点击检查更新，会检查是否有新版本需要升级，后续步骤与自动升级相同。</w:t>
      </w:r>
    </w:p>
    <w:p>
      <w:pPr>
        <w:ind w:firstLine="420" w:firstLineChars="0"/>
        <w:jc w:val="both"/>
        <w:rPr>
          <w:rFonts w:hint="eastAsia"/>
        </w:rPr>
      </w:pP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说明: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d.html文件部署地址位于：/opt/nginx/www</w:t>
      </w:r>
      <w:r>
        <w:t>/</w:t>
      </w:r>
    </w:p>
    <w:p>
      <w:pPr>
        <w:ind w:firstLine="420" w:firstLineChars="0"/>
        <w:jc w:val="both"/>
      </w:pPr>
      <w:r>
        <w:rPr>
          <w:rFonts w:hint="eastAsia"/>
        </w:rPr>
        <w:t>app安装文件apk存放路径：/opt/nginx/www/d</w:t>
      </w:r>
      <w:r>
        <w:t>/</w:t>
      </w:r>
    </w:p>
    <w:p>
      <w:pPr>
        <w:ind w:firstLine="420" w:firstLineChars="0"/>
        <w:jc w:val="both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打包问题处理：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095750" cy="929640"/>
            <wp:effectExtent l="0" t="0" r="381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找到安心打包插件(app-safe-pack)目录下app-safe-pack.ini文件，目录位于HBuilder安装路径下的/plugins/app-safe-pack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473575" cy="1942465"/>
            <wp:effectExtent l="0" t="0" r="6985" b="825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将文件内容里-Xmx1024M修改为-Xmx512M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重新提交打包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2、文件夹已存在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6055" cy="421005"/>
            <wp:effectExtent l="0" t="0" r="6985" b="571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根据提示删除</w:t>
      </w:r>
      <w:r>
        <w:rPr>
          <w:rFonts w:hint="default"/>
          <w:lang w:val="en-US" w:eastAsia="zh-CN"/>
        </w:rPr>
        <w:t>C:\</w:t>
      </w:r>
      <w:r>
        <w:rPr>
          <w:rFonts w:hint="eastAsia"/>
          <w:lang w:val="en-US" w:eastAsia="zh-CN"/>
        </w:rPr>
        <w:t>******</w:t>
      </w:r>
      <w:r>
        <w:rPr>
          <w:rFonts w:hint="default"/>
          <w:lang w:val="en-US" w:eastAsia="zh-CN"/>
        </w:rPr>
        <w:t>\HBuilder X\AndroidPackWork\cache</w:t>
      </w:r>
      <w:r>
        <w:rPr>
          <w:rFonts w:hint="eastAsia"/>
          <w:lang w:val="en-US" w:eastAsia="zh-CN"/>
        </w:rPr>
        <w:t>文件夹下，重新打包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AA97BF"/>
    <w:multiLevelType w:val="singleLevel"/>
    <w:tmpl w:val="17AA97B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2562867"/>
    <w:multiLevelType w:val="multilevel"/>
    <w:tmpl w:val="4256286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F303103"/>
    <w:multiLevelType w:val="multilevel"/>
    <w:tmpl w:val="7F303103"/>
    <w:lvl w:ilvl="0" w:tentative="0">
      <w:start w:val="1"/>
      <w:numFmt w:val="decimal"/>
      <w:lvlText w:val="图%1"/>
      <w:lvlJc w:val="center"/>
      <w:pPr>
        <w:ind w:left="840" w:hanging="420"/>
      </w:pPr>
      <w:rPr>
        <w:rFonts w:hint="eastAsia"/>
      </w:rPr>
    </w:lvl>
    <w:lvl w:ilvl="1" w:tentative="0">
      <w:start w:val="1"/>
      <w:numFmt w:val="decimal"/>
      <w:pStyle w:val="18"/>
      <w:lvlText w:val="图%2"/>
      <w:lvlJc w:val="center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DViMGFiZTNmNGYwNjBjMmUxMzE0NGQxZjE1NzIwZTUifQ=="/>
  </w:docVars>
  <w:rsids>
    <w:rsidRoot w:val="007A1DE5"/>
    <w:rsid w:val="000046C3"/>
    <w:rsid w:val="000070F8"/>
    <w:rsid w:val="0005585A"/>
    <w:rsid w:val="00067844"/>
    <w:rsid w:val="00086744"/>
    <w:rsid w:val="000D55F8"/>
    <w:rsid w:val="000D65B7"/>
    <w:rsid w:val="000E2754"/>
    <w:rsid w:val="0011101A"/>
    <w:rsid w:val="0011563B"/>
    <w:rsid w:val="00143844"/>
    <w:rsid w:val="001653B2"/>
    <w:rsid w:val="00165533"/>
    <w:rsid w:val="00192335"/>
    <w:rsid w:val="001B28D4"/>
    <w:rsid w:val="001C0ACC"/>
    <w:rsid w:val="001E5B6E"/>
    <w:rsid w:val="00201A37"/>
    <w:rsid w:val="00202F18"/>
    <w:rsid w:val="00206BB2"/>
    <w:rsid w:val="002150FE"/>
    <w:rsid w:val="00232FFF"/>
    <w:rsid w:val="0023557D"/>
    <w:rsid w:val="002626D6"/>
    <w:rsid w:val="00283457"/>
    <w:rsid w:val="002A5B0B"/>
    <w:rsid w:val="002D424E"/>
    <w:rsid w:val="002F0731"/>
    <w:rsid w:val="002F2FC8"/>
    <w:rsid w:val="00315081"/>
    <w:rsid w:val="003160BE"/>
    <w:rsid w:val="00325407"/>
    <w:rsid w:val="00372EF9"/>
    <w:rsid w:val="00395D3E"/>
    <w:rsid w:val="003A5180"/>
    <w:rsid w:val="003D01E5"/>
    <w:rsid w:val="003D5393"/>
    <w:rsid w:val="003E0684"/>
    <w:rsid w:val="003F0320"/>
    <w:rsid w:val="004051FD"/>
    <w:rsid w:val="0041392A"/>
    <w:rsid w:val="00427F2B"/>
    <w:rsid w:val="0043684F"/>
    <w:rsid w:val="0046636C"/>
    <w:rsid w:val="004A0B36"/>
    <w:rsid w:val="004A19AB"/>
    <w:rsid w:val="004B77A3"/>
    <w:rsid w:val="004E57E0"/>
    <w:rsid w:val="004E7280"/>
    <w:rsid w:val="004F0C01"/>
    <w:rsid w:val="00501E99"/>
    <w:rsid w:val="00510559"/>
    <w:rsid w:val="00511CDC"/>
    <w:rsid w:val="00513EED"/>
    <w:rsid w:val="00523299"/>
    <w:rsid w:val="005236F0"/>
    <w:rsid w:val="00525414"/>
    <w:rsid w:val="00541D89"/>
    <w:rsid w:val="00542425"/>
    <w:rsid w:val="005643D5"/>
    <w:rsid w:val="00575A5F"/>
    <w:rsid w:val="00581FDA"/>
    <w:rsid w:val="005F6203"/>
    <w:rsid w:val="006247CD"/>
    <w:rsid w:val="006316D2"/>
    <w:rsid w:val="00635B8D"/>
    <w:rsid w:val="006366ED"/>
    <w:rsid w:val="00661CBF"/>
    <w:rsid w:val="00664DD3"/>
    <w:rsid w:val="00696B11"/>
    <w:rsid w:val="006B0081"/>
    <w:rsid w:val="006E5C1F"/>
    <w:rsid w:val="00705FB6"/>
    <w:rsid w:val="00717EE4"/>
    <w:rsid w:val="00732703"/>
    <w:rsid w:val="0073311E"/>
    <w:rsid w:val="00733D92"/>
    <w:rsid w:val="00762574"/>
    <w:rsid w:val="00777CF1"/>
    <w:rsid w:val="007A1DE5"/>
    <w:rsid w:val="007B2689"/>
    <w:rsid w:val="007B327C"/>
    <w:rsid w:val="007C2DAB"/>
    <w:rsid w:val="007D4E30"/>
    <w:rsid w:val="007F60A6"/>
    <w:rsid w:val="00817E5B"/>
    <w:rsid w:val="0083361D"/>
    <w:rsid w:val="00836833"/>
    <w:rsid w:val="00840061"/>
    <w:rsid w:val="00867659"/>
    <w:rsid w:val="008701DD"/>
    <w:rsid w:val="008730A8"/>
    <w:rsid w:val="00877FF1"/>
    <w:rsid w:val="00882F92"/>
    <w:rsid w:val="008A5EFA"/>
    <w:rsid w:val="008C4788"/>
    <w:rsid w:val="008C4832"/>
    <w:rsid w:val="008C7FC0"/>
    <w:rsid w:val="009056BB"/>
    <w:rsid w:val="009110E4"/>
    <w:rsid w:val="00920486"/>
    <w:rsid w:val="009565DC"/>
    <w:rsid w:val="009857FA"/>
    <w:rsid w:val="00985CE8"/>
    <w:rsid w:val="009A59C1"/>
    <w:rsid w:val="009B3EBC"/>
    <w:rsid w:val="009C2BD2"/>
    <w:rsid w:val="009E1D49"/>
    <w:rsid w:val="009F087E"/>
    <w:rsid w:val="009F3AE7"/>
    <w:rsid w:val="00A00FCC"/>
    <w:rsid w:val="00A07EB3"/>
    <w:rsid w:val="00A5063A"/>
    <w:rsid w:val="00A549B2"/>
    <w:rsid w:val="00AA1715"/>
    <w:rsid w:val="00AA7FE0"/>
    <w:rsid w:val="00B10952"/>
    <w:rsid w:val="00B24BB6"/>
    <w:rsid w:val="00B679D2"/>
    <w:rsid w:val="00BA60D2"/>
    <w:rsid w:val="00BC1F9F"/>
    <w:rsid w:val="00BD05C9"/>
    <w:rsid w:val="00BD0FA1"/>
    <w:rsid w:val="00BE05EE"/>
    <w:rsid w:val="00BF33B8"/>
    <w:rsid w:val="00C00DC0"/>
    <w:rsid w:val="00C01D61"/>
    <w:rsid w:val="00C07F5A"/>
    <w:rsid w:val="00C15617"/>
    <w:rsid w:val="00C259B7"/>
    <w:rsid w:val="00C40008"/>
    <w:rsid w:val="00C429EF"/>
    <w:rsid w:val="00C651ED"/>
    <w:rsid w:val="00C923AD"/>
    <w:rsid w:val="00C9558F"/>
    <w:rsid w:val="00C97127"/>
    <w:rsid w:val="00CF5649"/>
    <w:rsid w:val="00D31BE6"/>
    <w:rsid w:val="00D54DBB"/>
    <w:rsid w:val="00D56EE1"/>
    <w:rsid w:val="00D8121D"/>
    <w:rsid w:val="00DC39D8"/>
    <w:rsid w:val="00DD0894"/>
    <w:rsid w:val="00DD5ABF"/>
    <w:rsid w:val="00E04FA1"/>
    <w:rsid w:val="00E074B4"/>
    <w:rsid w:val="00E22DBD"/>
    <w:rsid w:val="00E24557"/>
    <w:rsid w:val="00E25FC8"/>
    <w:rsid w:val="00E46345"/>
    <w:rsid w:val="00E537FD"/>
    <w:rsid w:val="00E7185F"/>
    <w:rsid w:val="00E72C9A"/>
    <w:rsid w:val="00E72F58"/>
    <w:rsid w:val="00E74E0E"/>
    <w:rsid w:val="00E83B9C"/>
    <w:rsid w:val="00ED29FF"/>
    <w:rsid w:val="00EE25D7"/>
    <w:rsid w:val="00EE7526"/>
    <w:rsid w:val="00F7002F"/>
    <w:rsid w:val="00FA7762"/>
    <w:rsid w:val="00FB7C9D"/>
    <w:rsid w:val="00FC2713"/>
    <w:rsid w:val="00FC3205"/>
    <w:rsid w:val="00FC6F16"/>
    <w:rsid w:val="03A37A50"/>
    <w:rsid w:val="0B121129"/>
    <w:rsid w:val="15FC0CAD"/>
    <w:rsid w:val="163A6261"/>
    <w:rsid w:val="19CF2E80"/>
    <w:rsid w:val="22883309"/>
    <w:rsid w:val="272A72E4"/>
    <w:rsid w:val="29F86FC6"/>
    <w:rsid w:val="364542F2"/>
    <w:rsid w:val="36EA1912"/>
    <w:rsid w:val="39AE76A2"/>
    <w:rsid w:val="3D57037E"/>
    <w:rsid w:val="46CB322E"/>
    <w:rsid w:val="495F1DD3"/>
    <w:rsid w:val="4D622825"/>
    <w:rsid w:val="548C301C"/>
    <w:rsid w:val="565371AF"/>
    <w:rsid w:val="57C100EB"/>
    <w:rsid w:val="5A5E15E0"/>
    <w:rsid w:val="60C72393"/>
    <w:rsid w:val="60D27678"/>
    <w:rsid w:val="642B2624"/>
    <w:rsid w:val="68621A91"/>
    <w:rsid w:val="73F05C1E"/>
    <w:rsid w:val="7822641E"/>
    <w:rsid w:val="7CA659D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FollowedHyperlink"/>
    <w:basedOn w:val="9"/>
    <w:semiHidden/>
    <w:unhideWhenUsed/>
    <w:uiPriority w:val="99"/>
    <w:rPr>
      <w:color w:val="800080" w:themeColor="followedHyperlink"/>
      <w:u w:val="single"/>
    </w:rPr>
  </w:style>
  <w:style w:type="character" w:styleId="11">
    <w:name w:val="Hyperlink"/>
    <w:basedOn w:val="9"/>
    <w:unhideWhenUsed/>
    <w:uiPriority w:val="99"/>
    <w:rPr>
      <w:color w:val="0000FF" w:themeColor="hyperlink"/>
      <w:u w:val="single"/>
    </w:rPr>
  </w:style>
  <w:style w:type="character" w:customStyle="1" w:styleId="12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9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link w:val="19"/>
    <w:qFormat/>
    <w:uiPriority w:val="34"/>
    <w:pPr>
      <w:ind w:firstLine="420"/>
    </w:pPr>
  </w:style>
  <w:style w:type="character" w:customStyle="1" w:styleId="15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6">
    <w:name w:val="页眉 Char"/>
    <w:basedOn w:val="9"/>
    <w:link w:val="6"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uiPriority w:val="99"/>
    <w:rPr>
      <w:sz w:val="18"/>
      <w:szCs w:val="18"/>
    </w:rPr>
  </w:style>
  <w:style w:type="paragraph" w:customStyle="1" w:styleId="18">
    <w:name w:val="图片"/>
    <w:basedOn w:val="14"/>
    <w:link w:val="20"/>
    <w:qFormat/>
    <w:uiPriority w:val="0"/>
    <w:pPr>
      <w:numPr>
        <w:ilvl w:val="1"/>
        <w:numId w:val="1"/>
      </w:numPr>
      <w:ind w:firstLine="0" w:firstLineChars="0"/>
      <w:jc w:val="center"/>
    </w:pPr>
  </w:style>
  <w:style w:type="character" w:customStyle="1" w:styleId="19">
    <w:name w:val="列出段落 Char"/>
    <w:basedOn w:val="9"/>
    <w:link w:val="14"/>
    <w:uiPriority w:val="34"/>
  </w:style>
  <w:style w:type="character" w:customStyle="1" w:styleId="20">
    <w:name w:val="图片 Char"/>
    <w:basedOn w:val="19"/>
    <w:link w:val="1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892</Words>
  <Characters>1276</Characters>
  <Lines>11</Lines>
  <Paragraphs>3</Paragraphs>
  <TotalTime>12</TotalTime>
  <ScaleCrop>false</ScaleCrop>
  <LinksUpToDate>false</LinksUpToDate>
  <CharactersWithSpaces>1292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2022-02-17T02:42:00Z</dcterms:created>
  <dc:creator>539740</dc:creator>
  <cp:lastModifiedBy>WPS_1671156493</cp:lastModifiedBy>
  <dcterms:modified xsi:type="dcterms:W3CDTF">2023-07-10T08:28:46Z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C1A71B51948F4870B7634F162319D72C_12</vt:lpwstr>
  </property>
</Properties>
</file>