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54E43" w14:textId="77777777" w:rsidR="001915D9" w:rsidRDefault="0028217F">
      <w:pPr>
        <w:spacing w:line="240" w:lineRule="auto"/>
        <w:jc w:val="both"/>
        <w:rPr>
          <w:rFonts w:ascii="Times New Roman" w:eastAsia="Times New Roman" w:hAnsi="Times New Roman" w:cs="Times New Roman"/>
          <w:sz w:val="24"/>
          <w:szCs w:val="24"/>
        </w:rPr>
      </w:pPr>
      <w:r>
        <w:rPr>
          <w:b/>
          <w:color w:val="000000"/>
        </w:rPr>
        <w:t>Figure legends</w:t>
      </w:r>
    </w:p>
    <w:p w14:paraId="7E985D9E" w14:textId="77777777" w:rsidR="001915D9" w:rsidRDefault="001915D9">
      <w:pPr>
        <w:spacing w:after="0" w:line="240" w:lineRule="auto"/>
        <w:rPr>
          <w:rFonts w:ascii="Times New Roman" w:eastAsia="Times New Roman" w:hAnsi="Times New Roman" w:cs="Times New Roman"/>
          <w:sz w:val="24"/>
          <w:szCs w:val="24"/>
        </w:rPr>
      </w:pPr>
    </w:p>
    <w:p w14:paraId="29F8F5BA" w14:textId="7E996F1F" w:rsidR="00F6354F" w:rsidRDefault="0028217F">
      <w:pPr>
        <w:spacing w:line="240" w:lineRule="auto"/>
        <w:jc w:val="both"/>
        <w:rPr>
          <w:color w:val="000000"/>
          <w:szCs w:val="24"/>
        </w:rPr>
      </w:pPr>
      <w:r w:rsidRPr="00FD225C">
        <w:rPr>
          <w:b/>
          <w:color w:val="000000"/>
          <w:szCs w:val="24"/>
        </w:rPr>
        <w:t>Figure 1.  </w:t>
      </w:r>
      <w:r w:rsidRPr="009A3750">
        <w:rPr>
          <w:b/>
          <w:color w:val="000000"/>
          <w:szCs w:val="24"/>
        </w:rPr>
        <w:t>Conceptual framework of the study</w:t>
      </w:r>
      <w:r w:rsidR="00F6354F">
        <w:rPr>
          <w:b/>
          <w:color w:val="000000"/>
          <w:szCs w:val="24"/>
        </w:rPr>
        <w:t xml:space="preserve">: </w:t>
      </w:r>
      <w:r w:rsidR="009A3750" w:rsidRPr="009A3750">
        <w:rPr>
          <w:b/>
          <w:color w:val="000000"/>
          <w:szCs w:val="24"/>
        </w:rPr>
        <w:t xml:space="preserve"> Illustration of identifying novel factors that influence the original association.</w:t>
      </w:r>
      <w:r w:rsidR="008B2688">
        <w:rPr>
          <w:b/>
          <w:color w:val="000000"/>
          <w:szCs w:val="24"/>
        </w:rPr>
        <w:t xml:space="preserve"> </w:t>
      </w:r>
      <w:r w:rsidR="008B2688">
        <w:rPr>
          <w:color w:val="000000"/>
          <w:szCs w:val="24"/>
        </w:rPr>
        <w:t>(</w:t>
      </w:r>
      <w:r w:rsidR="008B2688" w:rsidRPr="000A50B6">
        <w:rPr>
          <w:color w:val="000000"/>
          <w:szCs w:val="24"/>
        </w:rPr>
        <w:t xml:space="preserve">a) </w:t>
      </w:r>
      <w:r w:rsidR="008B2688" w:rsidRPr="008B2688">
        <w:rPr>
          <w:color w:val="000000"/>
          <w:szCs w:val="24"/>
        </w:rPr>
        <w:t>Where (</w:t>
      </w:r>
      <w:proofErr w:type="spellStart"/>
      <w:r w:rsidR="008B2688" w:rsidRPr="008B2688">
        <w:rPr>
          <w:color w:val="000000"/>
          <w:szCs w:val="24"/>
        </w:rPr>
        <w:t>gy</w:t>
      </w:r>
      <w:proofErr w:type="spellEnd"/>
      <w:r w:rsidR="008B2688" w:rsidRPr="008B2688">
        <w:rPr>
          <w:color w:val="000000"/>
          <w:szCs w:val="24"/>
        </w:rPr>
        <w:t>) is the total effect of the SNP on the outcome, (</w:t>
      </w:r>
      <w:proofErr w:type="spellStart"/>
      <w:r w:rsidR="008B2688" w:rsidRPr="008B2688">
        <w:rPr>
          <w:color w:val="000000"/>
          <w:szCs w:val="24"/>
        </w:rPr>
        <w:t>gx</w:t>
      </w:r>
      <w:proofErr w:type="spellEnd"/>
      <w:r w:rsidR="008B2688" w:rsidRPr="008B2688">
        <w:rPr>
          <w:color w:val="000000"/>
          <w:szCs w:val="24"/>
        </w:rPr>
        <w:t>) is the SNP-exposure effect, (</w:t>
      </w:r>
      <w:proofErr w:type="spellStart"/>
      <w:r w:rsidR="008B2688" w:rsidRPr="008B2688">
        <w:rPr>
          <w:color w:val="000000"/>
          <w:szCs w:val="24"/>
        </w:rPr>
        <w:t>xy</w:t>
      </w:r>
      <w:proofErr w:type="spellEnd"/>
      <w:r w:rsidR="008B2688" w:rsidRPr="008B2688">
        <w:rPr>
          <w:color w:val="000000"/>
          <w:szCs w:val="24"/>
        </w:rPr>
        <w:t>) is the exposure-outcome effect as estimated through MR analysis from the non-outlier SNPs, (</w:t>
      </w:r>
      <w:proofErr w:type="spellStart"/>
      <w:r w:rsidR="008B2688" w:rsidRPr="008B2688">
        <w:rPr>
          <w:color w:val="000000"/>
          <w:szCs w:val="24"/>
        </w:rPr>
        <w:t>gp</w:t>
      </w:r>
      <w:proofErr w:type="spellEnd"/>
      <w:r w:rsidR="008B2688" w:rsidRPr="008B2688">
        <w:rPr>
          <w:color w:val="000000"/>
          <w:szCs w:val="24"/>
        </w:rPr>
        <w:t>) is the SNP-candidate trait effect and (</w:t>
      </w:r>
      <w:proofErr w:type="spellStart"/>
      <w:r w:rsidR="008B2688" w:rsidRPr="008B2688">
        <w:rPr>
          <w:color w:val="000000"/>
          <w:szCs w:val="24"/>
        </w:rPr>
        <w:t>py</w:t>
      </w:r>
      <w:proofErr w:type="spellEnd"/>
      <w:r w:rsidR="008B2688" w:rsidRPr="008B2688">
        <w:rPr>
          <w:color w:val="000000"/>
          <w:szCs w:val="24"/>
        </w:rPr>
        <w:t>) is the causal effect of the candidate trait on the outcome</w:t>
      </w:r>
      <w:r w:rsidR="00522A1F">
        <w:rPr>
          <w:color w:val="000000"/>
          <w:szCs w:val="24"/>
        </w:rPr>
        <w:t xml:space="preserve">. (b) </w:t>
      </w:r>
      <w:r w:rsidR="008B2688" w:rsidRPr="000A50B6">
        <w:rPr>
          <w:color w:val="000000"/>
          <w:szCs w:val="24"/>
        </w:rPr>
        <w:t>The open circles represent valid instruments and the slope of the dotted line represents the causal effect estimate of the exposure on the outcome. The closed circle represents an outlier SNP which influences the outcome, through two independent pathways</w:t>
      </w:r>
      <w:r w:rsidR="00522A1F">
        <w:rPr>
          <w:color w:val="000000"/>
          <w:szCs w:val="24"/>
        </w:rPr>
        <w:t xml:space="preserve"> (</w:t>
      </w:r>
      <w:proofErr w:type="spellStart"/>
      <w:r w:rsidR="00522A1F">
        <w:rPr>
          <w:color w:val="000000"/>
          <w:szCs w:val="24"/>
        </w:rPr>
        <w:t>py</w:t>
      </w:r>
      <w:proofErr w:type="spellEnd"/>
      <w:r w:rsidR="00522A1F">
        <w:rPr>
          <w:color w:val="000000"/>
          <w:szCs w:val="24"/>
        </w:rPr>
        <w:t>)</w:t>
      </w:r>
      <w:r w:rsidR="008B2688">
        <w:rPr>
          <w:color w:val="000000"/>
          <w:szCs w:val="24"/>
        </w:rPr>
        <w:t>.</w:t>
      </w:r>
      <w:r w:rsidR="009A3750" w:rsidRPr="009A3750">
        <w:rPr>
          <w:b/>
          <w:color w:val="000000"/>
          <w:szCs w:val="24"/>
        </w:rPr>
        <w:t xml:space="preserve"> </w:t>
      </w:r>
      <w:r w:rsidR="009A3750">
        <w:rPr>
          <w:color w:val="000000"/>
          <w:szCs w:val="24"/>
        </w:rPr>
        <w:t>(</w:t>
      </w:r>
      <w:r w:rsidR="00522A1F">
        <w:rPr>
          <w:color w:val="000000"/>
          <w:szCs w:val="24"/>
        </w:rPr>
        <w:t>c</w:t>
      </w:r>
      <w:r w:rsidR="009A3750">
        <w:rPr>
          <w:color w:val="000000"/>
          <w:szCs w:val="24"/>
        </w:rPr>
        <w:t>)</w:t>
      </w:r>
      <w:r w:rsidR="009A3750" w:rsidRPr="009A3750">
        <w:rPr>
          <w:color w:val="000000"/>
          <w:szCs w:val="24"/>
        </w:rPr>
        <w:t xml:space="preserve"> </w:t>
      </w:r>
      <w:r w:rsidRPr="00FD225C">
        <w:rPr>
          <w:color w:val="000000"/>
          <w:szCs w:val="24"/>
        </w:rPr>
        <w:t xml:space="preserve">One way in which the red SNP can exhibit a larger influence on the outcome than expected given its effect on the exposure is if it influences the outcome additionally through another pathway (horizontal pleiotropy). </w:t>
      </w:r>
      <w:r w:rsidR="009A3750">
        <w:rPr>
          <w:color w:val="000000"/>
          <w:szCs w:val="24"/>
        </w:rPr>
        <w:t>(</w:t>
      </w:r>
      <w:r w:rsidR="0005245B">
        <w:rPr>
          <w:color w:val="000000"/>
          <w:szCs w:val="24"/>
        </w:rPr>
        <w:t>d</w:t>
      </w:r>
      <w:r w:rsidRPr="00FD225C">
        <w:rPr>
          <w:color w:val="000000"/>
          <w:szCs w:val="24"/>
        </w:rPr>
        <w:t xml:space="preserve">) Using the MR-Base database of GWAS summary data for hundreds of traits we can search for ‘candidate traits’ with which the outlier SNP has an association. </w:t>
      </w:r>
      <w:r w:rsidR="009A3750">
        <w:rPr>
          <w:color w:val="000000"/>
          <w:szCs w:val="24"/>
        </w:rPr>
        <w:t>(</w:t>
      </w:r>
      <w:r w:rsidR="0005245B">
        <w:rPr>
          <w:color w:val="000000"/>
          <w:szCs w:val="24"/>
        </w:rPr>
        <w:t>e</w:t>
      </w:r>
      <w:r w:rsidRPr="00FD225C">
        <w:rPr>
          <w:color w:val="000000"/>
          <w:szCs w:val="24"/>
        </w:rPr>
        <w:t xml:space="preserve">) The causal inference of each of those candidate traits on the outcome can be estimated using MR by identifying their instruments (excluding the original outlier SNP). This allows us to identify new traits that putatively influence the outcome. </w:t>
      </w:r>
    </w:p>
    <w:p w14:paraId="5F48E2E2" w14:textId="77777777" w:rsidR="0005245B" w:rsidRDefault="0005245B">
      <w:pPr>
        <w:spacing w:line="240" w:lineRule="auto"/>
        <w:jc w:val="both"/>
        <w:rPr>
          <w:color w:val="000000"/>
          <w:szCs w:val="24"/>
        </w:rPr>
      </w:pPr>
    </w:p>
    <w:p w14:paraId="70875E46" w14:textId="4B383D6B" w:rsidR="001915D9" w:rsidRDefault="0028217F">
      <w:pPr>
        <w:spacing w:line="240" w:lineRule="auto"/>
        <w:jc w:val="both"/>
        <w:rPr>
          <w:color w:val="000000"/>
        </w:rPr>
      </w:pPr>
      <w:r>
        <w:rPr>
          <w:b/>
          <w:color w:val="000000"/>
        </w:rPr>
        <w:t xml:space="preserve">Figure 2. Result from simulations. </w:t>
      </w:r>
      <w:r>
        <w:rPr>
          <w:color w:val="000000"/>
        </w:rPr>
        <w:t xml:space="preserve">(A) False discovery rates (first panel where the simulated causal effect is 0) and power (second panel where the simulated causal effect is 0.2) to detect an association between simulated exposure and outcome traits. The x-axis depicts the number of instruments (out of 30) that exhibit a horizontal pleiotropic effect. There are four methods for handling outliers, and we posit two scenarios for detecting outliers. The methods are ‘raw’, where all SNPs are used in a standard IVW analysis regardless of outlier status; ‘outliers adjusted’ where the outlier SNPs are adjusted for detected alternative pathways; ‘outliers removed (all)’ where all detected outliers are removed; and ‘outliers removed (candidate)’ where only outliers that are found to influence a candidate trait are removed. We run the latter three methods by detecting outliers empirically, but also show, for comparison, the hypothetical case in which we know the pleiotropic variants </w:t>
      </w:r>
      <w:r>
        <w:rPr>
          <w:i/>
          <w:color w:val="000000"/>
        </w:rPr>
        <w:t>a priori</w:t>
      </w:r>
      <w:r>
        <w:rPr>
          <w:color w:val="000000"/>
        </w:rPr>
        <w:t>. (B) As in (A), except comparing the bias of different methods, assessed as the proportion of estimates that are substantially different from the simulated effect (y-axis).</w:t>
      </w:r>
    </w:p>
    <w:p w14:paraId="47990EC8" w14:textId="77777777" w:rsidR="0005245B" w:rsidRDefault="0005245B">
      <w:pPr>
        <w:spacing w:line="240" w:lineRule="auto"/>
        <w:jc w:val="both"/>
        <w:rPr>
          <w:color w:val="000000"/>
        </w:rPr>
      </w:pPr>
    </w:p>
    <w:p w14:paraId="5C85889D" w14:textId="55D8F17C" w:rsidR="001915D9" w:rsidRDefault="0028217F">
      <w:pPr>
        <w:spacing w:line="240" w:lineRule="auto"/>
        <w:jc w:val="both"/>
        <w:rPr>
          <w:color w:val="000000"/>
        </w:rPr>
      </w:pPr>
      <w:r>
        <w:rPr>
          <w:b/>
          <w:color w:val="000000"/>
        </w:rPr>
        <w:t xml:space="preserve">Figure 3. </w:t>
      </w:r>
      <w:r w:rsidR="000A438C">
        <w:rPr>
          <w:b/>
          <w:color w:val="000000"/>
        </w:rPr>
        <w:t>The results of empirical analyses</w:t>
      </w:r>
      <w:r>
        <w:rPr>
          <w:b/>
          <w:color w:val="000000"/>
        </w:rPr>
        <w:t xml:space="preserve">. </w:t>
      </w:r>
      <w:r>
        <w:rPr>
          <w:color w:val="000000"/>
        </w:rPr>
        <w:t xml:space="preserve">A scatter plot relating the effect size of </w:t>
      </w:r>
      <w:r w:rsidR="000A438C">
        <w:rPr>
          <w:color w:val="000000"/>
        </w:rPr>
        <w:t xml:space="preserve">each SNP-exposure </w:t>
      </w:r>
      <w:r>
        <w:rPr>
          <w:color w:val="000000"/>
        </w:rPr>
        <w:t>association and the SNP-</w:t>
      </w:r>
      <w:r w:rsidR="000A438C">
        <w:rPr>
          <w:color w:val="000000"/>
        </w:rPr>
        <w:t>outcome</w:t>
      </w:r>
      <w:r>
        <w:rPr>
          <w:color w:val="000000"/>
        </w:rPr>
        <w:t xml:space="preserve"> association with 95% confidence intervals. The slopes of the line correspond to causal estimates using each of two different methods.</w:t>
      </w:r>
      <w:r w:rsidR="000A438C">
        <w:rPr>
          <w:color w:val="000000"/>
        </w:rPr>
        <w:t xml:space="preserve"> (A) </w:t>
      </w:r>
      <w:r w:rsidR="00F6372F" w:rsidRPr="00F6372F">
        <w:rPr>
          <w:color w:val="000000"/>
        </w:rPr>
        <w:t>Empirical analysis 1</w:t>
      </w:r>
      <w:r w:rsidR="009C1136">
        <w:rPr>
          <w:color w:val="000000"/>
        </w:rPr>
        <w:t>:</w:t>
      </w:r>
      <w:r w:rsidR="00F6372F" w:rsidRPr="00F6372F">
        <w:rPr>
          <w:color w:val="000000"/>
        </w:rPr>
        <w:t xml:space="preserve">  Systolic blood pressure (mmHg) and coronary heart disease (log odds)</w:t>
      </w:r>
      <w:r w:rsidR="009C1136">
        <w:rPr>
          <w:color w:val="000000"/>
        </w:rPr>
        <w:t xml:space="preserve">. (B) </w:t>
      </w:r>
      <w:r w:rsidR="009C1136" w:rsidRPr="009C1136">
        <w:rPr>
          <w:color w:val="000000"/>
        </w:rPr>
        <w:t>Empirical analysis 2</w:t>
      </w:r>
      <w:r w:rsidR="009C1136">
        <w:rPr>
          <w:color w:val="000000"/>
        </w:rPr>
        <w:t>:</w:t>
      </w:r>
      <w:r w:rsidR="009C1136" w:rsidRPr="009C1136">
        <w:rPr>
          <w:color w:val="000000"/>
        </w:rPr>
        <w:t xml:space="preserve">  </w:t>
      </w:r>
      <w:r w:rsidR="002A0F8B" w:rsidRPr="009C1136">
        <w:rPr>
          <w:color w:val="000000"/>
        </w:rPr>
        <w:t>Years of schooling (years) and body mass index (kg/m</w:t>
      </w:r>
      <w:r w:rsidR="002A0F8B" w:rsidRPr="009C1136">
        <w:rPr>
          <w:color w:val="000000"/>
          <w:vertAlign w:val="superscript"/>
        </w:rPr>
        <w:t>2</w:t>
      </w:r>
      <w:r w:rsidR="002A0F8B" w:rsidRPr="009C1136">
        <w:rPr>
          <w:color w:val="000000"/>
        </w:rPr>
        <w:t>)</w:t>
      </w:r>
      <w:r w:rsidR="009C1136">
        <w:rPr>
          <w:color w:val="000000"/>
        </w:rPr>
        <w:t xml:space="preserve">. (C) </w:t>
      </w:r>
      <w:r w:rsidR="009C1136" w:rsidRPr="009C1136">
        <w:rPr>
          <w:color w:val="000000"/>
        </w:rPr>
        <w:t>Empirical analysis 3</w:t>
      </w:r>
      <w:r w:rsidR="009C1136">
        <w:rPr>
          <w:color w:val="000000"/>
        </w:rPr>
        <w:t>:</w:t>
      </w:r>
      <w:r w:rsidR="009C1136" w:rsidRPr="009C1136">
        <w:rPr>
          <w:color w:val="000000"/>
        </w:rPr>
        <w:t xml:space="preserve"> </w:t>
      </w:r>
      <w:r w:rsidR="002A0F8B" w:rsidRPr="009C1136">
        <w:rPr>
          <w:color w:val="000000"/>
        </w:rPr>
        <w:t>Urate (mg/dl) and coronary heart disease (log odds)</w:t>
      </w:r>
      <w:r w:rsidR="00331C4B">
        <w:rPr>
          <w:color w:val="000000"/>
        </w:rPr>
        <w:t xml:space="preserve">. (D) </w:t>
      </w:r>
      <w:r w:rsidR="00331C4B" w:rsidRPr="00331C4B">
        <w:rPr>
          <w:color w:val="000000"/>
        </w:rPr>
        <w:t>Empirical analysis 4</w:t>
      </w:r>
      <w:r w:rsidR="00331C4B">
        <w:rPr>
          <w:color w:val="000000"/>
        </w:rPr>
        <w:t>:</w:t>
      </w:r>
      <w:r w:rsidR="00331C4B" w:rsidRPr="00331C4B">
        <w:rPr>
          <w:color w:val="000000"/>
        </w:rPr>
        <w:t xml:space="preserve">  Sleep duration (hour/night) and schizophrenia (log odds)</w:t>
      </w:r>
      <w:r w:rsidR="000A29FC">
        <w:rPr>
          <w:color w:val="000000"/>
        </w:rPr>
        <w:t xml:space="preserve">. </w:t>
      </w:r>
    </w:p>
    <w:p w14:paraId="7EB51249" w14:textId="77777777" w:rsidR="0005245B" w:rsidRDefault="0005245B">
      <w:pPr>
        <w:spacing w:line="240" w:lineRule="auto"/>
        <w:jc w:val="both"/>
        <w:rPr>
          <w:color w:val="000000"/>
        </w:rPr>
      </w:pPr>
    </w:p>
    <w:p w14:paraId="1204529B" w14:textId="038B7E79" w:rsidR="001915D9" w:rsidRDefault="0028217F">
      <w:pPr>
        <w:spacing w:line="240" w:lineRule="auto"/>
        <w:jc w:val="both"/>
        <w:rPr>
          <w:color w:val="000000"/>
        </w:rPr>
      </w:pPr>
      <w:r>
        <w:rPr>
          <w:b/>
          <w:color w:val="000000"/>
        </w:rPr>
        <w:t xml:space="preserve">Figure 4. </w:t>
      </w:r>
      <w:r>
        <w:rPr>
          <w:b/>
        </w:rPr>
        <w:t>Manhattan</w:t>
      </w:r>
      <w:r>
        <w:rPr>
          <w:b/>
          <w:color w:val="000000"/>
        </w:rPr>
        <w:t xml:space="preserve"> plot to visualise the causal associations between candidate exposures and (A) hypothesised exposure or (B) hypothesised outcome. </w:t>
      </w:r>
      <w:r>
        <w:t>This represents the number of traits associated with outliers. T</w:t>
      </w:r>
      <w:r>
        <w:rPr>
          <w:color w:val="000000"/>
        </w:rPr>
        <w:t xml:space="preserve">he plot is stratified by phenotype category and, within each group, </w:t>
      </w:r>
      <w:r>
        <w:t>we</w:t>
      </w:r>
      <w:r>
        <w:rPr>
          <w:color w:val="000000"/>
        </w:rPr>
        <w:t xml:space="preserve"> present the results related to the candidate traits identified. Along the X axis, different phenotype groups are shown in different colours. The Y axis presents log transformed P value for each trait. Filled </w:t>
      </w:r>
      <w:r>
        <w:t>circles</w:t>
      </w:r>
      <w:r>
        <w:rPr>
          <w:color w:val="000000"/>
        </w:rPr>
        <w:t xml:space="preserve"> in each category indicate </w:t>
      </w:r>
      <w:r>
        <w:t>the evidence of</w:t>
      </w:r>
      <w:r>
        <w:rPr>
          <w:color w:val="000000"/>
        </w:rPr>
        <w:t xml:space="preserve"> association between candidate traits and </w:t>
      </w:r>
      <w:r>
        <w:t>exposure or outcome</w:t>
      </w:r>
      <w:r>
        <w:rPr>
          <w:color w:val="000000"/>
        </w:rPr>
        <w:t xml:space="preserve"> (p &lt; 0.05).</w:t>
      </w:r>
      <w:r w:rsidR="00FC603F" w:rsidRPr="00FC603F">
        <w:rPr>
          <w:color w:val="000000"/>
        </w:rPr>
        <w:t xml:space="preserve"> </w:t>
      </w:r>
      <w:r w:rsidR="00EA7C7D">
        <w:rPr>
          <w:color w:val="000000"/>
        </w:rPr>
        <w:t xml:space="preserve">(A) </w:t>
      </w:r>
      <w:r w:rsidR="00EA7C7D" w:rsidRPr="00F6372F">
        <w:rPr>
          <w:color w:val="000000"/>
        </w:rPr>
        <w:t>Empirical analysis 1</w:t>
      </w:r>
      <w:r w:rsidR="00EA7C7D">
        <w:rPr>
          <w:color w:val="000000"/>
        </w:rPr>
        <w:t>:</w:t>
      </w:r>
      <w:r w:rsidR="00EA7C7D" w:rsidRPr="00F6372F">
        <w:rPr>
          <w:color w:val="000000"/>
        </w:rPr>
        <w:t xml:space="preserve">  Systolic blood pressure (mmHg) and coronary heart disease (log odds)</w:t>
      </w:r>
      <w:r w:rsidR="00EA7C7D">
        <w:rPr>
          <w:color w:val="000000"/>
        </w:rPr>
        <w:t xml:space="preserve">. (B) </w:t>
      </w:r>
      <w:r w:rsidR="00EA7C7D" w:rsidRPr="009C1136">
        <w:rPr>
          <w:color w:val="000000"/>
        </w:rPr>
        <w:t>Empirical analysis 2</w:t>
      </w:r>
      <w:r w:rsidR="00EA7C7D">
        <w:rPr>
          <w:color w:val="000000"/>
        </w:rPr>
        <w:t>:</w:t>
      </w:r>
      <w:r w:rsidR="00EA7C7D" w:rsidRPr="009C1136">
        <w:rPr>
          <w:color w:val="000000"/>
        </w:rPr>
        <w:t xml:space="preserve">  Years of schooling (years) and body mass index (kg/m</w:t>
      </w:r>
      <w:r w:rsidR="00EA7C7D" w:rsidRPr="009C1136">
        <w:rPr>
          <w:color w:val="000000"/>
          <w:vertAlign w:val="superscript"/>
        </w:rPr>
        <w:t>2</w:t>
      </w:r>
      <w:r w:rsidR="00EA7C7D" w:rsidRPr="009C1136">
        <w:rPr>
          <w:color w:val="000000"/>
        </w:rPr>
        <w:t>)</w:t>
      </w:r>
      <w:r w:rsidR="00EA7C7D">
        <w:rPr>
          <w:color w:val="000000"/>
        </w:rPr>
        <w:t xml:space="preserve">. (C) </w:t>
      </w:r>
      <w:r w:rsidR="00EA7C7D" w:rsidRPr="009C1136">
        <w:rPr>
          <w:color w:val="000000"/>
        </w:rPr>
        <w:t>Empirical analysis 3</w:t>
      </w:r>
      <w:r w:rsidR="00EA7C7D">
        <w:rPr>
          <w:color w:val="000000"/>
        </w:rPr>
        <w:t>:</w:t>
      </w:r>
      <w:r w:rsidR="00EA7C7D" w:rsidRPr="009C1136">
        <w:rPr>
          <w:color w:val="000000"/>
        </w:rPr>
        <w:t xml:space="preserve"> Urate (mg/dl) and coronary heart disease (log odds)</w:t>
      </w:r>
      <w:r w:rsidR="00EA7C7D">
        <w:rPr>
          <w:color w:val="000000"/>
        </w:rPr>
        <w:t xml:space="preserve">. (D) </w:t>
      </w:r>
      <w:r w:rsidR="00EA7C7D" w:rsidRPr="00331C4B">
        <w:rPr>
          <w:color w:val="000000"/>
        </w:rPr>
        <w:t>Empirical analysis 4</w:t>
      </w:r>
      <w:r w:rsidR="00EA7C7D">
        <w:rPr>
          <w:color w:val="000000"/>
        </w:rPr>
        <w:t>:</w:t>
      </w:r>
      <w:r w:rsidR="00EA7C7D" w:rsidRPr="00331C4B">
        <w:rPr>
          <w:color w:val="000000"/>
        </w:rPr>
        <w:t xml:space="preserve">  Sleep duration (hour/night) and schizophrenia (log odds)</w:t>
      </w:r>
      <w:r w:rsidR="00EA7C7D">
        <w:rPr>
          <w:color w:val="000000"/>
        </w:rPr>
        <w:t>.</w:t>
      </w:r>
    </w:p>
    <w:p w14:paraId="197F967D" w14:textId="77777777" w:rsidR="0005245B" w:rsidRDefault="0005245B">
      <w:pPr>
        <w:spacing w:line="240" w:lineRule="auto"/>
        <w:jc w:val="both"/>
        <w:rPr>
          <w:color w:val="000000"/>
        </w:rPr>
      </w:pPr>
      <w:bookmarkStart w:id="0" w:name="_GoBack"/>
      <w:bookmarkEnd w:id="0"/>
    </w:p>
    <w:p w14:paraId="54455E4C" w14:textId="2A243CAB" w:rsidR="001915D9" w:rsidRDefault="0028217F">
      <w:pPr>
        <w:spacing w:line="240" w:lineRule="auto"/>
        <w:jc w:val="both"/>
        <w:rPr>
          <w:b/>
          <w:color w:val="000000"/>
        </w:rPr>
      </w:pPr>
      <w:r>
        <w:rPr>
          <w:b/>
          <w:color w:val="000000"/>
        </w:rPr>
        <w:t xml:space="preserve">Figure 5. Scatter plot for the </w:t>
      </w:r>
      <w:r w:rsidR="00FC603F">
        <w:rPr>
          <w:b/>
          <w:color w:val="000000"/>
        </w:rPr>
        <w:t>exposure-outcome</w:t>
      </w:r>
      <w:r>
        <w:rPr>
          <w:b/>
          <w:color w:val="000000"/>
        </w:rPr>
        <w:t xml:space="preserve"> association adjusting the SNP effects on the candidate traits.</w:t>
      </w:r>
      <w:r w:rsidR="00EA7C7D">
        <w:rPr>
          <w:b/>
          <w:color w:val="000000"/>
        </w:rPr>
        <w:t xml:space="preserve"> </w:t>
      </w:r>
      <w:r w:rsidR="008A2BA5">
        <w:rPr>
          <w:color w:val="000000"/>
        </w:rPr>
        <w:t xml:space="preserve">The arrow indicates </w:t>
      </w:r>
      <w:r w:rsidR="00D2240F">
        <w:rPr>
          <w:color w:val="000000"/>
        </w:rPr>
        <w:t xml:space="preserve">changes in the SNP effect after conditioning on </w:t>
      </w:r>
      <w:r w:rsidR="008A2BA5">
        <w:rPr>
          <w:color w:val="000000"/>
        </w:rPr>
        <w:t>the effect of candidate traits on the outcome</w:t>
      </w:r>
      <w:r w:rsidR="00D2240F">
        <w:rPr>
          <w:color w:val="000000"/>
        </w:rPr>
        <w:t>.</w:t>
      </w:r>
      <w:r w:rsidR="00F32DCB">
        <w:rPr>
          <w:color w:val="000000"/>
        </w:rPr>
        <w:t xml:space="preserve"> The candidate traits that influence the association of the original exposure and the original outcome were listed in the box. </w:t>
      </w:r>
      <w:r w:rsidR="00EA7C7D">
        <w:rPr>
          <w:color w:val="000000"/>
        </w:rPr>
        <w:t xml:space="preserve">(A) </w:t>
      </w:r>
      <w:r w:rsidR="00EA7C7D" w:rsidRPr="00F6372F">
        <w:rPr>
          <w:color w:val="000000"/>
        </w:rPr>
        <w:t>Empirical analysis 1</w:t>
      </w:r>
      <w:r w:rsidR="00EA7C7D">
        <w:rPr>
          <w:color w:val="000000"/>
        </w:rPr>
        <w:t>:</w:t>
      </w:r>
      <w:r w:rsidR="00EA7C7D" w:rsidRPr="00F6372F">
        <w:rPr>
          <w:color w:val="000000"/>
        </w:rPr>
        <w:t xml:space="preserve">  Systolic blood pressure (mmHg) and coronary heart disease (log odds)</w:t>
      </w:r>
      <w:r w:rsidR="00EA7C7D">
        <w:rPr>
          <w:color w:val="000000"/>
        </w:rPr>
        <w:t xml:space="preserve">. (B) </w:t>
      </w:r>
      <w:r w:rsidR="00EA7C7D" w:rsidRPr="009C1136">
        <w:rPr>
          <w:color w:val="000000"/>
        </w:rPr>
        <w:t>Empirical analysis 2</w:t>
      </w:r>
      <w:r w:rsidR="00EA7C7D">
        <w:rPr>
          <w:color w:val="000000"/>
        </w:rPr>
        <w:t>:</w:t>
      </w:r>
      <w:r w:rsidR="00EA7C7D" w:rsidRPr="009C1136">
        <w:rPr>
          <w:color w:val="000000"/>
        </w:rPr>
        <w:t xml:space="preserve">  Years of schooling (years) and body mass index (kg/m</w:t>
      </w:r>
      <w:r w:rsidR="00EA7C7D" w:rsidRPr="009C1136">
        <w:rPr>
          <w:color w:val="000000"/>
          <w:vertAlign w:val="superscript"/>
        </w:rPr>
        <w:t>2</w:t>
      </w:r>
      <w:r w:rsidR="00EA7C7D" w:rsidRPr="009C1136">
        <w:rPr>
          <w:color w:val="000000"/>
        </w:rPr>
        <w:t>)</w:t>
      </w:r>
      <w:r w:rsidR="00EA7C7D">
        <w:rPr>
          <w:color w:val="000000"/>
        </w:rPr>
        <w:t xml:space="preserve">. (C) </w:t>
      </w:r>
      <w:r w:rsidR="00EA7C7D" w:rsidRPr="009C1136">
        <w:rPr>
          <w:color w:val="000000"/>
        </w:rPr>
        <w:t>Empirical analysis 3</w:t>
      </w:r>
      <w:r w:rsidR="00EA7C7D">
        <w:rPr>
          <w:color w:val="000000"/>
        </w:rPr>
        <w:t>:</w:t>
      </w:r>
      <w:r w:rsidR="00EA7C7D" w:rsidRPr="009C1136">
        <w:rPr>
          <w:color w:val="000000"/>
        </w:rPr>
        <w:t xml:space="preserve"> Urate (mg/dl) and coronary heart disease (log odds)</w:t>
      </w:r>
      <w:r w:rsidR="00EA7C7D">
        <w:rPr>
          <w:color w:val="000000"/>
        </w:rPr>
        <w:t xml:space="preserve">. (D) </w:t>
      </w:r>
      <w:r w:rsidR="00EA7C7D" w:rsidRPr="00331C4B">
        <w:rPr>
          <w:color w:val="000000"/>
        </w:rPr>
        <w:t>Empirical analysis 4</w:t>
      </w:r>
      <w:r w:rsidR="00EA7C7D">
        <w:rPr>
          <w:color w:val="000000"/>
        </w:rPr>
        <w:t>:</w:t>
      </w:r>
      <w:r w:rsidR="00EA7C7D" w:rsidRPr="00331C4B">
        <w:rPr>
          <w:color w:val="000000"/>
        </w:rPr>
        <w:t xml:space="preserve">  Sleep duration (hour/night) and schizophrenia (log odds)</w:t>
      </w:r>
      <w:r w:rsidR="00EA7C7D">
        <w:rPr>
          <w:color w:val="000000"/>
        </w:rPr>
        <w:t>.</w:t>
      </w:r>
    </w:p>
    <w:p w14:paraId="5FB48350" w14:textId="67076A30" w:rsidR="001915D9" w:rsidRDefault="001915D9">
      <w:pPr>
        <w:widowControl w:val="0"/>
        <w:pBdr>
          <w:top w:val="nil"/>
          <w:left w:val="nil"/>
          <w:bottom w:val="nil"/>
          <w:right w:val="nil"/>
          <w:between w:val="nil"/>
        </w:pBdr>
        <w:spacing w:after="0" w:line="276" w:lineRule="auto"/>
        <w:rPr>
          <w:b/>
          <w:color w:val="000000"/>
        </w:rPr>
        <w:sectPr w:rsidR="001915D9" w:rsidSect="0028217F">
          <w:pgSz w:w="11906" w:h="16838"/>
          <w:pgMar w:top="720" w:right="720" w:bottom="720" w:left="720" w:header="708" w:footer="708" w:gutter="0"/>
          <w:pgNumType w:start="1"/>
          <w:cols w:space="720"/>
          <w:docGrid w:linePitch="299"/>
        </w:sectPr>
      </w:pPr>
    </w:p>
    <w:p w14:paraId="2B1E7240" w14:textId="77777777" w:rsidR="001915D9" w:rsidRDefault="0028217F">
      <w:pPr>
        <w:spacing w:line="240" w:lineRule="auto"/>
        <w:jc w:val="both"/>
        <w:rPr>
          <w:rFonts w:ascii="Times New Roman" w:eastAsia="Times New Roman" w:hAnsi="Times New Roman" w:cs="Times New Roman"/>
          <w:sz w:val="24"/>
          <w:szCs w:val="24"/>
        </w:rPr>
      </w:pPr>
      <w:r>
        <w:rPr>
          <w:b/>
          <w:color w:val="000000"/>
        </w:rPr>
        <w:lastRenderedPageBreak/>
        <w:t xml:space="preserve">Figure 1. </w:t>
      </w:r>
    </w:p>
    <w:p w14:paraId="3AF53D06" w14:textId="77777777" w:rsidR="00F6354F" w:rsidRDefault="00F6354F">
      <w:pPr>
        <w:spacing w:after="0" w:line="240" w:lineRule="auto"/>
        <w:rPr>
          <w:rFonts w:ascii="Times New Roman" w:eastAsia="Times New Roman" w:hAnsi="Times New Roman" w:cs="Times New Roman"/>
          <w:sz w:val="24"/>
          <w:szCs w:val="24"/>
        </w:rPr>
      </w:pPr>
    </w:p>
    <w:p w14:paraId="46F66CEC" w14:textId="536AAA39" w:rsidR="009B6432" w:rsidRDefault="009B6432">
      <w:pPr>
        <w:spacing w:after="0" w:line="240" w:lineRule="auto"/>
        <w:rPr>
          <w:rFonts w:ascii="Times New Roman" w:eastAsia="Times New Roman" w:hAnsi="Times New Roman" w:cs="Times New Roman"/>
          <w:sz w:val="24"/>
          <w:szCs w:val="24"/>
        </w:rPr>
        <w:sectPr w:rsidR="009B6432" w:rsidSect="005C26B5">
          <w:pgSz w:w="11906" w:h="16838"/>
          <w:pgMar w:top="720" w:right="720" w:bottom="720" w:left="720" w:header="708" w:footer="708" w:gutter="0"/>
          <w:cols w:space="720"/>
          <w:docGrid w:linePitch="299"/>
        </w:sectPr>
      </w:pPr>
      <w:r w:rsidRPr="009B6432">
        <w:rPr>
          <w:rFonts w:ascii="Times New Roman" w:eastAsia="Times New Roman" w:hAnsi="Times New Roman" w:cs="Times New Roman"/>
          <w:noProof/>
          <w:sz w:val="24"/>
          <w:szCs w:val="24"/>
        </w:rPr>
        <w:drawing>
          <wp:inline distT="0" distB="0" distL="0" distR="0" wp14:anchorId="4C528BB6" wp14:editId="714D8DD3">
            <wp:extent cx="6645910" cy="5924682"/>
            <wp:effectExtent l="0" t="0" r="2540" b="0"/>
            <wp:docPr id="3" name="Picture 3"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5924682"/>
                    </a:xfrm>
                    <a:prstGeom prst="rect">
                      <a:avLst/>
                    </a:prstGeom>
                    <a:noFill/>
                    <a:ln>
                      <a:noFill/>
                    </a:ln>
                  </pic:spPr>
                </pic:pic>
              </a:graphicData>
            </a:graphic>
          </wp:inline>
        </w:drawing>
      </w:r>
    </w:p>
    <w:p w14:paraId="2ACDFCC4" w14:textId="77777777" w:rsidR="001915D9" w:rsidRDefault="0028217F">
      <w:pPr>
        <w:spacing w:line="240" w:lineRule="auto"/>
        <w:rPr>
          <w:rFonts w:ascii="Times New Roman" w:eastAsia="Times New Roman" w:hAnsi="Times New Roman" w:cs="Times New Roman"/>
          <w:sz w:val="24"/>
          <w:szCs w:val="24"/>
        </w:rPr>
      </w:pPr>
      <w:r>
        <w:rPr>
          <w:b/>
          <w:color w:val="000000"/>
        </w:rPr>
        <w:lastRenderedPageBreak/>
        <w:t xml:space="preserve">Figure 2. </w:t>
      </w:r>
    </w:p>
    <w:p w14:paraId="3B66A7E5" w14:textId="77777777" w:rsidR="001915D9" w:rsidRDefault="001915D9">
      <w:pPr>
        <w:rPr>
          <w:b/>
          <w:color w:val="000000"/>
        </w:rPr>
      </w:pPr>
    </w:p>
    <w:p w14:paraId="6C43DAF9" w14:textId="77777777" w:rsidR="001915D9" w:rsidRDefault="0028217F">
      <w:r>
        <w:rPr>
          <w:noProof/>
        </w:rPr>
        <w:drawing>
          <wp:inline distT="0" distB="0" distL="0" distR="0" wp14:anchorId="7ED6467B" wp14:editId="7D5AD085">
            <wp:extent cx="8858250" cy="4438650"/>
            <wp:effectExtent l="0" t="0" r="0" b="0"/>
            <wp:docPr id="5" name="image10.png" descr="\\ads.bris.ac.uk\filestore\myfiles\StudentPG1\yc16575\Desktop\Picture2.png"/>
            <wp:cNvGraphicFramePr/>
            <a:graphic xmlns:a="http://schemas.openxmlformats.org/drawingml/2006/main">
              <a:graphicData uri="http://schemas.openxmlformats.org/drawingml/2006/picture">
                <pic:pic xmlns:pic="http://schemas.openxmlformats.org/drawingml/2006/picture">
                  <pic:nvPicPr>
                    <pic:cNvPr id="0" name="image10.png" descr="\\ads.bris.ac.uk\filestore\myfiles\StudentPG1\yc16575\Desktop\Picture2.png"/>
                    <pic:cNvPicPr preferRelativeResize="0"/>
                  </pic:nvPicPr>
                  <pic:blipFill>
                    <a:blip r:embed="rId7"/>
                    <a:srcRect/>
                    <a:stretch>
                      <a:fillRect/>
                    </a:stretch>
                  </pic:blipFill>
                  <pic:spPr>
                    <a:xfrm>
                      <a:off x="0" y="0"/>
                      <a:ext cx="8858250" cy="4438650"/>
                    </a:xfrm>
                    <a:prstGeom prst="rect">
                      <a:avLst/>
                    </a:prstGeom>
                    <a:ln/>
                  </pic:spPr>
                </pic:pic>
              </a:graphicData>
            </a:graphic>
          </wp:inline>
        </w:drawing>
      </w:r>
    </w:p>
    <w:p w14:paraId="02347A0C" w14:textId="77777777" w:rsidR="001915D9" w:rsidRDefault="0028217F">
      <w:pPr>
        <w:widowControl w:val="0"/>
        <w:pBdr>
          <w:top w:val="nil"/>
          <w:left w:val="nil"/>
          <w:bottom w:val="nil"/>
          <w:right w:val="nil"/>
          <w:between w:val="nil"/>
        </w:pBdr>
        <w:spacing w:after="0" w:line="276" w:lineRule="auto"/>
        <w:sectPr w:rsidR="001915D9" w:rsidSect="005C26B5">
          <w:pgSz w:w="16838" w:h="11906"/>
          <w:pgMar w:top="720" w:right="720" w:bottom="720" w:left="720" w:header="708" w:footer="708" w:gutter="0"/>
          <w:cols w:space="720"/>
        </w:sectPr>
      </w:pPr>
      <w:r>
        <w:br w:type="page"/>
      </w:r>
    </w:p>
    <w:p w14:paraId="323ACDF1" w14:textId="77777777" w:rsidR="001915D9" w:rsidRDefault="0028217F">
      <w:pPr>
        <w:spacing w:line="240" w:lineRule="auto"/>
        <w:rPr>
          <w:rFonts w:ascii="Times New Roman" w:eastAsia="Times New Roman" w:hAnsi="Times New Roman" w:cs="Times New Roman"/>
          <w:sz w:val="24"/>
          <w:szCs w:val="24"/>
        </w:rPr>
      </w:pPr>
      <w:r>
        <w:rPr>
          <w:b/>
          <w:color w:val="000000"/>
        </w:rPr>
        <w:lastRenderedPageBreak/>
        <w:t>Figure 3.</w:t>
      </w:r>
    </w:p>
    <w:p w14:paraId="684BF5A7" w14:textId="77777777" w:rsidR="001915D9" w:rsidRDefault="001915D9">
      <w:pPr>
        <w:spacing w:after="0" w:line="240" w:lineRule="auto"/>
        <w:rPr>
          <w:rFonts w:ascii="Times New Roman" w:eastAsia="Times New Roman" w:hAnsi="Times New Roman" w:cs="Times New Roman"/>
          <w:sz w:val="24"/>
          <w:szCs w:val="24"/>
        </w:rPr>
      </w:pPr>
    </w:p>
    <w:p w14:paraId="451BF73C" w14:textId="77777777" w:rsidR="001915D9" w:rsidRDefault="001915D9">
      <w:pPr>
        <w:spacing w:after="0" w:line="240" w:lineRule="auto"/>
        <w:rPr>
          <w:rFonts w:ascii="Times New Roman" w:eastAsia="Times New Roman" w:hAnsi="Times New Roman" w:cs="Times New Roman"/>
          <w:sz w:val="24"/>
          <w:szCs w:val="24"/>
        </w:rPr>
      </w:pPr>
    </w:p>
    <w:p w14:paraId="5CE8A464" w14:textId="77777777" w:rsidR="001915D9" w:rsidRDefault="00103295">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FDE63B" wp14:editId="64FE572B">
            <wp:extent cx="6643006" cy="7022151"/>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3006" cy="7022151"/>
                    </a:xfrm>
                    <a:prstGeom prst="rect">
                      <a:avLst/>
                    </a:prstGeom>
                  </pic:spPr>
                </pic:pic>
              </a:graphicData>
            </a:graphic>
          </wp:inline>
        </w:drawing>
      </w:r>
    </w:p>
    <w:p w14:paraId="63F78A3C" w14:textId="77777777" w:rsidR="001915D9" w:rsidRDefault="0028217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sectPr w:rsidR="001915D9" w:rsidSect="00135977">
          <w:pgSz w:w="11906" w:h="16838"/>
          <w:pgMar w:top="720" w:right="720" w:bottom="720" w:left="720" w:header="708" w:footer="708" w:gutter="0"/>
          <w:cols w:space="720"/>
          <w:docGrid w:linePitch="299"/>
        </w:sectPr>
      </w:pPr>
      <w:r>
        <w:br w:type="page"/>
      </w:r>
    </w:p>
    <w:p w14:paraId="2A7F0DF1" w14:textId="614A1AE8" w:rsidR="001915D9" w:rsidRDefault="0028217F">
      <w:pPr>
        <w:spacing w:line="240" w:lineRule="auto"/>
        <w:rPr>
          <w:rFonts w:ascii="Times New Roman" w:eastAsia="Times New Roman" w:hAnsi="Times New Roman" w:cs="Times New Roman"/>
          <w:sz w:val="24"/>
          <w:szCs w:val="24"/>
        </w:rPr>
      </w:pPr>
      <w:r>
        <w:rPr>
          <w:b/>
          <w:color w:val="000000"/>
        </w:rPr>
        <w:lastRenderedPageBreak/>
        <w:t xml:space="preserve">Figure </w:t>
      </w:r>
      <w:r w:rsidR="006E2B1C">
        <w:rPr>
          <w:b/>
          <w:color w:val="000000"/>
        </w:rPr>
        <w:t>4.</w:t>
      </w:r>
    </w:p>
    <w:p w14:paraId="6746B0D6" w14:textId="77777777" w:rsidR="001915D9" w:rsidRDefault="001915D9">
      <w:pPr>
        <w:rPr>
          <w:rFonts w:ascii="Times New Roman" w:eastAsia="Times New Roman" w:hAnsi="Times New Roman" w:cs="Times New Roman"/>
          <w:sz w:val="24"/>
          <w:szCs w:val="24"/>
        </w:rPr>
      </w:pPr>
    </w:p>
    <w:p w14:paraId="6703374A" w14:textId="77777777" w:rsidR="001915D9" w:rsidRDefault="00104848">
      <w:pPr>
        <w:rPr>
          <w:rFonts w:ascii="Times New Roman" w:eastAsia="Times New Roman" w:hAnsi="Times New Roman" w:cs="Times New Roman"/>
          <w:sz w:val="24"/>
          <w:szCs w:val="24"/>
        </w:rPr>
      </w:pPr>
      <w:r>
        <w:rPr>
          <w:noProof/>
        </w:rPr>
        <w:drawing>
          <wp:inline distT="0" distB="0" distL="0" distR="0" wp14:anchorId="6744E2F3" wp14:editId="7BD76544">
            <wp:extent cx="6645910" cy="58545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5854537"/>
                    </a:xfrm>
                    <a:prstGeom prst="rect">
                      <a:avLst/>
                    </a:prstGeom>
                  </pic:spPr>
                </pic:pic>
              </a:graphicData>
            </a:graphic>
          </wp:inline>
        </w:drawing>
      </w:r>
    </w:p>
    <w:p w14:paraId="4FFFABCD" w14:textId="77777777" w:rsidR="00B76B68" w:rsidRDefault="00B76B68">
      <w:pPr>
        <w:rPr>
          <w:rFonts w:ascii="Times New Roman" w:eastAsia="Times New Roman" w:hAnsi="Times New Roman" w:cs="Times New Roman"/>
          <w:sz w:val="24"/>
          <w:szCs w:val="24"/>
        </w:rPr>
      </w:pPr>
    </w:p>
    <w:p w14:paraId="5DB44305" w14:textId="54465B64" w:rsidR="001915D9" w:rsidRDefault="001915D9">
      <w:pPr>
        <w:spacing w:line="240" w:lineRule="auto"/>
        <w:rPr>
          <w:rFonts w:ascii="Times New Roman" w:eastAsia="Times New Roman" w:hAnsi="Times New Roman" w:cs="Times New Roman"/>
          <w:sz w:val="24"/>
          <w:szCs w:val="24"/>
        </w:rPr>
        <w:sectPr w:rsidR="001915D9" w:rsidSect="0028217F">
          <w:pgSz w:w="11906" w:h="16838"/>
          <w:pgMar w:top="720" w:right="720" w:bottom="720" w:left="720" w:header="708" w:footer="708" w:gutter="0"/>
          <w:cols w:space="720"/>
          <w:docGrid w:linePitch="299"/>
        </w:sectPr>
      </w:pPr>
    </w:p>
    <w:p w14:paraId="4FA1E1F6" w14:textId="5AACDD6B" w:rsidR="001915D9" w:rsidRDefault="0028217F" w:rsidP="00E4765F">
      <w:pPr>
        <w:spacing w:line="240" w:lineRule="auto"/>
        <w:jc w:val="both"/>
        <w:rPr>
          <w:rFonts w:ascii="Times New Roman" w:eastAsia="Times New Roman" w:hAnsi="Times New Roman" w:cs="Times New Roman"/>
          <w:sz w:val="24"/>
          <w:szCs w:val="24"/>
        </w:rPr>
      </w:pPr>
      <w:r>
        <w:rPr>
          <w:b/>
          <w:color w:val="000000"/>
        </w:rPr>
        <w:lastRenderedPageBreak/>
        <w:t xml:space="preserve">Table </w:t>
      </w:r>
      <w:r w:rsidR="007C492A">
        <w:rPr>
          <w:b/>
          <w:color w:val="000000"/>
        </w:rPr>
        <w:t>1</w:t>
      </w:r>
      <w:r w:rsidR="00E4765F">
        <w:rPr>
          <w:b/>
          <w:color w:val="000000"/>
        </w:rPr>
        <w:t>.</w:t>
      </w:r>
      <w:r>
        <w:rPr>
          <w:b/>
          <w:color w:val="000000"/>
        </w:rPr>
        <w:t xml:space="preserve"> Candidate traits associated with </w:t>
      </w:r>
      <w:r w:rsidR="004E3F47">
        <w:rPr>
          <w:b/>
          <w:color w:val="000000"/>
        </w:rPr>
        <w:t>both exposure and outcome</w:t>
      </w:r>
      <w:r>
        <w:rPr>
          <w:b/>
          <w:color w:val="000000"/>
        </w:rPr>
        <w:t>.</w:t>
      </w:r>
    </w:p>
    <w:p w14:paraId="10668BBD" w14:textId="77777777" w:rsidR="001915D9" w:rsidRDefault="001915D9">
      <w:pPr>
        <w:spacing w:after="0" w:line="240" w:lineRule="auto"/>
        <w:rPr>
          <w:rFonts w:ascii="Times New Roman" w:eastAsia="Times New Roman" w:hAnsi="Times New Roman" w:cs="Times New Roman"/>
          <w:sz w:val="24"/>
          <w:szCs w:val="24"/>
        </w:rPr>
      </w:pPr>
    </w:p>
    <w:tbl>
      <w:tblPr>
        <w:tblStyle w:val="a1"/>
        <w:tblW w:w="10576" w:type="dxa"/>
        <w:tblLayout w:type="fixed"/>
        <w:tblLook w:val="0400" w:firstRow="0" w:lastRow="0" w:firstColumn="0" w:lastColumn="0" w:noHBand="0" w:noVBand="1"/>
      </w:tblPr>
      <w:tblGrid>
        <w:gridCol w:w="1242"/>
        <w:gridCol w:w="1134"/>
        <w:gridCol w:w="1560"/>
        <w:gridCol w:w="3685"/>
        <w:gridCol w:w="851"/>
        <w:gridCol w:w="2104"/>
      </w:tblGrid>
      <w:tr w:rsidR="007C54D5" w14:paraId="109CD49A" w14:textId="77777777" w:rsidTr="001F5B5F">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490B7E51" w14:textId="66555724" w:rsidR="007C54D5" w:rsidRDefault="007C54D5" w:rsidP="007C54D5">
            <w:pPr>
              <w:spacing w:after="0" w:line="240" w:lineRule="auto"/>
              <w:jc w:val="center"/>
              <w:rPr>
                <w:rFonts w:ascii="Times New Roman" w:eastAsia="Times New Roman" w:hAnsi="Times New Roman" w:cs="Times New Roman"/>
                <w:sz w:val="20"/>
                <w:szCs w:val="20"/>
              </w:rPr>
            </w:pPr>
            <w:r>
              <w:rPr>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58F9CD27" w14:textId="77777777" w:rsidR="007C54D5" w:rsidRDefault="007C54D5" w:rsidP="007C54D5">
            <w:pPr>
              <w:spacing w:after="0" w:line="240" w:lineRule="auto"/>
              <w:jc w:val="center"/>
              <w:rPr>
                <w:rFonts w:ascii="Times New Roman" w:eastAsia="Times New Roman" w:hAnsi="Times New Roman" w:cs="Times New Roman"/>
                <w:sz w:val="20"/>
                <w:szCs w:val="20"/>
              </w:rPr>
            </w:pPr>
            <w:r>
              <w:rPr>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7722AAD4" w14:textId="77777777" w:rsidR="007C54D5" w:rsidRDefault="007C54D5" w:rsidP="007C54D5">
            <w:pPr>
              <w:spacing w:after="0" w:line="240" w:lineRule="auto"/>
              <w:jc w:val="center"/>
              <w:rPr>
                <w:rFonts w:ascii="Times New Roman" w:eastAsia="Times New Roman" w:hAnsi="Times New Roman" w:cs="Times New Roman"/>
                <w:sz w:val="20"/>
                <w:szCs w:val="20"/>
              </w:rPr>
            </w:pPr>
            <w:r>
              <w:rPr>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080086B3" w14:textId="4FA832C1" w:rsidR="007C54D5" w:rsidRDefault="007C54D5" w:rsidP="007C54D5">
            <w:pPr>
              <w:spacing w:after="0" w:line="240" w:lineRule="auto"/>
              <w:jc w:val="center"/>
              <w:rPr>
                <w:rFonts w:ascii="Times New Roman" w:eastAsia="Times New Roman" w:hAnsi="Times New Roman" w:cs="Times New Roman"/>
                <w:sz w:val="20"/>
                <w:szCs w:val="20"/>
              </w:rPr>
            </w:pPr>
            <w:r>
              <w:rPr>
                <w:b/>
                <w:sz w:val="20"/>
                <w:szCs w:val="20"/>
              </w:rPr>
              <w:t xml:space="preserve">Phenotypes </w:t>
            </w:r>
            <w:r>
              <w:rPr>
                <w:vertAlign w:val="superscript"/>
              </w:rPr>
              <w:t>1</w:t>
            </w:r>
          </w:p>
        </w:tc>
        <w:tc>
          <w:tcPr>
            <w:tcW w:w="851" w:type="dxa"/>
            <w:tcBorders>
              <w:top w:val="single" w:sz="4" w:space="0" w:color="000000"/>
              <w:bottom w:val="single" w:sz="4" w:space="0" w:color="000000"/>
            </w:tcBorders>
            <w:shd w:val="clear" w:color="auto" w:fill="F2F2F2"/>
            <w:vAlign w:val="center"/>
          </w:tcPr>
          <w:p w14:paraId="173C3900" w14:textId="0ED89000" w:rsidR="007C54D5" w:rsidRDefault="007C54D5" w:rsidP="007C54D5">
            <w:pPr>
              <w:spacing w:after="0" w:line="240" w:lineRule="auto"/>
              <w:jc w:val="center"/>
              <w:rPr>
                <w:b/>
                <w:sz w:val="20"/>
                <w:szCs w:val="20"/>
              </w:rPr>
            </w:pPr>
            <w:r>
              <w:rPr>
                <w:b/>
                <w:sz w:val="20"/>
                <w:szCs w:val="20"/>
              </w:rPr>
              <w:t xml:space="preserve">N SNPs </w:t>
            </w:r>
            <w:r>
              <w:rPr>
                <w:vertAlign w:val="superscript"/>
              </w:rPr>
              <w:t>2</w:t>
            </w:r>
          </w:p>
        </w:tc>
        <w:tc>
          <w:tcPr>
            <w:tcW w:w="2104" w:type="dxa"/>
            <w:tcBorders>
              <w:top w:val="single" w:sz="4" w:space="0" w:color="000000"/>
              <w:bottom w:val="single" w:sz="4" w:space="0" w:color="000000"/>
            </w:tcBorders>
            <w:shd w:val="clear" w:color="auto" w:fill="F2F2F2"/>
            <w:vAlign w:val="center"/>
          </w:tcPr>
          <w:p w14:paraId="7C6382C6" w14:textId="7E76E9F0" w:rsidR="007C54D5" w:rsidRDefault="007C54D5" w:rsidP="007C54D5">
            <w:pPr>
              <w:spacing w:after="0" w:line="240" w:lineRule="auto"/>
              <w:jc w:val="center"/>
              <w:rPr>
                <w:b/>
                <w:sz w:val="20"/>
                <w:szCs w:val="20"/>
              </w:rPr>
            </w:pPr>
            <w:r>
              <w:rPr>
                <w:b/>
                <w:sz w:val="20"/>
                <w:szCs w:val="20"/>
              </w:rPr>
              <w:t xml:space="preserve">Beta (95% CI) </w:t>
            </w:r>
            <w:r>
              <w:rPr>
                <w:vertAlign w:val="superscript"/>
              </w:rPr>
              <w:t>3</w:t>
            </w:r>
          </w:p>
        </w:tc>
      </w:tr>
      <w:tr w:rsidR="007C54D5" w14:paraId="27EC14FC" w14:textId="77777777" w:rsidTr="00B21F2C">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60C60649" w14:textId="13F70D10" w:rsidR="007C54D5" w:rsidRDefault="007C54D5" w:rsidP="007C54D5">
            <w:pPr>
              <w:spacing w:after="0" w:line="240" w:lineRule="auto"/>
              <w:rPr>
                <w:sz w:val="20"/>
                <w:szCs w:val="20"/>
              </w:rPr>
            </w:pPr>
            <w:r>
              <w:rPr>
                <w:b/>
                <w:color w:val="000000"/>
              </w:rPr>
              <w:t>Empirical analysis 1.  S</w:t>
            </w:r>
            <w:r w:rsidRPr="00A32CCC">
              <w:rPr>
                <w:b/>
                <w:color w:val="000000"/>
              </w:rPr>
              <w:t>ystolic blood pressure (mmHg)</w:t>
            </w:r>
            <w:r>
              <w:rPr>
                <w:b/>
                <w:color w:val="000000"/>
              </w:rPr>
              <w:t xml:space="preserve"> and c</w:t>
            </w:r>
            <w:r w:rsidRPr="00A32CCC">
              <w:rPr>
                <w:b/>
                <w:color w:val="000000"/>
              </w:rPr>
              <w:t>oronary heart disease (log odds)</w:t>
            </w:r>
          </w:p>
        </w:tc>
      </w:tr>
      <w:tr w:rsidR="00681418" w14:paraId="7396552B" w14:textId="77777777" w:rsidTr="00D94A2C">
        <w:trPr>
          <w:trHeight w:val="335"/>
        </w:trPr>
        <w:tc>
          <w:tcPr>
            <w:tcW w:w="1242" w:type="dxa"/>
            <w:vMerge w:val="restart"/>
            <w:tcBorders>
              <w:top w:val="single" w:sz="4" w:space="0" w:color="auto"/>
            </w:tcBorders>
            <w:tcMar>
              <w:top w:w="0" w:type="dxa"/>
              <w:left w:w="108" w:type="dxa"/>
              <w:bottom w:w="0" w:type="dxa"/>
              <w:right w:w="108" w:type="dxa"/>
            </w:tcMar>
            <w:vAlign w:val="center"/>
          </w:tcPr>
          <w:p w14:paraId="1C7FB6C8" w14:textId="77777777" w:rsidR="00681418" w:rsidRDefault="00681418" w:rsidP="00681418">
            <w:pPr>
              <w:spacing w:after="0" w:line="240" w:lineRule="auto"/>
              <w:jc w:val="center"/>
              <w:rPr>
                <w:sz w:val="20"/>
                <w:szCs w:val="20"/>
              </w:rPr>
            </w:pPr>
            <w:r>
              <w:rPr>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6A93C8C8" w14:textId="77777777" w:rsidR="00681418" w:rsidRDefault="00681418" w:rsidP="00681418">
            <w:pPr>
              <w:spacing w:after="0" w:line="240" w:lineRule="auto"/>
              <w:jc w:val="center"/>
              <w:rPr>
                <w:i/>
                <w:sz w:val="20"/>
                <w:szCs w:val="20"/>
              </w:rPr>
            </w:pPr>
            <w:r>
              <w:rPr>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5883E989" w14:textId="77777777" w:rsidR="00681418" w:rsidRDefault="00681418" w:rsidP="00681418">
            <w:pPr>
              <w:spacing w:after="0" w:line="240" w:lineRule="auto"/>
              <w:jc w:val="center"/>
              <w:rPr>
                <w:sz w:val="20"/>
                <w:szCs w:val="20"/>
              </w:rPr>
            </w:pPr>
            <w:r>
              <w:rPr>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7E8A5A29" w14:textId="77777777" w:rsidR="00681418" w:rsidRDefault="00681418" w:rsidP="00681418">
            <w:pPr>
              <w:spacing w:after="0" w:line="240" w:lineRule="auto"/>
              <w:rPr>
                <w:sz w:val="20"/>
                <w:szCs w:val="20"/>
              </w:rPr>
            </w:pPr>
            <w:r>
              <w:rPr>
                <w:sz w:val="20"/>
                <w:szCs w:val="20"/>
              </w:rPr>
              <w:t>Birth weight of first child</w:t>
            </w:r>
          </w:p>
        </w:tc>
        <w:tc>
          <w:tcPr>
            <w:tcW w:w="851" w:type="dxa"/>
            <w:tcBorders>
              <w:top w:val="single" w:sz="4" w:space="0" w:color="auto"/>
              <w:bottom w:val="dotted" w:sz="4" w:space="0" w:color="000000"/>
            </w:tcBorders>
            <w:vAlign w:val="center"/>
          </w:tcPr>
          <w:p w14:paraId="54D64B51" w14:textId="46C55E37" w:rsidR="00681418" w:rsidRPr="001F5B5F" w:rsidRDefault="00681418" w:rsidP="001F5B5F">
            <w:pPr>
              <w:spacing w:after="0" w:line="240" w:lineRule="auto"/>
              <w:jc w:val="center"/>
              <w:rPr>
                <w:sz w:val="20"/>
                <w:szCs w:val="20"/>
              </w:rPr>
            </w:pPr>
            <w:r w:rsidRPr="001F5B5F">
              <w:rPr>
                <w:sz w:val="20"/>
                <w:szCs w:val="20"/>
              </w:rPr>
              <w:t>40</w:t>
            </w:r>
          </w:p>
        </w:tc>
        <w:tc>
          <w:tcPr>
            <w:tcW w:w="2104" w:type="dxa"/>
            <w:tcBorders>
              <w:top w:val="single" w:sz="4" w:space="0" w:color="auto"/>
              <w:bottom w:val="dotted" w:sz="4" w:space="0" w:color="000000"/>
            </w:tcBorders>
            <w:vAlign w:val="center"/>
          </w:tcPr>
          <w:p w14:paraId="1572E3B5" w14:textId="7C297821" w:rsidR="00681418" w:rsidRPr="001F5B5F" w:rsidRDefault="00681418" w:rsidP="00D94A2C">
            <w:pPr>
              <w:spacing w:after="0" w:line="240" w:lineRule="auto"/>
              <w:jc w:val="center"/>
              <w:rPr>
                <w:sz w:val="20"/>
                <w:szCs w:val="20"/>
              </w:rPr>
            </w:pPr>
            <w:r w:rsidRPr="001F5B5F">
              <w:rPr>
                <w:sz w:val="20"/>
                <w:szCs w:val="20"/>
              </w:rPr>
              <w:t>-0.312 (-0.498, -0.126)</w:t>
            </w:r>
          </w:p>
        </w:tc>
      </w:tr>
      <w:tr w:rsidR="001F5B5F" w14:paraId="0AAE976F" w14:textId="77777777" w:rsidTr="00D94A2C">
        <w:trPr>
          <w:trHeight w:val="335"/>
        </w:trPr>
        <w:tc>
          <w:tcPr>
            <w:tcW w:w="1242" w:type="dxa"/>
            <w:vMerge/>
            <w:tcMar>
              <w:top w:w="0" w:type="dxa"/>
              <w:left w:w="108" w:type="dxa"/>
              <w:bottom w:w="0" w:type="dxa"/>
              <w:right w:w="108" w:type="dxa"/>
            </w:tcMar>
            <w:vAlign w:val="center"/>
          </w:tcPr>
          <w:p w14:paraId="4CCA2899" w14:textId="77777777" w:rsidR="001F5B5F" w:rsidRDefault="001F5B5F" w:rsidP="001F5B5F">
            <w:pPr>
              <w:widowControl w:val="0"/>
              <w:spacing w:after="0" w:line="276" w:lineRule="auto"/>
              <w:rPr>
                <w:sz w:val="20"/>
                <w:szCs w:val="20"/>
              </w:rPr>
            </w:pPr>
          </w:p>
        </w:tc>
        <w:tc>
          <w:tcPr>
            <w:tcW w:w="1134" w:type="dxa"/>
            <w:vMerge/>
            <w:tcMar>
              <w:top w:w="0" w:type="dxa"/>
              <w:left w:w="108" w:type="dxa"/>
              <w:bottom w:w="0" w:type="dxa"/>
              <w:right w:w="108" w:type="dxa"/>
            </w:tcMar>
            <w:vAlign w:val="center"/>
          </w:tcPr>
          <w:p w14:paraId="02845173" w14:textId="77777777" w:rsidR="001F5B5F" w:rsidRDefault="001F5B5F" w:rsidP="001F5B5F">
            <w:pPr>
              <w:widowControl w:val="0"/>
              <w:spacing w:after="0" w:line="276" w:lineRule="auto"/>
              <w:rPr>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D5ACFB8" w14:textId="77777777" w:rsidR="001F5B5F" w:rsidRDefault="001F5B5F" w:rsidP="001F5B5F">
            <w:pPr>
              <w:spacing w:after="0" w:line="240" w:lineRule="auto"/>
              <w:jc w:val="center"/>
              <w:rPr>
                <w:sz w:val="20"/>
                <w:szCs w:val="20"/>
              </w:rPr>
            </w:pPr>
            <w:r>
              <w:rPr>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E18EB83" w14:textId="77777777" w:rsidR="001F5B5F" w:rsidRDefault="001F5B5F" w:rsidP="001F5B5F">
            <w:pPr>
              <w:spacing w:after="0" w:line="240" w:lineRule="auto"/>
              <w:rPr>
                <w:sz w:val="20"/>
                <w:szCs w:val="20"/>
              </w:rPr>
            </w:pPr>
            <w:r>
              <w:rPr>
                <w:sz w:val="20"/>
                <w:szCs w:val="20"/>
              </w:rPr>
              <w:t>Standing height</w:t>
            </w:r>
          </w:p>
        </w:tc>
        <w:tc>
          <w:tcPr>
            <w:tcW w:w="851" w:type="dxa"/>
            <w:tcBorders>
              <w:top w:val="dotted" w:sz="4" w:space="0" w:color="000000"/>
              <w:bottom w:val="dotted" w:sz="4" w:space="0" w:color="000000"/>
            </w:tcBorders>
            <w:vAlign w:val="center"/>
          </w:tcPr>
          <w:p w14:paraId="4714458F" w14:textId="15A00075" w:rsidR="001F5B5F" w:rsidRPr="001F5B5F" w:rsidRDefault="001F5B5F" w:rsidP="001F5B5F">
            <w:pPr>
              <w:spacing w:after="0" w:line="240" w:lineRule="auto"/>
              <w:jc w:val="center"/>
              <w:rPr>
                <w:sz w:val="20"/>
                <w:szCs w:val="20"/>
              </w:rPr>
            </w:pPr>
            <w:r w:rsidRPr="001F5B5F">
              <w:rPr>
                <w:sz w:val="20"/>
                <w:szCs w:val="20"/>
              </w:rPr>
              <w:t>577</w:t>
            </w:r>
          </w:p>
        </w:tc>
        <w:tc>
          <w:tcPr>
            <w:tcW w:w="2104" w:type="dxa"/>
            <w:tcBorders>
              <w:top w:val="dotted" w:sz="4" w:space="0" w:color="000000"/>
              <w:bottom w:val="dotted" w:sz="4" w:space="0" w:color="000000"/>
            </w:tcBorders>
            <w:vAlign w:val="center"/>
          </w:tcPr>
          <w:p w14:paraId="2BB99C51" w14:textId="0FD73818" w:rsidR="001F5B5F" w:rsidRPr="001F5B5F" w:rsidRDefault="001F5B5F" w:rsidP="00D94A2C">
            <w:pPr>
              <w:spacing w:after="0" w:line="240" w:lineRule="auto"/>
              <w:jc w:val="center"/>
              <w:rPr>
                <w:sz w:val="20"/>
                <w:szCs w:val="20"/>
              </w:rPr>
            </w:pPr>
            <w:r w:rsidRPr="001F5B5F">
              <w:rPr>
                <w:sz w:val="20"/>
                <w:szCs w:val="20"/>
              </w:rPr>
              <w:t>-0.208 (-0.264, -0.152)</w:t>
            </w:r>
          </w:p>
        </w:tc>
      </w:tr>
      <w:tr w:rsidR="007C54D5" w14:paraId="0095E775" w14:textId="77777777" w:rsidTr="00D94A2C">
        <w:trPr>
          <w:trHeight w:val="335"/>
        </w:trPr>
        <w:tc>
          <w:tcPr>
            <w:tcW w:w="1242" w:type="dxa"/>
            <w:vMerge/>
            <w:tcBorders>
              <w:bottom w:val="dotted" w:sz="4" w:space="0" w:color="000000"/>
            </w:tcBorders>
            <w:tcMar>
              <w:top w:w="0" w:type="dxa"/>
              <w:left w:w="108" w:type="dxa"/>
              <w:bottom w:w="0" w:type="dxa"/>
              <w:right w:w="108" w:type="dxa"/>
            </w:tcMar>
            <w:vAlign w:val="center"/>
          </w:tcPr>
          <w:p w14:paraId="60C4E06A" w14:textId="77777777" w:rsidR="007C54D5" w:rsidRDefault="007C54D5" w:rsidP="007C54D5">
            <w:pPr>
              <w:widowControl w:val="0"/>
              <w:spacing w:after="0" w:line="276" w:lineRule="auto"/>
              <w:rPr>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7BE23392" w14:textId="77777777" w:rsidR="007C54D5" w:rsidRDefault="007C54D5" w:rsidP="007C54D5">
            <w:pPr>
              <w:widowControl w:val="0"/>
              <w:spacing w:after="0" w:line="276" w:lineRule="auto"/>
              <w:rPr>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5F5BDDB" w14:textId="77777777" w:rsidR="007C54D5" w:rsidRDefault="007C54D5" w:rsidP="007C54D5">
            <w:pPr>
              <w:spacing w:after="0" w:line="240" w:lineRule="auto"/>
              <w:jc w:val="center"/>
              <w:rPr>
                <w:sz w:val="20"/>
                <w:szCs w:val="20"/>
              </w:rPr>
            </w:pPr>
            <w:r>
              <w:rPr>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F817032" w14:textId="77777777" w:rsidR="007C54D5" w:rsidRDefault="007C54D5" w:rsidP="007C54D5">
            <w:pPr>
              <w:spacing w:after="0" w:line="240" w:lineRule="auto"/>
              <w:rPr>
                <w:sz w:val="20"/>
                <w:szCs w:val="20"/>
              </w:rPr>
            </w:pPr>
            <w:r>
              <w:rPr>
                <w:sz w:val="20"/>
                <w:szCs w:val="20"/>
              </w:rPr>
              <w:t>LDL cholesterol</w:t>
            </w:r>
          </w:p>
          <w:p w14:paraId="53BA0EE5" w14:textId="77777777" w:rsidR="007C54D5" w:rsidRDefault="007C54D5" w:rsidP="007C54D5">
            <w:pPr>
              <w:spacing w:after="0" w:line="240" w:lineRule="auto"/>
              <w:rPr>
                <w:sz w:val="20"/>
                <w:szCs w:val="20"/>
              </w:rPr>
            </w:pPr>
            <w:r>
              <w:rPr>
                <w:sz w:val="20"/>
                <w:szCs w:val="20"/>
              </w:rPr>
              <w:t>HDL cholesterol</w:t>
            </w:r>
          </w:p>
          <w:p w14:paraId="23DA5437" w14:textId="77777777" w:rsidR="007C54D5" w:rsidRDefault="007C54D5" w:rsidP="007C54D5">
            <w:pPr>
              <w:spacing w:after="0" w:line="240" w:lineRule="auto"/>
              <w:rPr>
                <w:sz w:val="20"/>
                <w:szCs w:val="20"/>
              </w:rPr>
            </w:pPr>
            <w:r>
              <w:rPr>
                <w:sz w:val="20"/>
                <w:szCs w:val="20"/>
              </w:rPr>
              <w:t>Total cholesterol</w:t>
            </w:r>
          </w:p>
        </w:tc>
        <w:tc>
          <w:tcPr>
            <w:tcW w:w="851" w:type="dxa"/>
            <w:tcBorders>
              <w:top w:val="dotted" w:sz="4" w:space="0" w:color="000000"/>
              <w:bottom w:val="dotted" w:sz="4" w:space="0" w:color="000000"/>
            </w:tcBorders>
            <w:vAlign w:val="center"/>
          </w:tcPr>
          <w:p w14:paraId="66D3F40E" w14:textId="17FCC517" w:rsidR="001F5B5F" w:rsidRPr="001F5B5F" w:rsidRDefault="001F5B5F" w:rsidP="001F5B5F">
            <w:pPr>
              <w:spacing w:after="0" w:line="240" w:lineRule="auto"/>
              <w:jc w:val="center"/>
              <w:rPr>
                <w:sz w:val="20"/>
                <w:szCs w:val="20"/>
              </w:rPr>
            </w:pPr>
            <w:r w:rsidRPr="001F5B5F">
              <w:rPr>
                <w:sz w:val="20"/>
                <w:szCs w:val="20"/>
              </w:rPr>
              <w:t>78</w:t>
            </w:r>
          </w:p>
          <w:p w14:paraId="6C46A84E" w14:textId="77777777" w:rsidR="001F5B5F" w:rsidRPr="001F5B5F" w:rsidRDefault="001F5B5F" w:rsidP="001F5B5F">
            <w:pPr>
              <w:spacing w:after="0" w:line="240" w:lineRule="auto"/>
              <w:jc w:val="center"/>
              <w:rPr>
                <w:sz w:val="20"/>
                <w:szCs w:val="20"/>
              </w:rPr>
            </w:pPr>
            <w:r w:rsidRPr="001F5B5F">
              <w:rPr>
                <w:sz w:val="20"/>
                <w:szCs w:val="20"/>
              </w:rPr>
              <w:t>86</w:t>
            </w:r>
          </w:p>
          <w:p w14:paraId="5226F4AA" w14:textId="6DB3B5C3" w:rsidR="007C54D5" w:rsidRPr="001F5B5F" w:rsidRDefault="001F5B5F" w:rsidP="001F5B5F">
            <w:pPr>
              <w:spacing w:after="0" w:line="240" w:lineRule="auto"/>
              <w:jc w:val="center"/>
              <w:rPr>
                <w:sz w:val="20"/>
                <w:szCs w:val="20"/>
              </w:rPr>
            </w:pPr>
            <w:r w:rsidRPr="001F5B5F">
              <w:rPr>
                <w:sz w:val="20"/>
                <w:szCs w:val="20"/>
              </w:rPr>
              <w:t>86</w:t>
            </w:r>
          </w:p>
        </w:tc>
        <w:tc>
          <w:tcPr>
            <w:tcW w:w="2104" w:type="dxa"/>
            <w:tcBorders>
              <w:top w:val="dotted" w:sz="4" w:space="0" w:color="000000"/>
              <w:bottom w:val="dotted" w:sz="4" w:space="0" w:color="000000"/>
            </w:tcBorders>
            <w:vAlign w:val="center"/>
          </w:tcPr>
          <w:p w14:paraId="14B73F89" w14:textId="5721C272" w:rsidR="001F5B5F" w:rsidRPr="001F5B5F" w:rsidRDefault="001F5B5F" w:rsidP="00D94A2C">
            <w:pPr>
              <w:spacing w:after="0" w:line="240" w:lineRule="auto"/>
              <w:jc w:val="center"/>
              <w:rPr>
                <w:sz w:val="20"/>
                <w:szCs w:val="20"/>
              </w:rPr>
            </w:pPr>
            <w:r w:rsidRPr="001F5B5F">
              <w:rPr>
                <w:sz w:val="20"/>
                <w:szCs w:val="20"/>
              </w:rPr>
              <w:t>0.393 (0.290, 0.497)</w:t>
            </w:r>
          </w:p>
          <w:p w14:paraId="550D2390" w14:textId="77777777" w:rsidR="001F5B5F" w:rsidRPr="001F5B5F" w:rsidRDefault="001F5B5F" w:rsidP="00D94A2C">
            <w:pPr>
              <w:spacing w:after="0" w:line="240" w:lineRule="auto"/>
              <w:jc w:val="center"/>
              <w:rPr>
                <w:sz w:val="20"/>
                <w:szCs w:val="20"/>
              </w:rPr>
            </w:pPr>
            <w:r w:rsidRPr="001F5B5F">
              <w:rPr>
                <w:sz w:val="20"/>
                <w:szCs w:val="20"/>
              </w:rPr>
              <w:t>-0.172 (-0.288, -0.055)</w:t>
            </w:r>
          </w:p>
          <w:p w14:paraId="3EE20991" w14:textId="741A3F60" w:rsidR="007C54D5" w:rsidRPr="001F5B5F" w:rsidRDefault="001F5B5F" w:rsidP="00D94A2C">
            <w:pPr>
              <w:spacing w:after="0" w:line="240" w:lineRule="auto"/>
              <w:jc w:val="center"/>
              <w:rPr>
                <w:sz w:val="20"/>
                <w:szCs w:val="20"/>
              </w:rPr>
            </w:pPr>
            <w:r w:rsidRPr="001F5B5F">
              <w:rPr>
                <w:sz w:val="20"/>
                <w:szCs w:val="20"/>
              </w:rPr>
              <w:t>0.378 (0.271, 0.484)</w:t>
            </w:r>
          </w:p>
        </w:tc>
      </w:tr>
      <w:tr w:rsidR="001F5B5F" w14:paraId="3B9AA2CE" w14:textId="77777777" w:rsidTr="00D94A2C">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559A07A3" w14:textId="77777777" w:rsidR="001F5B5F" w:rsidRDefault="001F5B5F" w:rsidP="001F5B5F">
            <w:pPr>
              <w:spacing w:after="0" w:line="240" w:lineRule="auto"/>
              <w:jc w:val="center"/>
              <w:rPr>
                <w:sz w:val="20"/>
                <w:szCs w:val="20"/>
              </w:rPr>
            </w:pPr>
            <w:r>
              <w:rPr>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1123D521" w14:textId="77777777" w:rsidR="001F5B5F" w:rsidRDefault="001F5B5F" w:rsidP="001F5B5F">
            <w:pPr>
              <w:spacing w:after="0" w:line="240" w:lineRule="auto"/>
              <w:jc w:val="center"/>
              <w:rPr>
                <w:i/>
                <w:sz w:val="20"/>
                <w:szCs w:val="20"/>
              </w:rPr>
            </w:pPr>
            <w:r>
              <w:rPr>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64C1C562" w14:textId="77777777" w:rsidR="001F5B5F" w:rsidRDefault="001F5B5F" w:rsidP="001F5B5F">
            <w:pPr>
              <w:spacing w:after="0" w:line="240" w:lineRule="auto"/>
              <w:jc w:val="center"/>
              <w:rPr>
                <w:sz w:val="20"/>
                <w:szCs w:val="20"/>
              </w:rPr>
            </w:pPr>
            <w:r>
              <w:rPr>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75AC6B20" w14:textId="74BC1172" w:rsidR="001F5B5F" w:rsidRDefault="001F5B5F" w:rsidP="001F5B5F">
            <w:pPr>
              <w:spacing w:after="0" w:line="240" w:lineRule="auto"/>
              <w:rPr>
                <w:sz w:val="20"/>
                <w:szCs w:val="20"/>
              </w:rPr>
            </w:pPr>
            <w:r>
              <w:rPr>
                <w:sz w:val="20"/>
                <w:szCs w:val="20"/>
              </w:rPr>
              <w:t>Ibuprofen</w:t>
            </w:r>
          </w:p>
        </w:tc>
        <w:tc>
          <w:tcPr>
            <w:tcW w:w="851" w:type="dxa"/>
            <w:tcBorders>
              <w:top w:val="dotted" w:sz="4" w:space="0" w:color="000000"/>
              <w:bottom w:val="single" w:sz="4" w:space="0" w:color="auto"/>
            </w:tcBorders>
            <w:vAlign w:val="center"/>
          </w:tcPr>
          <w:p w14:paraId="0E923CC2" w14:textId="2DD85BC3" w:rsidR="001F5B5F" w:rsidRPr="001F5B5F" w:rsidRDefault="00B7306F" w:rsidP="00D94A2C">
            <w:pPr>
              <w:spacing w:after="0" w:line="240" w:lineRule="auto"/>
              <w:jc w:val="center"/>
              <w:rPr>
                <w:sz w:val="20"/>
                <w:szCs w:val="20"/>
              </w:rPr>
            </w:pPr>
            <w:commentRangeStart w:id="1"/>
            <w:r>
              <w:rPr>
                <w:sz w:val="20"/>
                <w:szCs w:val="20"/>
              </w:rPr>
              <w:t>1</w:t>
            </w:r>
            <w:commentRangeEnd w:id="1"/>
            <w:r w:rsidR="00D94A2C">
              <w:rPr>
                <w:rStyle w:val="CommentReference"/>
              </w:rPr>
              <w:commentReference w:id="1"/>
            </w:r>
          </w:p>
        </w:tc>
        <w:tc>
          <w:tcPr>
            <w:tcW w:w="2104" w:type="dxa"/>
            <w:tcBorders>
              <w:top w:val="dotted" w:sz="4" w:space="0" w:color="000000"/>
              <w:bottom w:val="single" w:sz="4" w:space="0" w:color="auto"/>
            </w:tcBorders>
            <w:vAlign w:val="center"/>
          </w:tcPr>
          <w:p w14:paraId="76E49E52" w14:textId="0D066050" w:rsidR="001F5B5F" w:rsidRPr="001F5B5F" w:rsidRDefault="001F5B5F" w:rsidP="00D94A2C">
            <w:pPr>
              <w:spacing w:after="0" w:line="240" w:lineRule="auto"/>
              <w:jc w:val="center"/>
              <w:rPr>
                <w:sz w:val="20"/>
                <w:szCs w:val="20"/>
              </w:rPr>
            </w:pPr>
            <w:r w:rsidRPr="001F5B5F">
              <w:rPr>
                <w:sz w:val="20"/>
                <w:szCs w:val="20"/>
              </w:rPr>
              <w:t>-</w:t>
            </w:r>
            <w:r w:rsidR="006A4671">
              <w:rPr>
                <w:sz w:val="20"/>
                <w:szCs w:val="20"/>
              </w:rPr>
              <w:t>7.7</w:t>
            </w:r>
            <w:r w:rsidR="00B7306F">
              <w:rPr>
                <w:sz w:val="20"/>
                <w:szCs w:val="20"/>
              </w:rPr>
              <w:t>90</w:t>
            </w:r>
            <w:r w:rsidRPr="001F5B5F">
              <w:rPr>
                <w:sz w:val="20"/>
                <w:szCs w:val="20"/>
              </w:rPr>
              <w:t xml:space="preserve"> (-</w:t>
            </w:r>
            <w:r w:rsidR="00B7306F">
              <w:rPr>
                <w:sz w:val="20"/>
                <w:szCs w:val="20"/>
              </w:rPr>
              <w:t>11</w:t>
            </w:r>
            <w:r w:rsidRPr="001F5B5F">
              <w:rPr>
                <w:sz w:val="20"/>
                <w:szCs w:val="20"/>
              </w:rPr>
              <w:t>.</w:t>
            </w:r>
            <w:r w:rsidR="00B7306F">
              <w:rPr>
                <w:sz w:val="20"/>
                <w:szCs w:val="20"/>
              </w:rPr>
              <w:t>340</w:t>
            </w:r>
            <w:r w:rsidRPr="001F5B5F">
              <w:rPr>
                <w:sz w:val="20"/>
                <w:szCs w:val="20"/>
              </w:rPr>
              <w:t xml:space="preserve">, </w:t>
            </w:r>
            <w:r w:rsidR="00B7306F">
              <w:rPr>
                <w:sz w:val="20"/>
                <w:szCs w:val="20"/>
              </w:rPr>
              <w:t>-4.239</w:t>
            </w:r>
            <w:r w:rsidRPr="001F5B5F">
              <w:rPr>
                <w:sz w:val="20"/>
                <w:szCs w:val="20"/>
              </w:rPr>
              <w:t>)</w:t>
            </w:r>
          </w:p>
        </w:tc>
      </w:tr>
      <w:tr w:rsidR="007C54D5" w14:paraId="6F4A2B64" w14:textId="77777777" w:rsidTr="00AB322B">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00D46598" w14:textId="009D91C6" w:rsidR="007C54D5" w:rsidRDefault="007C54D5" w:rsidP="007C54D5">
            <w:pPr>
              <w:spacing w:after="0" w:line="240" w:lineRule="auto"/>
              <w:rPr>
                <w:b/>
                <w:color w:val="000000"/>
              </w:rPr>
            </w:pPr>
            <w:r>
              <w:rPr>
                <w:b/>
                <w:color w:val="000000"/>
              </w:rPr>
              <w:t>Empirical analysis 2.  Years of schooling</w:t>
            </w:r>
            <w:r w:rsidRPr="00A32CCC">
              <w:rPr>
                <w:b/>
                <w:color w:val="000000"/>
              </w:rPr>
              <w:t xml:space="preserve"> (</w:t>
            </w:r>
            <w:r>
              <w:rPr>
                <w:b/>
                <w:color w:val="000000"/>
              </w:rPr>
              <w:t>years</w:t>
            </w:r>
            <w:r w:rsidRPr="00A32CCC">
              <w:rPr>
                <w:b/>
                <w:color w:val="000000"/>
              </w:rPr>
              <w:t>)</w:t>
            </w:r>
            <w:r>
              <w:rPr>
                <w:b/>
                <w:color w:val="000000"/>
              </w:rPr>
              <w:t xml:space="preserve"> and body mass index</w:t>
            </w:r>
            <w:r w:rsidRPr="00A32CCC">
              <w:rPr>
                <w:b/>
                <w:color w:val="000000"/>
              </w:rPr>
              <w:t xml:space="preserve"> (</w:t>
            </w:r>
            <w:r>
              <w:rPr>
                <w:b/>
                <w:color w:val="000000"/>
              </w:rPr>
              <w:t>kg/m</w:t>
            </w:r>
            <w:r w:rsidRPr="00767AE5">
              <w:rPr>
                <w:b/>
                <w:color w:val="000000"/>
                <w:vertAlign w:val="superscript"/>
              </w:rPr>
              <w:t>2</w:t>
            </w:r>
            <w:r w:rsidRPr="00A32CCC">
              <w:rPr>
                <w:b/>
                <w:color w:val="000000"/>
              </w:rPr>
              <w:t>)</w:t>
            </w:r>
          </w:p>
        </w:tc>
      </w:tr>
      <w:tr w:rsidR="001F5B5F" w14:paraId="5504933C" w14:textId="77777777" w:rsidTr="001F5B5F">
        <w:trPr>
          <w:trHeight w:val="335"/>
        </w:trPr>
        <w:tc>
          <w:tcPr>
            <w:tcW w:w="1242" w:type="dxa"/>
            <w:tcBorders>
              <w:top w:val="single" w:sz="4" w:space="0" w:color="auto"/>
            </w:tcBorders>
            <w:tcMar>
              <w:top w:w="0" w:type="dxa"/>
              <w:left w:w="108" w:type="dxa"/>
              <w:bottom w:w="0" w:type="dxa"/>
              <w:right w:w="108" w:type="dxa"/>
            </w:tcMar>
            <w:vAlign w:val="center"/>
          </w:tcPr>
          <w:p w14:paraId="3A30D369" w14:textId="225709C0" w:rsidR="001F5B5F" w:rsidRDefault="001F5B5F" w:rsidP="001F5B5F">
            <w:pPr>
              <w:spacing w:after="0" w:line="240" w:lineRule="auto"/>
              <w:jc w:val="center"/>
              <w:rPr>
                <w:b/>
                <w:color w:val="000000"/>
              </w:rPr>
            </w:pPr>
            <w:r w:rsidRPr="00C42016">
              <w:rPr>
                <w:sz w:val="20"/>
                <w:szCs w:val="20"/>
              </w:rPr>
              <w:t>rs6882046</w:t>
            </w:r>
          </w:p>
        </w:tc>
        <w:tc>
          <w:tcPr>
            <w:tcW w:w="1134" w:type="dxa"/>
            <w:tcBorders>
              <w:top w:val="single" w:sz="4" w:space="0" w:color="auto"/>
            </w:tcBorders>
            <w:vAlign w:val="center"/>
          </w:tcPr>
          <w:p w14:paraId="7E2B3D94" w14:textId="001DCBB8" w:rsidR="001F5B5F" w:rsidRDefault="001F5B5F" w:rsidP="001F5B5F">
            <w:pPr>
              <w:spacing w:after="0" w:line="240" w:lineRule="auto"/>
              <w:jc w:val="center"/>
              <w:rPr>
                <w:b/>
                <w:color w:val="000000"/>
              </w:rPr>
            </w:pPr>
            <w:r w:rsidRPr="00C42016">
              <w:rPr>
                <w:i/>
                <w:sz w:val="20"/>
                <w:szCs w:val="20"/>
              </w:rPr>
              <w:t>LINC00461</w:t>
            </w:r>
          </w:p>
        </w:tc>
        <w:tc>
          <w:tcPr>
            <w:tcW w:w="1560" w:type="dxa"/>
            <w:tcBorders>
              <w:top w:val="single" w:sz="4" w:space="0" w:color="auto"/>
            </w:tcBorders>
            <w:vAlign w:val="center"/>
          </w:tcPr>
          <w:p w14:paraId="5BE6602F" w14:textId="121CF177" w:rsidR="001F5B5F" w:rsidRDefault="001F5B5F" w:rsidP="001F5B5F">
            <w:pPr>
              <w:spacing w:after="0" w:line="240" w:lineRule="auto"/>
              <w:jc w:val="center"/>
              <w:rPr>
                <w:b/>
                <w:color w:val="000000"/>
              </w:rPr>
            </w:pPr>
            <w:r>
              <w:rPr>
                <w:sz w:val="20"/>
                <w:szCs w:val="20"/>
              </w:rPr>
              <w:t>Drinking</w:t>
            </w:r>
          </w:p>
        </w:tc>
        <w:tc>
          <w:tcPr>
            <w:tcW w:w="3685" w:type="dxa"/>
            <w:tcBorders>
              <w:top w:val="single" w:sz="4" w:space="0" w:color="auto"/>
            </w:tcBorders>
            <w:vAlign w:val="center"/>
          </w:tcPr>
          <w:p w14:paraId="3004CA02" w14:textId="7B682EBB" w:rsidR="001F5B5F" w:rsidRDefault="001F5B5F" w:rsidP="001F5B5F">
            <w:pPr>
              <w:spacing w:after="0" w:line="240" w:lineRule="auto"/>
              <w:rPr>
                <w:b/>
                <w:color w:val="000000"/>
              </w:rPr>
            </w:pPr>
            <w:r w:rsidRPr="00C42016">
              <w:rPr>
                <w:sz w:val="20"/>
                <w:szCs w:val="20"/>
              </w:rPr>
              <w:t>Alcohol intake frequency</w:t>
            </w:r>
          </w:p>
        </w:tc>
        <w:tc>
          <w:tcPr>
            <w:tcW w:w="851" w:type="dxa"/>
            <w:tcBorders>
              <w:top w:val="single" w:sz="4" w:space="0" w:color="auto"/>
            </w:tcBorders>
            <w:vAlign w:val="center"/>
          </w:tcPr>
          <w:p w14:paraId="42C68DE3" w14:textId="283F0A85" w:rsidR="001F5B5F" w:rsidRPr="001F5B5F" w:rsidRDefault="001F5B5F" w:rsidP="001F5B5F">
            <w:pPr>
              <w:spacing w:after="0" w:line="240" w:lineRule="auto"/>
              <w:jc w:val="center"/>
              <w:rPr>
                <w:b/>
                <w:color w:val="000000"/>
                <w:sz w:val="20"/>
              </w:rPr>
            </w:pPr>
            <w:r w:rsidRPr="001F5B5F">
              <w:rPr>
                <w:color w:val="000000"/>
                <w:sz w:val="20"/>
              </w:rPr>
              <w:t>31</w:t>
            </w:r>
          </w:p>
        </w:tc>
        <w:tc>
          <w:tcPr>
            <w:tcW w:w="2104" w:type="dxa"/>
            <w:tcBorders>
              <w:top w:val="single" w:sz="4" w:space="0" w:color="auto"/>
            </w:tcBorders>
            <w:vAlign w:val="center"/>
          </w:tcPr>
          <w:p w14:paraId="3C66F653" w14:textId="6C671F64" w:rsidR="001F5B5F" w:rsidRPr="001F5B5F" w:rsidRDefault="001F5B5F" w:rsidP="001F5B5F">
            <w:pPr>
              <w:spacing w:after="0" w:line="240" w:lineRule="auto"/>
              <w:jc w:val="center"/>
              <w:rPr>
                <w:b/>
                <w:color w:val="000000"/>
                <w:sz w:val="20"/>
              </w:rPr>
            </w:pPr>
            <w:r w:rsidRPr="001F5B5F">
              <w:rPr>
                <w:color w:val="000000"/>
                <w:sz w:val="20"/>
              </w:rPr>
              <w:t>0.347 (0.065, 0.628)</w:t>
            </w:r>
          </w:p>
        </w:tc>
      </w:tr>
      <w:tr w:rsidR="001F5B5F" w14:paraId="6FA67101" w14:textId="77777777" w:rsidTr="001F5B5F">
        <w:trPr>
          <w:trHeight w:val="335"/>
        </w:trPr>
        <w:tc>
          <w:tcPr>
            <w:tcW w:w="1242" w:type="dxa"/>
            <w:vMerge w:val="restart"/>
            <w:tcMar>
              <w:top w:w="0" w:type="dxa"/>
              <w:left w:w="108" w:type="dxa"/>
              <w:bottom w:w="0" w:type="dxa"/>
              <w:right w:w="108" w:type="dxa"/>
            </w:tcMar>
            <w:vAlign w:val="center"/>
          </w:tcPr>
          <w:p w14:paraId="6906A893" w14:textId="572C1C3B" w:rsidR="001F5B5F" w:rsidRDefault="001F5B5F" w:rsidP="001F5B5F">
            <w:pPr>
              <w:spacing w:after="0" w:line="240" w:lineRule="auto"/>
              <w:jc w:val="center"/>
              <w:rPr>
                <w:b/>
                <w:color w:val="000000"/>
              </w:rPr>
            </w:pPr>
            <w:r>
              <w:rPr>
                <w:sz w:val="20"/>
                <w:szCs w:val="20"/>
              </w:rPr>
              <w:t>rs4800490</w:t>
            </w:r>
          </w:p>
        </w:tc>
        <w:tc>
          <w:tcPr>
            <w:tcW w:w="1134" w:type="dxa"/>
            <w:vMerge w:val="restart"/>
            <w:vAlign w:val="center"/>
          </w:tcPr>
          <w:p w14:paraId="3F7DFFB8" w14:textId="5243EEF4" w:rsidR="001F5B5F" w:rsidRDefault="001F5B5F" w:rsidP="001F5B5F">
            <w:pPr>
              <w:spacing w:after="0" w:line="240" w:lineRule="auto"/>
              <w:jc w:val="center"/>
              <w:rPr>
                <w:b/>
                <w:color w:val="000000"/>
              </w:rPr>
            </w:pPr>
            <w:r w:rsidRPr="00C42016">
              <w:rPr>
                <w:i/>
                <w:sz w:val="20"/>
                <w:szCs w:val="20"/>
              </w:rPr>
              <w:t>NPC1</w:t>
            </w:r>
          </w:p>
        </w:tc>
        <w:tc>
          <w:tcPr>
            <w:tcW w:w="1560" w:type="dxa"/>
            <w:vAlign w:val="center"/>
          </w:tcPr>
          <w:p w14:paraId="5FC81A65" w14:textId="1332F995" w:rsidR="001F5B5F" w:rsidRDefault="001F5B5F" w:rsidP="001F5B5F">
            <w:pPr>
              <w:spacing w:after="0" w:line="240" w:lineRule="auto"/>
              <w:jc w:val="center"/>
              <w:rPr>
                <w:b/>
                <w:color w:val="000000"/>
              </w:rPr>
            </w:pPr>
            <w:r>
              <w:rPr>
                <w:sz w:val="20"/>
                <w:szCs w:val="20"/>
              </w:rPr>
              <w:t>Drinking</w:t>
            </w:r>
          </w:p>
        </w:tc>
        <w:tc>
          <w:tcPr>
            <w:tcW w:w="3685" w:type="dxa"/>
            <w:vAlign w:val="center"/>
          </w:tcPr>
          <w:p w14:paraId="1AA98BC1" w14:textId="259D9509" w:rsidR="001F5B5F" w:rsidRDefault="001F5B5F" w:rsidP="001F5B5F">
            <w:pPr>
              <w:spacing w:after="0" w:line="240" w:lineRule="auto"/>
              <w:rPr>
                <w:b/>
                <w:color w:val="000000"/>
              </w:rPr>
            </w:pPr>
            <w:r w:rsidRPr="00C42016">
              <w:rPr>
                <w:sz w:val="20"/>
                <w:szCs w:val="20"/>
              </w:rPr>
              <w:t>Alcohol intake frequency</w:t>
            </w:r>
          </w:p>
        </w:tc>
        <w:tc>
          <w:tcPr>
            <w:tcW w:w="851" w:type="dxa"/>
            <w:vAlign w:val="center"/>
          </w:tcPr>
          <w:p w14:paraId="756336A3" w14:textId="3FB08126" w:rsidR="001F5B5F" w:rsidRPr="001F5B5F" w:rsidRDefault="001F5B5F" w:rsidP="001F5B5F">
            <w:pPr>
              <w:spacing w:after="0" w:line="240" w:lineRule="auto"/>
              <w:jc w:val="center"/>
              <w:rPr>
                <w:b/>
                <w:color w:val="000000"/>
                <w:sz w:val="20"/>
              </w:rPr>
            </w:pPr>
            <w:r w:rsidRPr="001F5B5F">
              <w:rPr>
                <w:color w:val="000000"/>
                <w:sz w:val="20"/>
              </w:rPr>
              <w:t>31</w:t>
            </w:r>
          </w:p>
        </w:tc>
        <w:tc>
          <w:tcPr>
            <w:tcW w:w="2104" w:type="dxa"/>
            <w:vAlign w:val="center"/>
          </w:tcPr>
          <w:p w14:paraId="2C5FBB70" w14:textId="3F456B69" w:rsidR="001F5B5F" w:rsidRPr="001F5B5F" w:rsidRDefault="001F5B5F" w:rsidP="001F5B5F">
            <w:pPr>
              <w:spacing w:after="0" w:line="240" w:lineRule="auto"/>
              <w:jc w:val="center"/>
              <w:rPr>
                <w:b/>
                <w:color w:val="000000"/>
                <w:sz w:val="20"/>
              </w:rPr>
            </w:pPr>
            <w:r w:rsidRPr="001F5B5F">
              <w:rPr>
                <w:color w:val="000000"/>
                <w:sz w:val="20"/>
              </w:rPr>
              <w:t>0.347 (0.065, 0.628)</w:t>
            </w:r>
          </w:p>
        </w:tc>
      </w:tr>
      <w:tr w:rsidR="001F5B5F" w14:paraId="4CD69634" w14:textId="77777777" w:rsidTr="001F5B5F">
        <w:trPr>
          <w:trHeight w:val="335"/>
        </w:trPr>
        <w:tc>
          <w:tcPr>
            <w:tcW w:w="1242" w:type="dxa"/>
            <w:vMerge/>
            <w:tcMar>
              <w:top w:w="0" w:type="dxa"/>
              <w:left w:w="108" w:type="dxa"/>
              <w:bottom w:w="0" w:type="dxa"/>
              <w:right w:w="108" w:type="dxa"/>
            </w:tcMar>
            <w:vAlign w:val="center"/>
          </w:tcPr>
          <w:p w14:paraId="7BDE64DF" w14:textId="77777777" w:rsidR="001F5B5F" w:rsidRDefault="001F5B5F" w:rsidP="001F5B5F">
            <w:pPr>
              <w:spacing w:after="0" w:line="240" w:lineRule="auto"/>
              <w:jc w:val="center"/>
              <w:rPr>
                <w:b/>
                <w:color w:val="000000"/>
              </w:rPr>
            </w:pPr>
          </w:p>
        </w:tc>
        <w:tc>
          <w:tcPr>
            <w:tcW w:w="1134" w:type="dxa"/>
            <w:vMerge/>
            <w:vAlign w:val="center"/>
          </w:tcPr>
          <w:p w14:paraId="1DD0AA76" w14:textId="77777777" w:rsidR="001F5B5F" w:rsidRDefault="001F5B5F" w:rsidP="001F5B5F">
            <w:pPr>
              <w:spacing w:after="0" w:line="240" w:lineRule="auto"/>
              <w:jc w:val="center"/>
              <w:rPr>
                <w:b/>
                <w:color w:val="000000"/>
              </w:rPr>
            </w:pPr>
          </w:p>
        </w:tc>
        <w:tc>
          <w:tcPr>
            <w:tcW w:w="1560" w:type="dxa"/>
            <w:vAlign w:val="center"/>
          </w:tcPr>
          <w:p w14:paraId="692836A0" w14:textId="4688E4BB" w:rsidR="001F5B5F" w:rsidRDefault="001F5B5F" w:rsidP="001F5B5F">
            <w:pPr>
              <w:spacing w:after="0" w:line="240" w:lineRule="auto"/>
              <w:jc w:val="center"/>
              <w:rPr>
                <w:b/>
                <w:color w:val="000000"/>
              </w:rPr>
            </w:pPr>
            <w:r>
              <w:rPr>
                <w:sz w:val="20"/>
                <w:szCs w:val="20"/>
              </w:rPr>
              <w:t>Exercise</w:t>
            </w:r>
          </w:p>
        </w:tc>
        <w:tc>
          <w:tcPr>
            <w:tcW w:w="3685" w:type="dxa"/>
            <w:vAlign w:val="center"/>
          </w:tcPr>
          <w:p w14:paraId="46C47616" w14:textId="0CBBA889" w:rsidR="001F5B5F" w:rsidRDefault="001F5B5F" w:rsidP="001F5B5F">
            <w:pPr>
              <w:spacing w:after="0" w:line="240" w:lineRule="auto"/>
              <w:rPr>
                <w:b/>
                <w:color w:val="000000"/>
              </w:rPr>
            </w:pPr>
            <w:r>
              <w:rPr>
                <w:sz w:val="20"/>
                <w:szCs w:val="20"/>
              </w:rPr>
              <w:t>Usual walking pace</w:t>
            </w:r>
          </w:p>
        </w:tc>
        <w:tc>
          <w:tcPr>
            <w:tcW w:w="851" w:type="dxa"/>
            <w:vAlign w:val="center"/>
          </w:tcPr>
          <w:p w14:paraId="79F2FB49" w14:textId="02C88DAE" w:rsidR="001F5B5F" w:rsidRPr="001F5B5F" w:rsidRDefault="001F5B5F" w:rsidP="001F5B5F">
            <w:pPr>
              <w:spacing w:after="0" w:line="240" w:lineRule="auto"/>
              <w:jc w:val="center"/>
              <w:rPr>
                <w:b/>
                <w:color w:val="000000"/>
                <w:sz w:val="20"/>
              </w:rPr>
            </w:pPr>
            <w:r w:rsidRPr="001F5B5F">
              <w:rPr>
                <w:color w:val="000000"/>
                <w:sz w:val="20"/>
              </w:rPr>
              <w:t>22</w:t>
            </w:r>
          </w:p>
        </w:tc>
        <w:tc>
          <w:tcPr>
            <w:tcW w:w="2104" w:type="dxa"/>
            <w:vAlign w:val="center"/>
          </w:tcPr>
          <w:p w14:paraId="0AD29CD0" w14:textId="2D9264B5" w:rsidR="001F5B5F" w:rsidRPr="001F5B5F" w:rsidRDefault="001F5B5F" w:rsidP="001F5B5F">
            <w:pPr>
              <w:spacing w:after="0" w:line="240" w:lineRule="auto"/>
              <w:jc w:val="center"/>
              <w:rPr>
                <w:b/>
                <w:color w:val="000000"/>
                <w:sz w:val="20"/>
              </w:rPr>
            </w:pPr>
            <w:r w:rsidRPr="001F5B5F">
              <w:rPr>
                <w:color w:val="000000"/>
                <w:sz w:val="20"/>
              </w:rPr>
              <w:t>-1.595 (-2.364, -0.825)</w:t>
            </w:r>
          </w:p>
        </w:tc>
      </w:tr>
      <w:tr w:rsidR="001F5B5F" w14:paraId="2043D85F" w14:textId="77777777" w:rsidTr="001F5B5F">
        <w:trPr>
          <w:trHeight w:val="335"/>
        </w:trPr>
        <w:tc>
          <w:tcPr>
            <w:tcW w:w="1242" w:type="dxa"/>
            <w:tcBorders>
              <w:bottom w:val="single" w:sz="4" w:space="0" w:color="auto"/>
            </w:tcBorders>
            <w:tcMar>
              <w:top w:w="0" w:type="dxa"/>
              <w:left w:w="108" w:type="dxa"/>
              <w:bottom w:w="0" w:type="dxa"/>
              <w:right w:w="108" w:type="dxa"/>
            </w:tcMar>
            <w:vAlign w:val="center"/>
          </w:tcPr>
          <w:p w14:paraId="75E774EC" w14:textId="3FC5700D" w:rsidR="001F5B5F" w:rsidRDefault="001F5B5F" w:rsidP="001F5B5F">
            <w:pPr>
              <w:spacing w:after="0" w:line="240" w:lineRule="auto"/>
              <w:jc w:val="center"/>
              <w:rPr>
                <w:b/>
                <w:color w:val="000000"/>
              </w:rPr>
            </w:pPr>
            <w:r w:rsidRPr="00903A39">
              <w:rPr>
                <w:sz w:val="20"/>
                <w:szCs w:val="20"/>
              </w:rPr>
              <w:t>rs8049439</w:t>
            </w:r>
          </w:p>
        </w:tc>
        <w:tc>
          <w:tcPr>
            <w:tcW w:w="1134" w:type="dxa"/>
            <w:tcBorders>
              <w:bottom w:val="single" w:sz="4" w:space="0" w:color="auto"/>
            </w:tcBorders>
            <w:vAlign w:val="center"/>
          </w:tcPr>
          <w:p w14:paraId="4B7D7A55" w14:textId="14688C00" w:rsidR="001F5B5F" w:rsidRDefault="001F5B5F" w:rsidP="001F5B5F">
            <w:pPr>
              <w:spacing w:after="0" w:line="240" w:lineRule="auto"/>
              <w:jc w:val="center"/>
              <w:rPr>
                <w:b/>
                <w:color w:val="000000"/>
              </w:rPr>
            </w:pPr>
            <w:r w:rsidRPr="00903A39">
              <w:rPr>
                <w:i/>
                <w:sz w:val="20"/>
                <w:szCs w:val="20"/>
              </w:rPr>
              <w:t>ATXN2L</w:t>
            </w:r>
          </w:p>
        </w:tc>
        <w:tc>
          <w:tcPr>
            <w:tcW w:w="1560" w:type="dxa"/>
            <w:tcBorders>
              <w:bottom w:val="single" w:sz="4" w:space="0" w:color="auto"/>
            </w:tcBorders>
            <w:vAlign w:val="center"/>
          </w:tcPr>
          <w:p w14:paraId="27CAE306" w14:textId="09CF9759" w:rsidR="001F5B5F" w:rsidRDefault="001F5B5F" w:rsidP="001F5B5F">
            <w:pPr>
              <w:spacing w:after="0" w:line="240" w:lineRule="auto"/>
              <w:jc w:val="center"/>
              <w:rPr>
                <w:b/>
                <w:color w:val="000000"/>
              </w:rPr>
            </w:pPr>
            <w:r>
              <w:rPr>
                <w:sz w:val="20"/>
                <w:szCs w:val="20"/>
              </w:rPr>
              <w:t>Drinking</w:t>
            </w:r>
          </w:p>
        </w:tc>
        <w:tc>
          <w:tcPr>
            <w:tcW w:w="3685" w:type="dxa"/>
            <w:tcBorders>
              <w:bottom w:val="single" w:sz="4" w:space="0" w:color="auto"/>
            </w:tcBorders>
            <w:vAlign w:val="center"/>
          </w:tcPr>
          <w:p w14:paraId="2D743659" w14:textId="7BEDDF69" w:rsidR="001F5B5F" w:rsidRDefault="001F5B5F" w:rsidP="001F5B5F">
            <w:pPr>
              <w:spacing w:after="0" w:line="240" w:lineRule="auto"/>
              <w:rPr>
                <w:b/>
                <w:color w:val="000000"/>
              </w:rPr>
            </w:pPr>
            <w:r w:rsidRPr="00C42016">
              <w:rPr>
                <w:sz w:val="20"/>
                <w:szCs w:val="20"/>
              </w:rPr>
              <w:t>Alcohol intake frequency</w:t>
            </w:r>
          </w:p>
        </w:tc>
        <w:tc>
          <w:tcPr>
            <w:tcW w:w="851" w:type="dxa"/>
            <w:tcBorders>
              <w:bottom w:val="single" w:sz="4" w:space="0" w:color="auto"/>
            </w:tcBorders>
            <w:vAlign w:val="center"/>
          </w:tcPr>
          <w:p w14:paraId="5E55ADA7" w14:textId="34D0A926" w:rsidR="001F5B5F" w:rsidRPr="001F5B5F" w:rsidRDefault="001F5B5F" w:rsidP="001F5B5F">
            <w:pPr>
              <w:spacing w:after="0" w:line="240" w:lineRule="auto"/>
              <w:jc w:val="center"/>
              <w:rPr>
                <w:b/>
                <w:color w:val="000000"/>
                <w:sz w:val="20"/>
              </w:rPr>
            </w:pPr>
            <w:r w:rsidRPr="001F5B5F">
              <w:rPr>
                <w:color w:val="000000"/>
                <w:sz w:val="20"/>
              </w:rPr>
              <w:t>31</w:t>
            </w:r>
          </w:p>
        </w:tc>
        <w:tc>
          <w:tcPr>
            <w:tcW w:w="2104" w:type="dxa"/>
            <w:tcBorders>
              <w:bottom w:val="single" w:sz="4" w:space="0" w:color="auto"/>
            </w:tcBorders>
            <w:vAlign w:val="center"/>
          </w:tcPr>
          <w:p w14:paraId="47C9B57A" w14:textId="4E6B2C9C" w:rsidR="001F5B5F" w:rsidRPr="001F5B5F" w:rsidRDefault="001F5B5F" w:rsidP="001F5B5F">
            <w:pPr>
              <w:spacing w:after="0" w:line="240" w:lineRule="auto"/>
              <w:jc w:val="center"/>
              <w:rPr>
                <w:b/>
                <w:color w:val="000000"/>
                <w:sz w:val="20"/>
              </w:rPr>
            </w:pPr>
            <w:r w:rsidRPr="001F5B5F">
              <w:rPr>
                <w:color w:val="000000"/>
                <w:sz w:val="20"/>
              </w:rPr>
              <w:t>0.347 (0.065, 0.628)</w:t>
            </w:r>
          </w:p>
        </w:tc>
      </w:tr>
      <w:tr w:rsidR="007C54D5" w14:paraId="3F1A40A4" w14:textId="77777777" w:rsidTr="00B21F2C">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2D0F4D6E" w14:textId="3FE65FE8" w:rsidR="007C54D5" w:rsidRDefault="007C54D5" w:rsidP="007C54D5">
            <w:pPr>
              <w:spacing w:after="0" w:line="240" w:lineRule="auto"/>
              <w:rPr>
                <w:sz w:val="20"/>
                <w:szCs w:val="20"/>
              </w:rPr>
            </w:pPr>
            <w:r>
              <w:rPr>
                <w:b/>
                <w:color w:val="000000"/>
              </w:rPr>
              <w:t>Empirical analysis 3.  Urate</w:t>
            </w:r>
            <w:r w:rsidRPr="00A32CCC">
              <w:rPr>
                <w:b/>
                <w:color w:val="000000"/>
              </w:rPr>
              <w:t xml:space="preserve"> (</w:t>
            </w:r>
            <w:r w:rsidRPr="00B82847">
              <w:rPr>
                <w:b/>
                <w:color w:val="000000"/>
              </w:rPr>
              <w:t>mg/dl</w:t>
            </w:r>
            <w:r w:rsidRPr="00A32CCC">
              <w:rPr>
                <w:b/>
                <w:color w:val="000000"/>
              </w:rPr>
              <w:t>)</w:t>
            </w:r>
            <w:r>
              <w:rPr>
                <w:b/>
                <w:color w:val="000000"/>
              </w:rPr>
              <w:t xml:space="preserve"> and c</w:t>
            </w:r>
            <w:r w:rsidRPr="00A32CCC">
              <w:rPr>
                <w:b/>
                <w:color w:val="000000"/>
              </w:rPr>
              <w:t>oronary heart disease (log odds)</w:t>
            </w:r>
          </w:p>
        </w:tc>
      </w:tr>
      <w:tr w:rsidR="007C54D5" w14:paraId="4EA55DA5" w14:textId="77777777" w:rsidTr="001F5B5F">
        <w:trPr>
          <w:trHeight w:val="335"/>
        </w:trPr>
        <w:tc>
          <w:tcPr>
            <w:tcW w:w="1242" w:type="dxa"/>
            <w:vMerge w:val="restart"/>
            <w:tcBorders>
              <w:top w:val="single" w:sz="4" w:space="0" w:color="auto"/>
            </w:tcBorders>
            <w:tcMar>
              <w:top w:w="0" w:type="dxa"/>
              <w:left w:w="108" w:type="dxa"/>
              <w:bottom w:w="0" w:type="dxa"/>
              <w:right w:w="108" w:type="dxa"/>
            </w:tcMar>
            <w:vAlign w:val="center"/>
          </w:tcPr>
          <w:p w14:paraId="76573CC1" w14:textId="4C6E424D" w:rsidR="007C54D5" w:rsidRDefault="007C54D5" w:rsidP="007C54D5">
            <w:pPr>
              <w:spacing w:after="0" w:line="240" w:lineRule="auto"/>
              <w:jc w:val="center"/>
              <w:rPr>
                <w:sz w:val="20"/>
                <w:szCs w:val="20"/>
              </w:rPr>
            </w:pPr>
            <w:r w:rsidRPr="005C598F">
              <w:rPr>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0BC2A390" w14:textId="7AF5D2A5" w:rsidR="007C54D5" w:rsidRDefault="007C54D5" w:rsidP="007C54D5">
            <w:pPr>
              <w:spacing w:after="0" w:line="240" w:lineRule="auto"/>
              <w:jc w:val="center"/>
              <w:rPr>
                <w:i/>
                <w:sz w:val="20"/>
                <w:szCs w:val="20"/>
                <w:highlight w:val="white"/>
              </w:rPr>
            </w:pPr>
            <w:r w:rsidRPr="00A52793">
              <w:rPr>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45099112" w14:textId="2E2A05B9" w:rsidR="007C54D5" w:rsidRDefault="007C54D5" w:rsidP="007C54D5">
            <w:pPr>
              <w:spacing w:after="0" w:line="240" w:lineRule="auto"/>
              <w:jc w:val="center"/>
              <w:rPr>
                <w:sz w:val="20"/>
                <w:szCs w:val="20"/>
              </w:rPr>
            </w:pPr>
            <w:r>
              <w:rPr>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5B54622B" w14:textId="77777777" w:rsidR="007C54D5" w:rsidRDefault="007C54D5" w:rsidP="007C54D5">
            <w:pPr>
              <w:spacing w:after="0" w:line="240" w:lineRule="auto"/>
              <w:rPr>
                <w:sz w:val="20"/>
                <w:szCs w:val="20"/>
              </w:rPr>
            </w:pPr>
            <w:r w:rsidRPr="005C598F">
              <w:rPr>
                <w:sz w:val="20"/>
                <w:szCs w:val="20"/>
              </w:rPr>
              <w:t>Birth weight of first child</w:t>
            </w:r>
          </w:p>
          <w:p w14:paraId="1B0F3D80" w14:textId="0533275E" w:rsidR="007C54D5" w:rsidRDefault="007C54D5" w:rsidP="007C54D5">
            <w:pPr>
              <w:spacing w:after="0" w:line="240" w:lineRule="auto"/>
              <w:rPr>
                <w:sz w:val="20"/>
                <w:szCs w:val="20"/>
              </w:rPr>
            </w:pPr>
            <w:r w:rsidRPr="005C598F">
              <w:rPr>
                <w:sz w:val="20"/>
                <w:szCs w:val="20"/>
              </w:rPr>
              <w:t>Birth weight</w:t>
            </w:r>
          </w:p>
        </w:tc>
        <w:tc>
          <w:tcPr>
            <w:tcW w:w="851" w:type="dxa"/>
            <w:tcBorders>
              <w:top w:val="single" w:sz="4" w:space="0" w:color="auto"/>
              <w:bottom w:val="dotted" w:sz="4" w:space="0" w:color="000000"/>
            </w:tcBorders>
            <w:vAlign w:val="center"/>
          </w:tcPr>
          <w:p w14:paraId="48292618" w14:textId="77777777" w:rsidR="00405CD8" w:rsidRPr="00405CD8" w:rsidRDefault="00405CD8" w:rsidP="00405CD8">
            <w:pPr>
              <w:spacing w:after="0" w:line="240" w:lineRule="auto"/>
              <w:jc w:val="center"/>
              <w:rPr>
                <w:sz w:val="20"/>
                <w:szCs w:val="20"/>
              </w:rPr>
            </w:pPr>
            <w:r w:rsidRPr="00405CD8">
              <w:rPr>
                <w:sz w:val="20"/>
                <w:szCs w:val="20"/>
              </w:rPr>
              <w:t>31</w:t>
            </w:r>
          </w:p>
          <w:p w14:paraId="32B728CC" w14:textId="6DA74F17" w:rsidR="007C54D5" w:rsidRDefault="00405CD8" w:rsidP="00405CD8">
            <w:pPr>
              <w:spacing w:after="0" w:line="240" w:lineRule="auto"/>
              <w:jc w:val="center"/>
              <w:rPr>
                <w:sz w:val="20"/>
                <w:szCs w:val="20"/>
              </w:rPr>
            </w:pPr>
            <w:r w:rsidRPr="00405CD8">
              <w:rPr>
                <w:sz w:val="20"/>
                <w:szCs w:val="20"/>
              </w:rPr>
              <w:t>40</w:t>
            </w:r>
          </w:p>
        </w:tc>
        <w:tc>
          <w:tcPr>
            <w:tcW w:w="2104" w:type="dxa"/>
            <w:tcBorders>
              <w:top w:val="single" w:sz="4" w:space="0" w:color="auto"/>
              <w:bottom w:val="dotted" w:sz="4" w:space="0" w:color="000000"/>
            </w:tcBorders>
            <w:vAlign w:val="center"/>
          </w:tcPr>
          <w:p w14:paraId="188F3D08" w14:textId="77777777" w:rsidR="00405CD8" w:rsidRPr="00405CD8" w:rsidRDefault="00405CD8" w:rsidP="00405CD8">
            <w:pPr>
              <w:spacing w:after="0" w:line="240" w:lineRule="auto"/>
              <w:jc w:val="center"/>
              <w:rPr>
                <w:sz w:val="20"/>
                <w:szCs w:val="20"/>
              </w:rPr>
            </w:pPr>
            <w:r w:rsidRPr="00405CD8">
              <w:rPr>
                <w:sz w:val="20"/>
                <w:szCs w:val="20"/>
              </w:rPr>
              <w:t>0.347 (0.065, 0.628)</w:t>
            </w:r>
          </w:p>
          <w:p w14:paraId="37A4F705" w14:textId="4A2518BF" w:rsidR="007C54D5" w:rsidRDefault="00405CD8" w:rsidP="00405CD8">
            <w:pPr>
              <w:spacing w:after="0" w:line="240" w:lineRule="auto"/>
              <w:jc w:val="center"/>
              <w:rPr>
                <w:sz w:val="20"/>
                <w:szCs w:val="20"/>
              </w:rPr>
            </w:pPr>
            <w:r w:rsidRPr="00405CD8">
              <w:rPr>
                <w:sz w:val="20"/>
                <w:szCs w:val="20"/>
              </w:rPr>
              <w:t>-0.312 (-0.498, -0.126)</w:t>
            </w:r>
          </w:p>
        </w:tc>
      </w:tr>
      <w:tr w:rsidR="007C54D5" w14:paraId="35A2CC09" w14:textId="77777777" w:rsidTr="001F5B5F">
        <w:trPr>
          <w:trHeight w:val="335"/>
        </w:trPr>
        <w:tc>
          <w:tcPr>
            <w:tcW w:w="1242" w:type="dxa"/>
            <w:vMerge/>
            <w:tcMar>
              <w:top w:w="0" w:type="dxa"/>
              <w:left w:w="108" w:type="dxa"/>
              <w:bottom w:w="0" w:type="dxa"/>
              <w:right w:w="108" w:type="dxa"/>
            </w:tcMar>
            <w:vAlign w:val="center"/>
          </w:tcPr>
          <w:p w14:paraId="3DF905F6" w14:textId="77777777" w:rsidR="007C54D5" w:rsidRDefault="007C54D5" w:rsidP="007C54D5">
            <w:pPr>
              <w:spacing w:after="0" w:line="240" w:lineRule="auto"/>
              <w:jc w:val="center"/>
              <w:rPr>
                <w:sz w:val="20"/>
                <w:szCs w:val="20"/>
              </w:rPr>
            </w:pPr>
          </w:p>
        </w:tc>
        <w:tc>
          <w:tcPr>
            <w:tcW w:w="1134" w:type="dxa"/>
            <w:vMerge/>
            <w:tcMar>
              <w:top w:w="0" w:type="dxa"/>
              <w:left w:w="108" w:type="dxa"/>
              <w:bottom w:w="0" w:type="dxa"/>
              <w:right w:w="108" w:type="dxa"/>
            </w:tcMar>
            <w:vAlign w:val="center"/>
          </w:tcPr>
          <w:p w14:paraId="156679D3" w14:textId="77777777" w:rsidR="007C54D5" w:rsidRDefault="007C54D5" w:rsidP="007C54D5">
            <w:pPr>
              <w:spacing w:after="0" w:line="240" w:lineRule="auto"/>
              <w:jc w:val="center"/>
              <w:rPr>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175C43C2" w14:textId="1D2A4B79" w:rsidR="007C54D5" w:rsidRDefault="007C54D5" w:rsidP="007C54D5">
            <w:pPr>
              <w:spacing w:after="0" w:line="240" w:lineRule="auto"/>
              <w:jc w:val="center"/>
              <w:rPr>
                <w:sz w:val="20"/>
                <w:szCs w:val="20"/>
              </w:rPr>
            </w:pPr>
            <w:r>
              <w:rPr>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A8306EE" w14:textId="77777777" w:rsidR="007C54D5" w:rsidRDefault="007C54D5" w:rsidP="007C54D5">
            <w:pPr>
              <w:spacing w:after="0" w:line="240" w:lineRule="auto"/>
              <w:rPr>
                <w:sz w:val="20"/>
                <w:szCs w:val="20"/>
              </w:rPr>
            </w:pPr>
            <w:r w:rsidRPr="005C598F">
              <w:rPr>
                <w:sz w:val="20"/>
                <w:szCs w:val="20"/>
              </w:rPr>
              <w:t>Comparative height size at age 10</w:t>
            </w:r>
          </w:p>
          <w:p w14:paraId="7F2BA5C2" w14:textId="77777777" w:rsidR="007C54D5" w:rsidRDefault="007C54D5" w:rsidP="007C54D5">
            <w:pPr>
              <w:spacing w:after="0" w:line="240" w:lineRule="auto"/>
              <w:rPr>
                <w:sz w:val="20"/>
                <w:szCs w:val="20"/>
              </w:rPr>
            </w:pPr>
            <w:r>
              <w:rPr>
                <w:sz w:val="20"/>
                <w:szCs w:val="20"/>
              </w:rPr>
              <w:t>Hip circumference</w:t>
            </w:r>
          </w:p>
          <w:p w14:paraId="24F08535" w14:textId="77777777" w:rsidR="007C54D5" w:rsidRDefault="007C54D5" w:rsidP="007C54D5">
            <w:pPr>
              <w:spacing w:after="0" w:line="240" w:lineRule="auto"/>
              <w:rPr>
                <w:sz w:val="20"/>
                <w:szCs w:val="20"/>
              </w:rPr>
            </w:pPr>
            <w:r>
              <w:rPr>
                <w:sz w:val="20"/>
                <w:szCs w:val="20"/>
              </w:rPr>
              <w:t>Impedance of arm (left)</w:t>
            </w:r>
          </w:p>
          <w:p w14:paraId="49A0347B" w14:textId="35230F86" w:rsidR="007C54D5" w:rsidRDefault="007C54D5" w:rsidP="007C54D5">
            <w:pPr>
              <w:spacing w:after="0" w:line="240" w:lineRule="auto"/>
              <w:rPr>
                <w:sz w:val="20"/>
                <w:szCs w:val="20"/>
              </w:rPr>
            </w:pPr>
            <w:r>
              <w:rPr>
                <w:sz w:val="20"/>
                <w:szCs w:val="20"/>
              </w:rPr>
              <w:t>Standing height</w:t>
            </w:r>
          </w:p>
        </w:tc>
        <w:tc>
          <w:tcPr>
            <w:tcW w:w="851" w:type="dxa"/>
            <w:tcBorders>
              <w:top w:val="dotted" w:sz="4" w:space="0" w:color="000000"/>
              <w:bottom w:val="dotted" w:sz="4" w:space="0" w:color="000000"/>
            </w:tcBorders>
            <w:vAlign w:val="center"/>
          </w:tcPr>
          <w:p w14:paraId="0B2A1494" w14:textId="77777777" w:rsidR="00405CD8" w:rsidRPr="00405CD8" w:rsidRDefault="00405CD8" w:rsidP="00405CD8">
            <w:pPr>
              <w:spacing w:after="0" w:line="240" w:lineRule="auto"/>
              <w:jc w:val="center"/>
              <w:rPr>
                <w:sz w:val="20"/>
                <w:szCs w:val="20"/>
              </w:rPr>
            </w:pPr>
            <w:r w:rsidRPr="00405CD8">
              <w:rPr>
                <w:sz w:val="20"/>
                <w:szCs w:val="20"/>
              </w:rPr>
              <w:t>357</w:t>
            </w:r>
          </w:p>
          <w:p w14:paraId="68643499" w14:textId="77777777" w:rsidR="00405CD8" w:rsidRPr="00405CD8" w:rsidRDefault="00405CD8" w:rsidP="00405CD8">
            <w:pPr>
              <w:spacing w:after="0" w:line="240" w:lineRule="auto"/>
              <w:jc w:val="center"/>
              <w:rPr>
                <w:sz w:val="20"/>
                <w:szCs w:val="20"/>
              </w:rPr>
            </w:pPr>
            <w:r w:rsidRPr="00405CD8">
              <w:rPr>
                <w:sz w:val="20"/>
                <w:szCs w:val="20"/>
              </w:rPr>
              <w:t>275</w:t>
            </w:r>
          </w:p>
          <w:p w14:paraId="6742D2AE" w14:textId="77777777" w:rsidR="00405CD8" w:rsidRPr="00405CD8" w:rsidRDefault="00405CD8" w:rsidP="00405CD8">
            <w:pPr>
              <w:spacing w:after="0" w:line="240" w:lineRule="auto"/>
              <w:jc w:val="center"/>
              <w:rPr>
                <w:sz w:val="20"/>
                <w:szCs w:val="20"/>
              </w:rPr>
            </w:pPr>
            <w:r w:rsidRPr="00405CD8">
              <w:rPr>
                <w:sz w:val="20"/>
                <w:szCs w:val="20"/>
              </w:rPr>
              <w:t>305</w:t>
            </w:r>
          </w:p>
          <w:p w14:paraId="220A25B5" w14:textId="09995C25" w:rsidR="007C54D5" w:rsidRDefault="00405CD8" w:rsidP="00405CD8">
            <w:pPr>
              <w:spacing w:after="0" w:line="240" w:lineRule="auto"/>
              <w:jc w:val="center"/>
              <w:rPr>
                <w:sz w:val="20"/>
                <w:szCs w:val="20"/>
              </w:rPr>
            </w:pPr>
            <w:r w:rsidRPr="00405CD8">
              <w:rPr>
                <w:sz w:val="20"/>
                <w:szCs w:val="20"/>
              </w:rPr>
              <w:t>577</w:t>
            </w:r>
          </w:p>
        </w:tc>
        <w:tc>
          <w:tcPr>
            <w:tcW w:w="2104" w:type="dxa"/>
            <w:tcBorders>
              <w:top w:val="dotted" w:sz="4" w:space="0" w:color="000000"/>
              <w:bottom w:val="dotted" w:sz="4" w:space="0" w:color="000000"/>
            </w:tcBorders>
            <w:vAlign w:val="center"/>
          </w:tcPr>
          <w:p w14:paraId="275AC4CD" w14:textId="77777777" w:rsidR="00405CD8" w:rsidRPr="00405CD8" w:rsidRDefault="00405CD8" w:rsidP="00405CD8">
            <w:pPr>
              <w:spacing w:after="0" w:line="240" w:lineRule="auto"/>
              <w:jc w:val="center"/>
              <w:rPr>
                <w:sz w:val="20"/>
                <w:szCs w:val="20"/>
              </w:rPr>
            </w:pPr>
            <w:r w:rsidRPr="00405CD8">
              <w:rPr>
                <w:sz w:val="20"/>
                <w:szCs w:val="20"/>
              </w:rPr>
              <w:t>-0.248 (-0.342, -0.154)</w:t>
            </w:r>
          </w:p>
          <w:p w14:paraId="603CB6A6" w14:textId="34EE20C9" w:rsidR="00405CD8" w:rsidRPr="00405CD8" w:rsidRDefault="00405CD8" w:rsidP="00405CD8">
            <w:pPr>
              <w:spacing w:after="0" w:line="240" w:lineRule="auto"/>
              <w:jc w:val="center"/>
              <w:rPr>
                <w:sz w:val="20"/>
                <w:szCs w:val="20"/>
              </w:rPr>
            </w:pPr>
            <w:r w:rsidRPr="00405CD8">
              <w:rPr>
                <w:sz w:val="20"/>
                <w:szCs w:val="20"/>
              </w:rPr>
              <w:t>0.131 (0.03</w:t>
            </w:r>
            <w:r>
              <w:rPr>
                <w:sz w:val="20"/>
                <w:szCs w:val="20"/>
              </w:rPr>
              <w:t>0</w:t>
            </w:r>
            <w:r w:rsidRPr="00405CD8">
              <w:rPr>
                <w:sz w:val="20"/>
                <w:szCs w:val="20"/>
              </w:rPr>
              <w:t>, 0.231)</w:t>
            </w:r>
          </w:p>
          <w:p w14:paraId="1437F7C4" w14:textId="77777777" w:rsidR="00405CD8" w:rsidRPr="00405CD8" w:rsidRDefault="00405CD8" w:rsidP="00405CD8">
            <w:pPr>
              <w:spacing w:after="0" w:line="240" w:lineRule="auto"/>
              <w:jc w:val="center"/>
              <w:rPr>
                <w:sz w:val="20"/>
                <w:szCs w:val="20"/>
              </w:rPr>
            </w:pPr>
            <w:r w:rsidRPr="00405CD8">
              <w:rPr>
                <w:sz w:val="20"/>
                <w:szCs w:val="20"/>
              </w:rPr>
              <w:t>-0.263 (-0.38, -0.145)</w:t>
            </w:r>
          </w:p>
          <w:p w14:paraId="7A554E1E" w14:textId="4228DE8A" w:rsidR="007C54D5" w:rsidRDefault="00405CD8" w:rsidP="00405CD8">
            <w:pPr>
              <w:spacing w:after="0" w:line="240" w:lineRule="auto"/>
              <w:jc w:val="center"/>
              <w:rPr>
                <w:sz w:val="20"/>
                <w:szCs w:val="20"/>
              </w:rPr>
            </w:pPr>
            <w:r w:rsidRPr="00405CD8">
              <w:rPr>
                <w:sz w:val="20"/>
                <w:szCs w:val="20"/>
              </w:rPr>
              <w:t>-0.208 (-0.264, -0.152)</w:t>
            </w:r>
          </w:p>
        </w:tc>
      </w:tr>
      <w:tr w:rsidR="00FC2B6E" w14:paraId="2DEDEF6E" w14:textId="77777777" w:rsidTr="001F5B5F">
        <w:trPr>
          <w:trHeight w:val="801"/>
        </w:trPr>
        <w:tc>
          <w:tcPr>
            <w:tcW w:w="1242" w:type="dxa"/>
            <w:vMerge/>
            <w:tcMar>
              <w:top w:w="0" w:type="dxa"/>
              <w:left w:w="108" w:type="dxa"/>
              <w:bottom w:w="0" w:type="dxa"/>
              <w:right w:w="108" w:type="dxa"/>
            </w:tcMar>
            <w:vAlign w:val="center"/>
          </w:tcPr>
          <w:p w14:paraId="32D25306" w14:textId="77777777" w:rsidR="00FC2B6E" w:rsidRDefault="00FC2B6E" w:rsidP="00FC2B6E">
            <w:pPr>
              <w:spacing w:after="0" w:line="240" w:lineRule="auto"/>
              <w:jc w:val="center"/>
              <w:rPr>
                <w:sz w:val="20"/>
                <w:szCs w:val="20"/>
              </w:rPr>
            </w:pPr>
          </w:p>
        </w:tc>
        <w:tc>
          <w:tcPr>
            <w:tcW w:w="1134" w:type="dxa"/>
            <w:vMerge/>
            <w:tcMar>
              <w:top w:w="0" w:type="dxa"/>
              <w:left w:w="108" w:type="dxa"/>
              <w:bottom w:w="0" w:type="dxa"/>
              <w:right w:w="108" w:type="dxa"/>
            </w:tcMar>
            <w:vAlign w:val="center"/>
          </w:tcPr>
          <w:p w14:paraId="49C7DFFA" w14:textId="77777777" w:rsidR="00FC2B6E" w:rsidRDefault="00FC2B6E" w:rsidP="00FC2B6E">
            <w:pPr>
              <w:spacing w:after="0" w:line="240" w:lineRule="auto"/>
              <w:jc w:val="center"/>
              <w:rPr>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13E848A6" w14:textId="7A9E1C72" w:rsidR="00FC2B6E" w:rsidRDefault="00FC2B6E" w:rsidP="00FC2B6E">
            <w:pPr>
              <w:spacing w:after="0" w:line="240" w:lineRule="auto"/>
              <w:jc w:val="center"/>
              <w:rPr>
                <w:sz w:val="20"/>
                <w:szCs w:val="20"/>
              </w:rPr>
            </w:pPr>
            <w:r>
              <w:rPr>
                <w:sz w:val="20"/>
                <w:szCs w:val="20"/>
              </w:rPr>
              <w:t>Lipid</w:t>
            </w:r>
          </w:p>
        </w:tc>
        <w:tc>
          <w:tcPr>
            <w:tcW w:w="3685" w:type="dxa"/>
            <w:tcBorders>
              <w:top w:val="dotted" w:sz="4" w:space="0" w:color="000000"/>
            </w:tcBorders>
            <w:tcMar>
              <w:top w:w="0" w:type="dxa"/>
              <w:left w:w="108" w:type="dxa"/>
              <w:bottom w:w="0" w:type="dxa"/>
              <w:right w:w="108" w:type="dxa"/>
            </w:tcMar>
            <w:vAlign w:val="center"/>
          </w:tcPr>
          <w:p w14:paraId="533EC71D" w14:textId="77777777" w:rsidR="00FC2B6E" w:rsidRDefault="00FC2B6E" w:rsidP="00FC2B6E">
            <w:pPr>
              <w:spacing w:after="0" w:line="240" w:lineRule="auto"/>
              <w:rPr>
                <w:sz w:val="20"/>
                <w:szCs w:val="20"/>
              </w:rPr>
            </w:pPr>
            <w:r>
              <w:rPr>
                <w:sz w:val="20"/>
                <w:szCs w:val="20"/>
              </w:rPr>
              <w:t>HDL cholesterol</w:t>
            </w:r>
          </w:p>
          <w:p w14:paraId="22FCB466" w14:textId="77777777" w:rsidR="00FC2B6E" w:rsidRDefault="00FC2B6E" w:rsidP="00FC2B6E">
            <w:pPr>
              <w:spacing w:after="0" w:line="240" w:lineRule="auto"/>
              <w:rPr>
                <w:sz w:val="20"/>
                <w:szCs w:val="20"/>
              </w:rPr>
            </w:pPr>
            <w:r>
              <w:rPr>
                <w:sz w:val="20"/>
                <w:szCs w:val="20"/>
              </w:rPr>
              <w:t>LDL cholesterol</w:t>
            </w:r>
          </w:p>
          <w:p w14:paraId="5137BF14" w14:textId="038020CE" w:rsidR="00FC2B6E" w:rsidRDefault="00FC2B6E" w:rsidP="00FC2B6E">
            <w:pPr>
              <w:spacing w:after="0" w:line="240" w:lineRule="auto"/>
              <w:rPr>
                <w:sz w:val="20"/>
                <w:szCs w:val="20"/>
              </w:rPr>
            </w:pPr>
            <w:r>
              <w:rPr>
                <w:sz w:val="20"/>
                <w:szCs w:val="20"/>
              </w:rPr>
              <w:t>Total cholesterol</w:t>
            </w:r>
          </w:p>
        </w:tc>
        <w:tc>
          <w:tcPr>
            <w:tcW w:w="851" w:type="dxa"/>
            <w:tcBorders>
              <w:top w:val="dotted" w:sz="4" w:space="0" w:color="000000"/>
            </w:tcBorders>
            <w:vAlign w:val="center"/>
          </w:tcPr>
          <w:p w14:paraId="516768B0" w14:textId="77777777" w:rsidR="00FC2B6E" w:rsidRPr="00FC2B6E" w:rsidRDefault="00FC2B6E" w:rsidP="00FC2B6E">
            <w:pPr>
              <w:spacing w:after="0" w:line="240" w:lineRule="auto"/>
              <w:jc w:val="center"/>
              <w:rPr>
                <w:sz w:val="20"/>
                <w:szCs w:val="20"/>
              </w:rPr>
            </w:pPr>
            <w:r w:rsidRPr="00FC2B6E">
              <w:rPr>
                <w:sz w:val="20"/>
                <w:szCs w:val="20"/>
              </w:rPr>
              <w:t>78</w:t>
            </w:r>
          </w:p>
          <w:p w14:paraId="072800CE" w14:textId="77777777" w:rsidR="00FC2B6E" w:rsidRPr="00FC2B6E" w:rsidRDefault="00FC2B6E" w:rsidP="00FC2B6E">
            <w:pPr>
              <w:spacing w:after="0" w:line="240" w:lineRule="auto"/>
              <w:jc w:val="center"/>
              <w:rPr>
                <w:sz w:val="20"/>
                <w:szCs w:val="20"/>
              </w:rPr>
            </w:pPr>
            <w:r w:rsidRPr="00FC2B6E">
              <w:rPr>
                <w:sz w:val="20"/>
                <w:szCs w:val="20"/>
              </w:rPr>
              <w:t>86</w:t>
            </w:r>
          </w:p>
          <w:p w14:paraId="62AA33A3" w14:textId="24B3A2A6" w:rsidR="00FC2B6E" w:rsidRPr="00FC2B6E" w:rsidRDefault="00FC2B6E" w:rsidP="00FC2B6E">
            <w:pPr>
              <w:spacing w:after="0" w:line="240" w:lineRule="auto"/>
              <w:jc w:val="center"/>
              <w:rPr>
                <w:sz w:val="20"/>
                <w:szCs w:val="20"/>
              </w:rPr>
            </w:pPr>
            <w:r w:rsidRPr="00FC2B6E">
              <w:rPr>
                <w:sz w:val="20"/>
                <w:szCs w:val="20"/>
              </w:rPr>
              <w:t>86</w:t>
            </w:r>
          </w:p>
        </w:tc>
        <w:tc>
          <w:tcPr>
            <w:tcW w:w="2104" w:type="dxa"/>
            <w:tcBorders>
              <w:top w:val="dotted" w:sz="4" w:space="0" w:color="000000"/>
            </w:tcBorders>
            <w:vAlign w:val="center"/>
          </w:tcPr>
          <w:p w14:paraId="5B7DA9D9" w14:textId="77777777" w:rsidR="00FC2B6E" w:rsidRPr="00FC2B6E" w:rsidRDefault="00FC2B6E" w:rsidP="00FC2B6E">
            <w:pPr>
              <w:spacing w:after="0" w:line="240" w:lineRule="auto"/>
              <w:jc w:val="center"/>
              <w:rPr>
                <w:sz w:val="20"/>
                <w:szCs w:val="20"/>
              </w:rPr>
            </w:pPr>
            <w:r w:rsidRPr="00FC2B6E">
              <w:rPr>
                <w:sz w:val="20"/>
                <w:szCs w:val="20"/>
              </w:rPr>
              <w:t>0.393 (0.290, 0.497)</w:t>
            </w:r>
          </w:p>
          <w:p w14:paraId="7EE9E35D" w14:textId="77777777" w:rsidR="00FC2B6E" w:rsidRPr="00FC2B6E" w:rsidRDefault="00FC2B6E" w:rsidP="00FC2B6E">
            <w:pPr>
              <w:spacing w:after="0" w:line="240" w:lineRule="auto"/>
              <w:jc w:val="center"/>
              <w:rPr>
                <w:sz w:val="20"/>
                <w:szCs w:val="20"/>
              </w:rPr>
            </w:pPr>
            <w:r w:rsidRPr="00FC2B6E">
              <w:rPr>
                <w:sz w:val="20"/>
                <w:szCs w:val="20"/>
              </w:rPr>
              <w:t>-0.172 (-0.288, -0.055)</w:t>
            </w:r>
          </w:p>
          <w:p w14:paraId="368BD818" w14:textId="6DC45873" w:rsidR="00FC2B6E" w:rsidRPr="00FC2B6E" w:rsidRDefault="00FC2B6E" w:rsidP="00FC2B6E">
            <w:pPr>
              <w:spacing w:after="0" w:line="240" w:lineRule="auto"/>
              <w:jc w:val="center"/>
              <w:rPr>
                <w:sz w:val="20"/>
                <w:szCs w:val="20"/>
              </w:rPr>
            </w:pPr>
            <w:r w:rsidRPr="00FC2B6E">
              <w:rPr>
                <w:sz w:val="20"/>
                <w:szCs w:val="20"/>
              </w:rPr>
              <w:t>0.378 (0.271, 0.484)</w:t>
            </w:r>
          </w:p>
        </w:tc>
      </w:tr>
      <w:tr w:rsidR="00FC2B6E" w14:paraId="331D0534" w14:textId="77777777" w:rsidTr="003F704D">
        <w:trPr>
          <w:trHeight w:val="335"/>
        </w:trPr>
        <w:tc>
          <w:tcPr>
            <w:tcW w:w="1242" w:type="dxa"/>
            <w:vMerge/>
            <w:tcMar>
              <w:top w:w="0" w:type="dxa"/>
              <w:left w:w="108" w:type="dxa"/>
              <w:bottom w:w="0" w:type="dxa"/>
              <w:right w:w="108" w:type="dxa"/>
            </w:tcMar>
            <w:vAlign w:val="center"/>
          </w:tcPr>
          <w:p w14:paraId="1377A030" w14:textId="77777777" w:rsidR="00FC2B6E" w:rsidRDefault="00FC2B6E" w:rsidP="00FC2B6E">
            <w:pPr>
              <w:spacing w:after="0" w:line="240" w:lineRule="auto"/>
              <w:jc w:val="center"/>
              <w:rPr>
                <w:sz w:val="20"/>
                <w:szCs w:val="20"/>
              </w:rPr>
            </w:pPr>
          </w:p>
        </w:tc>
        <w:tc>
          <w:tcPr>
            <w:tcW w:w="1134" w:type="dxa"/>
            <w:vMerge/>
            <w:tcMar>
              <w:top w:w="0" w:type="dxa"/>
              <w:left w:w="108" w:type="dxa"/>
              <w:bottom w:w="0" w:type="dxa"/>
              <w:right w:w="108" w:type="dxa"/>
            </w:tcMar>
            <w:vAlign w:val="center"/>
          </w:tcPr>
          <w:p w14:paraId="6F491266" w14:textId="77777777" w:rsidR="00FC2B6E" w:rsidRDefault="00FC2B6E" w:rsidP="00FC2B6E">
            <w:pPr>
              <w:spacing w:after="0" w:line="240" w:lineRule="auto"/>
              <w:jc w:val="center"/>
              <w:rPr>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153BF66" w14:textId="26EC2E98" w:rsidR="00FC2B6E" w:rsidRDefault="00FC2B6E" w:rsidP="00FC2B6E">
            <w:pPr>
              <w:spacing w:after="0" w:line="240" w:lineRule="auto"/>
              <w:jc w:val="center"/>
              <w:rPr>
                <w:sz w:val="20"/>
                <w:szCs w:val="20"/>
              </w:rPr>
            </w:pPr>
            <w:r>
              <w:rPr>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4E29F11" w14:textId="22CB4A6E" w:rsidR="00FC2B6E" w:rsidRPr="00B21F2C" w:rsidRDefault="00FC2B6E" w:rsidP="00FC2B6E">
            <w:pPr>
              <w:spacing w:after="0" w:line="240" w:lineRule="auto"/>
              <w:rPr>
                <w:spacing w:val="-6"/>
                <w:sz w:val="20"/>
                <w:szCs w:val="20"/>
              </w:rPr>
            </w:pPr>
            <w:r w:rsidRPr="00B21F2C">
              <w:rPr>
                <w:spacing w:val="-6"/>
                <w:sz w:val="20"/>
                <w:szCs w:val="20"/>
              </w:rPr>
              <w:t>hypothyroidism/myxoedema (Self-reported)</w:t>
            </w:r>
          </w:p>
        </w:tc>
        <w:tc>
          <w:tcPr>
            <w:tcW w:w="851" w:type="dxa"/>
            <w:tcBorders>
              <w:top w:val="dotted" w:sz="4" w:space="0" w:color="000000"/>
              <w:bottom w:val="dotted" w:sz="4" w:space="0" w:color="000000"/>
            </w:tcBorders>
          </w:tcPr>
          <w:p w14:paraId="64FD4868" w14:textId="12B6459D" w:rsidR="00FC2B6E" w:rsidRPr="00FC2B6E" w:rsidRDefault="00FC2B6E" w:rsidP="00FC2B6E">
            <w:pPr>
              <w:spacing w:after="0" w:line="240" w:lineRule="auto"/>
              <w:jc w:val="center"/>
              <w:rPr>
                <w:sz w:val="20"/>
                <w:szCs w:val="20"/>
              </w:rPr>
            </w:pPr>
            <w:r w:rsidRPr="00FC2B6E">
              <w:rPr>
                <w:sz w:val="20"/>
                <w:szCs w:val="20"/>
              </w:rPr>
              <w:t>77</w:t>
            </w:r>
          </w:p>
        </w:tc>
        <w:tc>
          <w:tcPr>
            <w:tcW w:w="2104" w:type="dxa"/>
            <w:tcBorders>
              <w:top w:val="dotted" w:sz="4" w:space="0" w:color="000000"/>
              <w:bottom w:val="dotted" w:sz="4" w:space="0" w:color="000000"/>
            </w:tcBorders>
          </w:tcPr>
          <w:p w14:paraId="63CFB9F0" w14:textId="171A996F" w:rsidR="00FC2B6E" w:rsidRPr="00FC2B6E" w:rsidRDefault="00FC2B6E" w:rsidP="00FC2B6E">
            <w:pPr>
              <w:spacing w:after="0" w:line="240" w:lineRule="auto"/>
              <w:jc w:val="center"/>
              <w:rPr>
                <w:sz w:val="20"/>
                <w:szCs w:val="20"/>
              </w:rPr>
            </w:pPr>
            <w:r w:rsidRPr="00FC2B6E">
              <w:rPr>
                <w:sz w:val="20"/>
                <w:szCs w:val="20"/>
              </w:rPr>
              <w:t>0.847 (0.211, 1.483)</w:t>
            </w:r>
          </w:p>
        </w:tc>
      </w:tr>
      <w:tr w:rsidR="00FC2B6E" w14:paraId="4F9B22BA" w14:textId="77777777" w:rsidTr="00205D65">
        <w:trPr>
          <w:trHeight w:val="335"/>
        </w:trPr>
        <w:tc>
          <w:tcPr>
            <w:tcW w:w="1242" w:type="dxa"/>
            <w:vMerge/>
            <w:tcMar>
              <w:top w:w="0" w:type="dxa"/>
              <w:left w:w="108" w:type="dxa"/>
              <w:bottom w:w="0" w:type="dxa"/>
              <w:right w:w="108" w:type="dxa"/>
            </w:tcMar>
            <w:vAlign w:val="center"/>
          </w:tcPr>
          <w:p w14:paraId="76431590" w14:textId="77777777" w:rsidR="00FC2B6E" w:rsidRDefault="00FC2B6E" w:rsidP="00FC2B6E">
            <w:pPr>
              <w:spacing w:after="0" w:line="240" w:lineRule="auto"/>
              <w:jc w:val="center"/>
              <w:rPr>
                <w:sz w:val="20"/>
                <w:szCs w:val="20"/>
              </w:rPr>
            </w:pPr>
          </w:p>
        </w:tc>
        <w:tc>
          <w:tcPr>
            <w:tcW w:w="1134" w:type="dxa"/>
            <w:vMerge/>
            <w:tcMar>
              <w:top w:w="0" w:type="dxa"/>
              <w:left w:w="108" w:type="dxa"/>
              <w:bottom w:w="0" w:type="dxa"/>
              <w:right w:w="108" w:type="dxa"/>
            </w:tcMar>
            <w:vAlign w:val="center"/>
          </w:tcPr>
          <w:p w14:paraId="069F1CDE" w14:textId="77777777" w:rsidR="00FC2B6E" w:rsidRDefault="00FC2B6E" w:rsidP="00FC2B6E">
            <w:pPr>
              <w:spacing w:after="0" w:line="240" w:lineRule="auto"/>
              <w:jc w:val="center"/>
              <w:rPr>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21232553" w14:textId="103AD7C6" w:rsidR="00FC2B6E" w:rsidRDefault="00FC2B6E" w:rsidP="00FC2B6E">
            <w:pPr>
              <w:spacing w:after="0" w:line="240" w:lineRule="auto"/>
              <w:jc w:val="center"/>
              <w:rPr>
                <w:sz w:val="20"/>
                <w:szCs w:val="20"/>
              </w:rPr>
            </w:pPr>
            <w:r>
              <w:rPr>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C5BAF3A" w14:textId="4148F9C4" w:rsidR="00FC2B6E" w:rsidRDefault="00FC2B6E" w:rsidP="00FC2B6E">
            <w:pPr>
              <w:spacing w:after="0" w:line="240" w:lineRule="auto"/>
              <w:rPr>
                <w:sz w:val="20"/>
                <w:szCs w:val="20"/>
              </w:rPr>
            </w:pPr>
            <w:r>
              <w:rPr>
                <w:sz w:val="20"/>
                <w:szCs w:val="20"/>
              </w:rPr>
              <w:t>Past tobacco smoking</w:t>
            </w:r>
          </w:p>
        </w:tc>
        <w:tc>
          <w:tcPr>
            <w:tcW w:w="851" w:type="dxa"/>
            <w:tcBorders>
              <w:top w:val="dotted" w:sz="4" w:space="0" w:color="000000"/>
              <w:bottom w:val="dotted" w:sz="4" w:space="0" w:color="000000"/>
            </w:tcBorders>
          </w:tcPr>
          <w:p w14:paraId="445E2840" w14:textId="4516D7E2" w:rsidR="00FC2B6E" w:rsidRPr="00FC2B6E" w:rsidRDefault="00FC2B6E" w:rsidP="00FC2B6E">
            <w:pPr>
              <w:spacing w:after="0" w:line="240" w:lineRule="auto"/>
              <w:jc w:val="center"/>
              <w:rPr>
                <w:sz w:val="20"/>
                <w:szCs w:val="20"/>
              </w:rPr>
            </w:pPr>
            <w:r w:rsidRPr="00FC2B6E">
              <w:rPr>
                <w:sz w:val="20"/>
                <w:szCs w:val="20"/>
              </w:rPr>
              <w:t>41</w:t>
            </w:r>
          </w:p>
        </w:tc>
        <w:tc>
          <w:tcPr>
            <w:tcW w:w="2104" w:type="dxa"/>
            <w:tcBorders>
              <w:top w:val="dotted" w:sz="4" w:space="0" w:color="000000"/>
              <w:bottom w:val="dotted" w:sz="4" w:space="0" w:color="000000"/>
            </w:tcBorders>
          </w:tcPr>
          <w:p w14:paraId="6B3AF378" w14:textId="6D00701C" w:rsidR="00FC2B6E" w:rsidRPr="00FC2B6E" w:rsidRDefault="00FC2B6E" w:rsidP="00FC2B6E">
            <w:pPr>
              <w:spacing w:after="0" w:line="240" w:lineRule="auto"/>
              <w:jc w:val="center"/>
              <w:rPr>
                <w:sz w:val="20"/>
                <w:szCs w:val="20"/>
              </w:rPr>
            </w:pPr>
            <w:r w:rsidRPr="00FC2B6E">
              <w:rPr>
                <w:sz w:val="20"/>
                <w:szCs w:val="20"/>
              </w:rPr>
              <w:t>-0.265 (-0.5, -0.029)</w:t>
            </w:r>
          </w:p>
        </w:tc>
      </w:tr>
      <w:tr w:rsidR="00FC2B6E" w14:paraId="2D0B7043" w14:textId="77777777" w:rsidTr="001F5B5F">
        <w:trPr>
          <w:trHeight w:val="335"/>
        </w:trPr>
        <w:tc>
          <w:tcPr>
            <w:tcW w:w="1242" w:type="dxa"/>
            <w:vMerge/>
            <w:tcBorders>
              <w:bottom w:val="dotted" w:sz="4" w:space="0" w:color="000000"/>
            </w:tcBorders>
            <w:tcMar>
              <w:top w:w="0" w:type="dxa"/>
              <w:left w:w="108" w:type="dxa"/>
              <w:bottom w:w="0" w:type="dxa"/>
              <w:right w:w="108" w:type="dxa"/>
            </w:tcMar>
            <w:vAlign w:val="center"/>
          </w:tcPr>
          <w:p w14:paraId="08C0EAEE" w14:textId="77777777" w:rsidR="00FC2B6E" w:rsidRDefault="00FC2B6E" w:rsidP="00FC2B6E">
            <w:pPr>
              <w:spacing w:after="0" w:line="240" w:lineRule="auto"/>
              <w:jc w:val="center"/>
              <w:rPr>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6C0168DA" w14:textId="77777777" w:rsidR="00FC2B6E" w:rsidRDefault="00FC2B6E" w:rsidP="00FC2B6E">
            <w:pPr>
              <w:spacing w:after="0" w:line="240" w:lineRule="auto"/>
              <w:jc w:val="center"/>
              <w:rPr>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D205C79" w14:textId="19156856" w:rsidR="00FC2B6E" w:rsidRDefault="00FC2B6E" w:rsidP="00FC2B6E">
            <w:pPr>
              <w:spacing w:after="0" w:line="240" w:lineRule="auto"/>
              <w:jc w:val="center"/>
              <w:rPr>
                <w:sz w:val="20"/>
                <w:szCs w:val="20"/>
              </w:rPr>
            </w:pPr>
            <w:r>
              <w:rPr>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D884960" w14:textId="19A5B402" w:rsidR="00FC2B6E" w:rsidRDefault="00FC2B6E" w:rsidP="00FC2B6E">
            <w:pPr>
              <w:spacing w:after="0" w:line="240" w:lineRule="auto"/>
              <w:rPr>
                <w:sz w:val="20"/>
                <w:szCs w:val="20"/>
              </w:rPr>
            </w:pPr>
            <w:r w:rsidRPr="00A52793">
              <w:rPr>
                <w:sz w:val="20"/>
                <w:szCs w:val="20"/>
              </w:rPr>
              <w:t>Treatment/medication: levothyroxine sodium</w:t>
            </w:r>
          </w:p>
        </w:tc>
        <w:tc>
          <w:tcPr>
            <w:tcW w:w="851" w:type="dxa"/>
            <w:tcBorders>
              <w:top w:val="dotted" w:sz="4" w:space="0" w:color="000000"/>
              <w:bottom w:val="dotted" w:sz="4" w:space="0" w:color="000000"/>
            </w:tcBorders>
            <w:vAlign w:val="center"/>
          </w:tcPr>
          <w:p w14:paraId="6073C349" w14:textId="0915FC57" w:rsidR="00FC2B6E" w:rsidRPr="00FC2B6E" w:rsidRDefault="00FC2B6E" w:rsidP="00FC2B6E">
            <w:pPr>
              <w:spacing w:after="0" w:line="240" w:lineRule="auto"/>
              <w:jc w:val="center"/>
              <w:rPr>
                <w:sz w:val="20"/>
                <w:szCs w:val="20"/>
              </w:rPr>
            </w:pPr>
            <w:r w:rsidRPr="00FC2B6E">
              <w:rPr>
                <w:color w:val="000000"/>
                <w:sz w:val="20"/>
                <w:szCs w:val="20"/>
              </w:rPr>
              <w:t>51</w:t>
            </w:r>
          </w:p>
        </w:tc>
        <w:tc>
          <w:tcPr>
            <w:tcW w:w="2104" w:type="dxa"/>
            <w:tcBorders>
              <w:top w:val="dotted" w:sz="4" w:space="0" w:color="000000"/>
              <w:bottom w:val="dotted" w:sz="4" w:space="0" w:color="000000"/>
            </w:tcBorders>
            <w:vAlign w:val="center"/>
          </w:tcPr>
          <w:p w14:paraId="5417B870" w14:textId="2522CF2F" w:rsidR="00FC2B6E" w:rsidRPr="00FC2B6E" w:rsidRDefault="00FC2B6E" w:rsidP="00FC2B6E">
            <w:pPr>
              <w:spacing w:after="0" w:line="240" w:lineRule="auto"/>
              <w:jc w:val="center"/>
              <w:rPr>
                <w:sz w:val="20"/>
                <w:szCs w:val="20"/>
              </w:rPr>
            </w:pPr>
            <w:r w:rsidRPr="00FC2B6E">
              <w:rPr>
                <w:color w:val="000000"/>
                <w:sz w:val="20"/>
                <w:szCs w:val="20"/>
              </w:rPr>
              <w:t>1.231 (0.27, 2.191)</w:t>
            </w:r>
          </w:p>
        </w:tc>
      </w:tr>
      <w:tr w:rsidR="00FC2B6E" w14:paraId="71133397" w14:textId="77777777" w:rsidTr="001F5B5F">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4DCD5904" w14:textId="7C16C4A1" w:rsidR="00FC2B6E" w:rsidRDefault="00FC2B6E" w:rsidP="00FC2B6E">
            <w:pPr>
              <w:spacing w:after="0" w:line="240" w:lineRule="auto"/>
              <w:jc w:val="center"/>
              <w:rPr>
                <w:sz w:val="20"/>
                <w:szCs w:val="20"/>
              </w:rPr>
            </w:pPr>
            <w:r>
              <w:rPr>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9DCC106" w14:textId="73BF6306" w:rsidR="00FC2B6E" w:rsidRDefault="00FC2B6E" w:rsidP="00FC2B6E">
            <w:pPr>
              <w:spacing w:after="0" w:line="240" w:lineRule="auto"/>
              <w:jc w:val="center"/>
              <w:rPr>
                <w:i/>
                <w:sz w:val="20"/>
                <w:szCs w:val="20"/>
                <w:highlight w:val="white"/>
              </w:rPr>
            </w:pPr>
            <w:r w:rsidRPr="00727D36">
              <w:rPr>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04E5E377" w14:textId="362995D9" w:rsidR="00FC2B6E" w:rsidRDefault="00FC2B6E" w:rsidP="00FC2B6E">
            <w:pPr>
              <w:spacing w:after="0" w:line="240" w:lineRule="auto"/>
              <w:jc w:val="center"/>
              <w:rPr>
                <w:sz w:val="20"/>
                <w:szCs w:val="20"/>
              </w:rPr>
            </w:pPr>
            <w:r>
              <w:rPr>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02540F5F" w14:textId="6F9E84C6" w:rsidR="00FC2B6E" w:rsidRDefault="00FC2B6E" w:rsidP="00FC2B6E">
            <w:pPr>
              <w:spacing w:after="0" w:line="240" w:lineRule="auto"/>
              <w:rPr>
                <w:sz w:val="20"/>
                <w:szCs w:val="20"/>
              </w:rPr>
            </w:pPr>
            <w:r w:rsidRPr="00727D36">
              <w:rPr>
                <w:sz w:val="20"/>
                <w:szCs w:val="20"/>
              </w:rPr>
              <w:t>Waist circumference</w:t>
            </w:r>
          </w:p>
        </w:tc>
        <w:tc>
          <w:tcPr>
            <w:tcW w:w="851" w:type="dxa"/>
            <w:tcBorders>
              <w:top w:val="dotted" w:sz="4" w:space="0" w:color="000000"/>
              <w:bottom w:val="single" w:sz="4" w:space="0" w:color="auto"/>
            </w:tcBorders>
            <w:vAlign w:val="center"/>
          </w:tcPr>
          <w:p w14:paraId="6DDE5965" w14:textId="1A0E8412" w:rsidR="00FC2B6E" w:rsidRPr="00FC2B6E" w:rsidRDefault="00FC2B6E" w:rsidP="00FC2B6E">
            <w:pPr>
              <w:spacing w:after="0" w:line="240" w:lineRule="auto"/>
              <w:jc w:val="center"/>
              <w:rPr>
                <w:sz w:val="20"/>
                <w:szCs w:val="20"/>
              </w:rPr>
            </w:pPr>
            <w:r w:rsidRPr="00FC2B6E">
              <w:rPr>
                <w:color w:val="000000"/>
                <w:sz w:val="20"/>
                <w:szCs w:val="20"/>
              </w:rPr>
              <w:t>218</w:t>
            </w:r>
          </w:p>
        </w:tc>
        <w:tc>
          <w:tcPr>
            <w:tcW w:w="2104" w:type="dxa"/>
            <w:tcBorders>
              <w:top w:val="dotted" w:sz="4" w:space="0" w:color="000000"/>
              <w:bottom w:val="single" w:sz="4" w:space="0" w:color="auto"/>
            </w:tcBorders>
            <w:vAlign w:val="center"/>
          </w:tcPr>
          <w:p w14:paraId="06186624" w14:textId="6482FC04" w:rsidR="00FC2B6E" w:rsidRPr="00FC2B6E" w:rsidRDefault="00FC2B6E" w:rsidP="00FC2B6E">
            <w:pPr>
              <w:spacing w:after="0" w:line="240" w:lineRule="auto"/>
              <w:jc w:val="center"/>
              <w:rPr>
                <w:sz w:val="20"/>
                <w:szCs w:val="20"/>
              </w:rPr>
            </w:pPr>
            <w:r w:rsidRPr="00FC2B6E">
              <w:rPr>
                <w:color w:val="000000"/>
                <w:sz w:val="20"/>
                <w:szCs w:val="20"/>
              </w:rPr>
              <w:t>0.458 (0.352, 0.563)</w:t>
            </w:r>
          </w:p>
        </w:tc>
      </w:tr>
      <w:tr w:rsidR="007C54D5" w14:paraId="3FCF0A36" w14:textId="77777777" w:rsidTr="00B21F2C">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28E04BF7" w14:textId="2E572318" w:rsidR="007C54D5" w:rsidRDefault="007C54D5" w:rsidP="007C54D5">
            <w:pPr>
              <w:spacing w:after="0" w:line="240" w:lineRule="auto"/>
              <w:rPr>
                <w:sz w:val="20"/>
                <w:szCs w:val="20"/>
              </w:rPr>
            </w:pPr>
            <w:r>
              <w:rPr>
                <w:b/>
                <w:color w:val="000000"/>
              </w:rPr>
              <w:t xml:space="preserve">Empirical analysis 4.  Sleep duration </w:t>
            </w:r>
            <w:r w:rsidRPr="00A32CCC">
              <w:rPr>
                <w:b/>
                <w:color w:val="000000"/>
              </w:rPr>
              <w:t>(</w:t>
            </w:r>
            <w:r>
              <w:rPr>
                <w:b/>
                <w:color w:val="000000"/>
              </w:rPr>
              <w:t>hour/night</w:t>
            </w:r>
            <w:r w:rsidRPr="00A32CCC">
              <w:rPr>
                <w:b/>
                <w:color w:val="000000"/>
              </w:rPr>
              <w:t>)</w:t>
            </w:r>
            <w:r>
              <w:rPr>
                <w:b/>
                <w:color w:val="000000"/>
              </w:rPr>
              <w:t xml:space="preserve"> and schizophrenia (log odds)</w:t>
            </w:r>
          </w:p>
        </w:tc>
      </w:tr>
      <w:tr w:rsidR="00FC2B6E" w14:paraId="5992FF67" w14:textId="77777777" w:rsidTr="001F5B5F">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580A656C" w14:textId="2DFF1D19" w:rsidR="00FC2B6E" w:rsidRDefault="00FC2B6E" w:rsidP="00FC2B6E">
            <w:pPr>
              <w:spacing w:after="0" w:line="240" w:lineRule="auto"/>
              <w:jc w:val="center"/>
              <w:rPr>
                <w:sz w:val="20"/>
                <w:szCs w:val="20"/>
              </w:rPr>
            </w:pPr>
            <w:r>
              <w:rPr>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21E1D726" w14:textId="579B1440" w:rsidR="00FC2B6E" w:rsidRDefault="00FC2B6E" w:rsidP="00FC2B6E">
            <w:pPr>
              <w:spacing w:after="0" w:line="240" w:lineRule="auto"/>
              <w:jc w:val="center"/>
              <w:rPr>
                <w:i/>
                <w:sz w:val="20"/>
                <w:szCs w:val="20"/>
                <w:highlight w:val="white"/>
              </w:rPr>
            </w:pPr>
            <w:r w:rsidRPr="0094107B">
              <w:rPr>
                <w:i/>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700795DB" w14:textId="6F3F30E6" w:rsidR="00FC2B6E" w:rsidRDefault="00FC2B6E" w:rsidP="00FC2B6E">
            <w:pPr>
              <w:spacing w:after="0" w:line="240" w:lineRule="auto"/>
              <w:jc w:val="center"/>
              <w:rPr>
                <w:sz w:val="20"/>
                <w:szCs w:val="20"/>
              </w:rPr>
            </w:pPr>
            <w:r>
              <w:rPr>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6E0CF694" w14:textId="57C4785A" w:rsidR="00FC2B6E" w:rsidRPr="00B21F2C" w:rsidRDefault="00FC2B6E" w:rsidP="00FC2B6E">
            <w:pPr>
              <w:spacing w:after="0" w:line="240" w:lineRule="auto"/>
              <w:rPr>
                <w:spacing w:val="-8"/>
                <w:sz w:val="20"/>
                <w:szCs w:val="20"/>
              </w:rPr>
            </w:pPr>
            <w:r w:rsidRPr="00B21F2C">
              <w:rPr>
                <w:spacing w:val="-8"/>
                <w:sz w:val="20"/>
                <w:szCs w:val="20"/>
              </w:rPr>
              <w:t>Malabsorption/coeliac disease (self-reported)</w:t>
            </w:r>
          </w:p>
        </w:tc>
        <w:tc>
          <w:tcPr>
            <w:tcW w:w="851" w:type="dxa"/>
            <w:tcBorders>
              <w:top w:val="single" w:sz="4" w:space="0" w:color="auto"/>
              <w:bottom w:val="dotted" w:sz="4" w:space="0" w:color="000000"/>
            </w:tcBorders>
            <w:vAlign w:val="center"/>
          </w:tcPr>
          <w:p w14:paraId="025C8E12" w14:textId="30E2EA1E" w:rsidR="00FC2B6E" w:rsidRPr="00FC2B6E" w:rsidRDefault="00FC2B6E" w:rsidP="00FC2B6E">
            <w:pPr>
              <w:spacing w:after="0" w:line="240" w:lineRule="auto"/>
              <w:jc w:val="center"/>
              <w:rPr>
                <w:sz w:val="20"/>
                <w:szCs w:val="20"/>
              </w:rPr>
            </w:pPr>
            <w:r w:rsidRPr="00FC2B6E">
              <w:rPr>
                <w:color w:val="000000"/>
                <w:sz w:val="20"/>
              </w:rPr>
              <w:t>11</w:t>
            </w:r>
          </w:p>
        </w:tc>
        <w:tc>
          <w:tcPr>
            <w:tcW w:w="2104" w:type="dxa"/>
            <w:tcBorders>
              <w:top w:val="single" w:sz="4" w:space="0" w:color="auto"/>
              <w:bottom w:val="dotted" w:sz="4" w:space="0" w:color="000000"/>
            </w:tcBorders>
            <w:vAlign w:val="center"/>
          </w:tcPr>
          <w:p w14:paraId="33C2F738" w14:textId="02D0B211" w:rsidR="00FC2B6E" w:rsidRPr="00FC2B6E" w:rsidRDefault="00FC2B6E" w:rsidP="00FC2B6E">
            <w:pPr>
              <w:spacing w:after="0" w:line="240" w:lineRule="auto"/>
              <w:jc w:val="center"/>
              <w:rPr>
                <w:sz w:val="20"/>
                <w:szCs w:val="20"/>
              </w:rPr>
            </w:pPr>
            <w:r w:rsidRPr="00FC2B6E">
              <w:rPr>
                <w:color w:val="000000"/>
                <w:sz w:val="20"/>
              </w:rPr>
              <w:t>-8.401 (-12.842, -3.961)</w:t>
            </w:r>
          </w:p>
        </w:tc>
      </w:tr>
      <w:tr w:rsidR="00FC2B6E" w14:paraId="589A6974" w14:textId="77777777" w:rsidTr="001F5B5F">
        <w:trPr>
          <w:trHeight w:val="335"/>
        </w:trPr>
        <w:tc>
          <w:tcPr>
            <w:tcW w:w="1242" w:type="dxa"/>
            <w:vMerge w:val="restart"/>
            <w:tcBorders>
              <w:top w:val="dotted" w:sz="4" w:space="0" w:color="000000"/>
            </w:tcBorders>
            <w:tcMar>
              <w:top w:w="0" w:type="dxa"/>
              <w:left w:w="108" w:type="dxa"/>
              <w:bottom w:w="0" w:type="dxa"/>
              <w:right w:w="108" w:type="dxa"/>
            </w:tcMar>
            <w:vAlign w:val="center"/>
          </w:tcPr>
          <w:p w14:paraId="22FC76AB" w14:textId="38FD2A9C" w:rsidR="00FC2B6E" w:rsidRDefault="00FC2B6E" w:rsidP="00FC2B6E">
            <w:pPr>
              <w:spacing w:after="0" w:line="240" w:lineRule="auto"/>
              <w:jc w:val="center"/>
              <w:rPr>
                <w:sz w:val="20"/>
                <w:szCs w:val="20"/>
              </w:rPr>
            </w:pPr>
            <w:r w:rsidRPr="00B21F2C">
              <w:rPr>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4A614694" w14:textId="78DF23D7" w:rsidR="00FC2B6E" w:rsidRDefault="00FC2B6E" w:rsidP="00FC2B6E">
            <w:pPr>
              <w:spacing w:after="0" w:line="240" w:lineRule="auto"/>
              <w:jc w:val="center"/>
              <w:rPr>
                <w:i/>
                <w:sz w:val="20"/>
                <w:szCs w:val="20"/>
                <w:highlight w:val="white"/>
              </w:rPr>
            </w:pPr>
            <w:r w:rsidRPr="0094107B">
              <w:rPr>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10DD680C" w14:textId="64210537" w:rsidR="00FC2B6E" w:rsidRDefault="00FC2B6E" w:rsidP="00FC2B6E">
            <w:pPr>
              <w:spacing w:after="0" w:line="240" w:lineRule="auto"/>
              <w:jc w:val="center"/>
              <w:rPr>
                <w:sz w:val="20"/>
                <w:szCs w:val="20"/>
              </w:rPr>
            </w:pPr>
            <w:r>
              <w:rPr>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18ED4464" w14:textId="4EFC4ADF" w:rsidR="00FC2B6E" w:rsidRDefault="00FC2B6E" w:rsidP="00FC2B6E">
            <w:pPr>
              <w:spacing w:after="0" w:line="240" w:lineRule="auto"/>
              <w:rPr>
                <w:sz w:val="20"/>
                <w:szCs w:val="20"/>
              </w:rPr>
            </w:pPr>
            <w:r>
              <w:rPr>
                <w:sz w:val="20"/>
                <w:szCs w:val="20"/>
              </w:rPr>
              <w:t>Impedance of leg (left)</w:t>
            </w:r>
          </w:p>
        </w:tc>
        <w:tc>
          <w:tcPr>
            <w:tcW w:w="851" w:type="dxa"/>
            <w:tcBorders>
              <w:top w:val="dotted" w:sz="4" w:space="0" w:color="000000"/>
              <w:bottom w:val="dotted" w:sz="4" w:space="0" w:color="000000"/>
            </w:tcBorders>
            <w:vAlign w:val="center"/>
          </w:tcPr>
          <w:p w14:paraId="6165745C" w14:textId="35842549" w:rsidR="00FC2B6E" w:rsidRPr="00FC2B6E" w:rsidRDefault="00FC2B6E" w:rsidP="00FC2B6E">
            <w:pPr>
              <w:spacing w:after="0" w:line="240" w:lineRule="auto"/>
              <w:jc w:val="center"/>
              <w:rPr>
                <w:sz w:val="20"/>
                <w:szCs w:val="20"/>
              </w:rPr>
            </w:pPr>
            <w:r w:rsidRPr="00FC2B6E">
              <w:rPr>
                <w:color w:val="000000"/>
                <w:sz w:val="20"/>
              </w:rPr>
              <w:t>282</w:t>
            </w:r>
          </w:p>
        </w:tc>
        <w:tc>
          <w:tcPr>
            <w:tcW w:w="2104" w:type="dxa"/>
            <w:tcBorders>
              <w:top w:val="dotted" w:sz="4" w:space="0" w:color="000000"/>
              <w:bottom w:val="dotted" w:sz="4" w:space="0" w:color="000000"/>
            </w:tcBorders>
            <w:vAlign w:val="center"/>
          </w:tcPr>
          <w:p w14:paraId="0C2DEAEE" w14:textId="275A664A" w:rsidR="00FC2B6E" w:rsidRPr="00FC2B6E" w:rsidRDefault="00FC2B6E" w:rsidP="00FC2B6E">
            <w:pPr>
              <w:spacing w:after="0" w:line="240" w:lineRule="auto"/>
              <w:jc w:val="center"/>
              <w:rPr>
                <w:sz w:val="20"/>
                <w:szCs w:val="20"/>
              </w:rPr>
            </w:pPr>
            <w:r w:rsidRPr="00FC2B6E">
              <w:rPr>
                <w:color w:val="000000"/>
                <w:sz w:val="20"/>
              </w:rPr>
              <w:t>0.179 (0.047, 0.311)</w:t>
            </w:r>
          </w:p>
        </w:tc>
      </w:tr>
      <w:tr w:rsidR="00FC2B6E" w14:paraId="3883BB5C" w14:textId="77777777" w:rsidTr="001F5B5F">
        <w:trPr>
          <w:trHeight w:val="335"/>
        </w:trPr>
        <w:tc>
          <w:tcPr>
            <w:tcW w:w="1242" w:type="dxa"/>
            <w:vMerge/>
            <w:tcBorders>
              <w:bottom w:val="single" w:sz="4" w:space="0" w:color="auto"/>
            </w:tcBorders>
            <w:tcMar>
              <w:top w:w="0" w:type="dxa"/>
              <w:left w:w="108" w:type="dxa"/>
              <w:bottom w:w="0" w:type="dxa"/>
              <w:right w:w="108" w:type="dxa"/>
            </w:tcMar>
            <w:vAlign w:val="center"/>
          </w:tcPr>
          <w:p w14:paraId="74FF5904" w14:textId="77777777" w:rsidR="00FC2B6E" w:rsidRDefault="00FC2B6E" w:rsidP="00FC2B6E">
            <w:pPr>
              <w:spacing w:after="0" w:line="240" w:lineRule="auto"/>
              <w:jc w:val="center"/>
              <w:rPr>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306D482" w14:textId="77777777" w:rsidR="00FC2B6E" w:rsidRDefault="00FC2B6E" w:rsidP="00FC2B6E">
            <w:pPr>
              <w:spacing w:after="0" w:line="240" w:lineRule="auto"/>
              <w:jc w:val="center"/>
              <w:rPr>
                <w:i/>
                <w:sz w:val="20"/>
                <w:szCs w:val="20"/>
                <w:highlight w:val="white"/>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381341FD" w14:textId="3487D5AA" w:rsidR="00FC2B6E" w:rsidRDefault="00FC2B6E" w:rsidP="00FC2B6E">
            <w:pPr>
              <w:spacing w:after="0" w:line="240" w:lineRule="auto"/>
              <w:jc w:val="center"/>
              <w:rPr>
                <w:sz w:val="20"/>
                <w:szCs w:val="20"/>
              </w:rPr>
            </w:pPr>
            <w:r>
              <w:rPr>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55D75AAE" w14:textId="14D25697" w:rsidR="00FC2B6E" w:rsidRDefault="00FC2B6E" w:rsidP="00FC2B6E">
            <w:pPr>
              <w:spacing w:after="0" w:line="240" w:lineRule="auto"/>
              <w:rPr>
                <w:sz w:val="20"/>
                <w:szCs w:val="20"/>
              </w:rPr>
            </w:pPr>
            <w:r>
              <w:rPr>
                <w:sz w:val="20"/>
                <w:szCs w:val="20"/>
              </w:rPr>
              <w:t>Prospective memory result</w:t>
            </w:r>
          </w:p>
        </w:tc>
        <w:tc>
          <w:tcPr>
            <w:tcW w:w="851" w:type="dxa"/>
            <w:tcBorders>
              <w:top w:val="dotted" w:sz="4" w:space="0" w:color="000000"/>
              <w:bottom w:val="single" w:sz="4" w:space="0" w:color="auto"/>
            </w:tcBorders>
            <w:vAlign w:val="center"/>
          </w:tcPr>
          <w:p w14:paraId="41BEB8E7" w14:textId="7FECB378" w:rsidR="00FC2B6E" w:rsidRPr="00FC2B6E" w:rsidRDefault="00FC2B6E" w:rsidP="00FC2B6E">
            <w:pPr>
              <w:spacing w:after="0" w:line="240" w:lineRule="auto"/>
              <w:jc w:val="center"/>
              <w:rPr>
                <w:sz w:val="20"/>
                <w:szCs w:val="20"/>
              </w:rPr>
            </w:pPr>
            <w:r w:rsidRPr="00FC2B6E">
              <w:rPr>
                <w:color w:val="000000"/>
                <w:sz w:val="20"/>
              </w:rPr>
              <w:t>2</w:t>
            </w:r>
          </w:p>
        </w:tc>
        <w:tc>
          <w:tcPr>
            <w:tcW w:w="2104" w:type="dxa"/>
            <w:tcBorders>
              <w:top w:val="dotted" w:sz="4" w:space="0" w:color="000000"/>
              <w:bottom w:val="single" w:sz="4" w:space="0" w:color="auto"/>
            </w:tcBorders>
            <w:vAlign w:val="center"/>
          </w:tcPr>
          <w:p w14:paraId="4CC83AC7" w14:textId="4D7474DB" w:rsidR="00FC2B6E" w:rsidRPr="00FC2B6E" w:rsidRDefault="00FC2B6E" w:rsidP="00FC2B6E">
            <w:pPr>
              <w:spacing w:after="0" w:line="240" w:lineRule="auto"/>
              <w:jc w:val="center"/>
              <w:rPr>
                <w:sz w:val="20"/>
                <w:szCs w:val="20"/>
              </w:rPr>
            </w:pPr>
            <w:r w:rsidRPr="00FC2B6E">
              <w:rPr>
                <w:color w:val="000000"/>
                <w:sz w:val="20"/>
              </w:rPr>
              <w:t>4.493 (1.851, 7.135)</w:t>
            </w:r>
          </w:p>
        </w:tc>
      </w:tr>
    </w:tbl>
    <w:p w14:paraId="4F99027F" w14:textId="77777777" w:rsidR="001915D9" w:rsidRDefault="001915D9">
      <w:pPr>
        <w:spacing w:after="0" w:line="240" w:lineRule="auto"/>
        <w:rPr>
          <w:rFonts w:ascii="Times New Roman" w:eastAsia="Times New Roman" w:hAnsi="Times New Roman" w:cs="Times New Roman"/>
          <w:sz w:val="24"/>
          <w:szCs w:val="24"/>
        </w:rPr>
      </w:pPr>
    </w:p>
    <w:p w14:paraId="3C019469" w14:textId="7A7D1A01" w:rsidR="001915D9" w:rsidRDefault="0028217F">
      <w:pPr>
        <w:spacing w:line="240" w:lineRule="auto"/>
        <w:jc w:val="both"/>
        <w:rPr>
          <w:rFonts w:ascii="Times New Roman" w:eastAsia="Times New Roman" w:hAnsi="Times New Roman" w:cs="Times New Roman"/>
          <w:sz w:val="24"/>
          <w:szCs w:val="24"/>
        </w:rPr>
      </w:pPr>
      <w:r>
        <w:t>SNP, single nucleotide polymorphism; VLDL, very low-density lipoprotein; HDLC, high density lipoprotein cholesterol; LDLC, low density lipoprotein cholesterol</w:t>
      </w:r>
      <w:r w:rsidR="007C54D5">
        <w:t>; N SNPs, number of SNPs; CI, confidence interval.</w:t>
      </w:r>
    </w:p>
    <w:p w14:paraId="5EE4D586" w14:textId="235FFA72" w:rsidR="007C54D5" w:rsidRDefault="0028217F">
      <w:pPr>
        <w:spacing w:line="240" w:lineRule="auto"/>
        <w:jc w:val="both"/>
      </w:pPr>
      <w:r>
        <w:rPr>
          <w:vertAlign w:val="superscript"/>
        </w:rPr>
        <w:t>1</w:t>
      </w:r>
      <w:r>
        <w:t xml:space="preserve"> Candidate traits that </w:t>
      </w:r>
      <w:r w:rsidR="00F343BC">
        <w:t xml:space="preserve">are </w:t>
      </w:r>
      <w:r>
        <w:t xml:space="preserve">associated with outliers </w:t>
      </w:r>
      <w:r w:rsidR="00F343BC">
        <w:t>(p &lt; 5 x 10</w:t>
      </w:r>
      <w:r w:rsidR="00F343BC">
        <w:rPr>
          <w:vertAlign w:val="superscript"/>
        </w:rPr>
        <w:t>-8</w:t>
      </w:r>
      <w:r w:rsidR="00F343BC">
        <w:t xml:space="preserve">) and both exposure and outcome </w:t>
      </w:r>
      <w:r>
        <w:t>are listed. The listed traits were used in th</w:t>
      </w:r>
      <w:r w:rsidR="00156084">
        <w:t xml:space="preserve">e adjusted </w:t>
      </w:r>
      <w:r>
        <w:t>model to investigate whether they are associated with CHD.</w:t>
      </w:r>
      <w:r w:rsidR="007C54D5">
        <w:t xml:space="preserve"> </w:t>
      </w:r>
      <w:r w:rsidR="007C54D5">
        <w:rPr>
          <w:vertAlign w:val="superscript"/>
        </w:rPr>
        <w:t xml:space="preserve">2 </w:t>
      </w:r>
      <w:r w:rsidR="007C54D5">
        <w:t xml:space="preserve">The number of SNPs used for two sample MR analysis of candidate traits on the outcome. </w:t>
      </w:r>
      <w:r w:rsidR="007C54D5">
        <w:rPr>
          <w:vertAlign w:val="superscript"/>
        </w:rPr>
        <w:t xml:space="preserve">3 </w:t>
      </w:r>
      <w:r w:rsidR="007C54D5">
        <w:t xml:space="preserve">The results were presented as </w:t>
      </w:r>
      <w:r w:rsidR="00D94A2C">
        <w:t xml:space="preserve">IVW </w:t>
      </w:r>
      <w:r w:rsidR="007C54D5">
        <w:t xml:space="preserve">beta coefficient (95% CI), derived from two sample MR analyses. </w:t>
      </w:r>
      <w:r w:rsidR="00D94A2C">
        <w:t xml:space="preserve">The estimate for self-reported ibuprofen use obtained from Wald ratio method since IVW method is not available when the number of instruments is less than 2. </w:t>
      </w:r>
    </w:p>
    <w:p w14:paraId="73CC8300" w14:textId="482CD85D" w:rsidR="00E4765F" w:rsidRDefault="007C54D5">
      <w:pPr>
        <w:spacing w:line="240" w:lineRule="auto"/>
        <w:jc w:val="both"/>
        <w:sectPr w:rsidR="00E4765F" w:rsidSect="0094107B">
          <w:pgSz w:w="11906" w:h="16838"/>
          <w:pgMar w:top="720" w:right="720" w:bottom="720" w:left="720" w:header="708" w:footer="708" w:gutter="0"/>
          <w:cols w:space="720"/>
          <w:docGrid w:linePitch="299"/>
        </w:sectPr>
      </w:pPr>
      <w:r>
        <w:t xml:space="preserve"> </w:t>
      </w:r>
    </w:p>
    <w:p w14:paraId="51C45F77" w14:textId="42B9C944" w:rsidR="00E4765F" w:rsidRDefault="00E4765F" w:rsidP="00E4765F">
      <w:pPr>
        <w:spacing w:line="240" w:lineRule="auto"/>
        <w:jc w:val="both"/>
        <w:rPr>
          <w:rFonts w:ascii="Times New Roman" w:eastAsia="Times New Roman" w:hAnsi="Times New Roman" w:cs="Times New Roman"/>
          <w:sz w:val="24"/>
          <w:szCs w:val="24"/>
        </w:rPr>
      </w:pPr>
      <w:r>
        <w:rPr>
          <w:b/>
          <w:color w:val="000000"/>
        </w:rPr>
        <w:lastRenderedPageBreak/>
        <w:t xml:space="preserve">Table 2. The results of empirical analyses </w:t>
      </w:r>
      <w:r w:rsidRPr="003B36EF">
        <w:rPr>
          <w:b/>
          <w:color w:val="000000"/>
        </w:rPr>
        <w:t>with different</w:t>
      </w:r>
      <w:r>
        <w:rPr>
          <w:b/>
          <w:color w:val="000000"/>
        </w:rPr>
        <w:t xml:space="preserve"> </w:t>
      </w:r>
      <w:r w:rsidRPr="003B36EF">
        <w:rPr>
          <w:b/>
          <w:color w:val="000000"/>
        </w:rPr>
        <w:t>IV estimators</w:t>
      </w:r>
      <w:r>
        <w:rPr>
          <w:b/>
          <w:color w:val="000000"/>
        </w:rPr>
        <w:t xml:space="preserve"> derived from different methods.</w:t>
      </w:r>
    </w:p>
    <w:p w14:paraId="758F3BF5" w14:textId="77777777" w:rsidR="00E4765F" w:rsidRDefault="00E4765F" w:rsidP="00E4765F">
      <w:pPr>
        <w:spacing w:after="0" w:line="240" w:lineRule="auto"/>
        <w:rPr>
          <w:rFonts w:ascii="Times New Roman" w:eastAsia="Times New Roman" w:hAnsi="Times New Roman" w:cs="Times New Roman"/>
          <w:sz w:val="24"/>
          <w:szCs w:val="24"/>
        </w:rPr>
      </w:pPr>
    </w:p>
    <w:tbl>
      <w:tblPr>
        <w:tblStyle w:val="a0"/>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E4765F" w14:paraId="514C6075" w14:textId="77777777" w:rsidTr="003829BA">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12FC1D25" w14:textId="77777777" w:rsidR="00E4765F" w:rsidRDefault="00E4765F" w:rsidP="00840394">
            <w:pPr>
              <w:spacing w:after="0"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6CF6C0B9" w14:textId="77777777" w:rsidR="00E4765F" w:rsidRPr="009E430E" w:rsidRDefault="00E4765F" w:rsidP="00840394">
            <w:pPr>
              <w:spacing w:after="0" w:line="240" w:lineRule="auto"/>
              <w:jc w:val="center"/>
              <w:rPr>
                <w:rFonts w:ascii="Times New Roman" w:eastAsia="Times New Roman" w:hAnsi="Times New Roman" w:cs="Times New Roman"/>
                <w:b/>
                <w:sz w:val="24"/>
                <w:szCs w:val="24"/>
              </w:rPr>
            </w:pPr>
            <w:r w:rsidRPr="009E430E">
              <w:rPr>
                <w:b/>
                <w:color w:val="000000"/>
              </w:rPr>
              <w:t>Estimate</w:t>
            </w:r>
            <w:r w:rsidRPr="009E430E">
              <w:rPr>
                <w:rFonts w:ascii="Times New Roman" w:eastAsia="Times New Roman" w:hAnsi="Times New Roman" w:cs="Times New Roman"/>
                <w:b/>
                <w:sz w:val="24"/>
                <w:szCs w:val="24"/>
              </w:rPr>
              <w:t xml:space="preserve"> (</w:t>
            </w:r>
            <w:r>
              <w:rPr>
                <w:b/>
                <w:color w:val="000000"/>
              </w:rPr>
              <w:t>95% CIs)</w:t>
            </w:r>
          </w:p>
        </w:tc>
      </w:tr>
      <w:tr w:rsidR="00E4765F" w14:paraId="7BE46648" w14:textId="77777777" w:rsidTr="003829BA">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7A1D4E07" w14:textId="77777777" w:rsidR="00E4765F" w:rsidRDefault="00E4765F" w:rsidP="00840394">
            <w:pPr>
              <w:spacing w:after="0" w:line="240" w:lineRule="auto"/>
              <w:rPr>
                <w:color w:val="000000"/>
              </w:rPr>
            </w:pPr>
            <w:r>
              <w:rPr>
                <w:b/>
                <w:color w:val="000000"/>
              </w:rPr>
              <w:t>Method</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1476777" w14:textId="77777777" w:rsidR="00E4765F" w:rsidRPr="009E430E" w:rsidRDefault="00E4765F" w:rsidP="00840394">
            <w:pPr>
              <w:spacing w:after="0" w:line="240" w:lineRule="auto"/>
              <w:jc w:val="center"/>
              <w:rPr>
                <w:b/>
                <w:color w:val="000000"/>
              </w:rPr>
            </w:pPr>
            <w:r w:rsidRPr="009E430E">
              <w:rPr>
                <w:b/>
                <w:color w:val="000000"/>
              </w:rPr>
              <w:t>All variant</w:t>
            </w:r>
            <w:r>
              <w:rPr>
                <w:b/>
                <w:color w:val="000000"/>
              </w:rPr>
              <w:t>s</w:t>
            </w:r>
            <w:r w:rsidRPr="009E430E">
              <w:rPr>
                <w:b/>
                <w:color w:val="000000"/>
              </w:rPr>
              <w:t xml:space="preserve">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3B592310" w14:textId="77777777" w:rsidR="00E4765F" w:rsidRPr="009E430E" w:rsidRDefault="00E4765F" w:rsidP="00840394">
            <w:pPr>
              <w:spacing w:after="0" w:line="240" w:lineRule="auto"/>
              <w:jc w:val="center"/>
              <w:rPr>
                <w:b/>
                <w:color w:val="000000"/>
              </w:rPr>
            </w:pPr>
            <w:r w:rsidRPr="009E430E">
              <w:rPr>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65A2E6B1" w14:textId="77777777" w:rsidR="00E4765F" w:rsidRPr="009E430E" w:rsidRDefault="00E4765F" w:rsidP="00840394">
            <w:pPr>
              <w:spacing w:after="0" w:line="240" w:lineRule="auto"/>
              <w:jc w:val="center"/>
              <w:rPr>
                <w:b/>
                <w:color w:val="000000"/>
              </w:rPr>
            </w:pPr>
            <w:r w:rsidRPr="009E430E">
              <w:rPr>
                <w:b/>
                <w:color w:val="000000"/>
              </w:rPr>
              <w:t xml:space="preserve">Removing candidate outliers </w:t>
            </w:r>
          </w:p>
        </w:tc>
        <w:tc>
          <w:tcPr>
            <w:tcW w:w="2858"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3578F1E3" w14:textId="77777777" w:rsidR="00E4765F" w:rsidRPr="00C02831" w:rsidRDefault="00E4765F" w:rsidP="00840394">
            <w:pPr>
              <w:spacing w:after="0" w:line="240" w:lineRule="auto"/>
              <w:jc w:val="center"/>
              <w:rPr>
                <w:b/>
                <w:color w:val="000000"/>
                <w:spacing w:val="-10"/>
                <w:vertAlign w:val="superscript"/>
              </w:rPr>
            </w:pPr>
            <w:r w:rsidRPr="00A32CCC">
              <w:rPr>
                <w:b/>
                <w:color w:val="000000"/>
                <w:spacing w:val="-10"/>
              </w:rPr>
              <w:t>Adjustment for candidate outliers</w:t>
            </w:r>
          </w:p>
        </w:tc>
      </w:tr>
      <w:tr w:rsidR="00E4765F" w14:paraId="7829AC83" w14:textId="77777777" w:rsidTr="003829BA">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0434C9AD" w14:textId="77777777" w:rsidR="00E4765F" w:rsidRPr="00A81781" w:rsidRDefault="00E4765F" w:rsidP="00840394">
            <w:pPr>
              <w:spacing w:after="0" w:line="240" w:lineRule="auto"/>
              <w:rPr>
                <w:b/>
                <w:color w:val="000000"/>
              </w:rPr>
            </w:pPr>
            <w:r>
              <w:rPr>
                <w:b/>
                <w:color w:val="000000"/>
              </w:rPr>
              <w:t>Empirical analysis 1.  S</w:t>
            </w:r>
            <w:r w:rsidRPr="00A32CCC">
              <w:rPr>
                <w:b/>
                <w:color w:val="000000"/>
              </w:rPr>
              <w:t>ystolic blood pressure (mmHg)</w:t>
            </w:r>
            <w:r>
              <w:rPr>
                <w:b/>
                <w:color w:val="000000"/>
              </w:rPr>
              <w:t xml:space="preserve"> and c</w:t>
            </w:r>
            <w:r w:rsidRPr="00A32CCC">
              <w:rPr>
                <w:b/>
                <w:color w:val="000000"/>
              </w:rPr>
              <w:t>oronary heart disease (log odds)</w:t>
            </w:r>
          </w:p>
        </w:tc>
      </w:tr>
      <w:tr w:rsidR="00E4765F" w14:paraId="5BBCB133" w14:textId="77777777" w:rsidTr="003829BA">
        <w:trPr>
          <w:trHeight w:val="273"/>
        </w:trPr>
        <w:tc>
          <w:tcPr>
            <w:tcW w:w="290" w:type="dxa"/>
            <w:tcBorders>
              <w:top w:val="single" w:sz="4" w:space="0" w:color="auto"/>
            </w:tcBorders>
            <w:tcMar>
              <w:top w:w="0" w:type="dxa"/>
              <w:left w:w="108" w:type="dxa"/>
              <w:bottom w:w="0" w:type="dxa"/>
              <w:right w:w="108" w:type="dxa"/>
            </w:tcMar>
            <w:vAlign w:val="center"/>
          </w:tcPr>
          <w:p w14:paraId="71CC2668" w14:textId="77777777" w:rsidR="00E4765F" w:rsidRDefault="00E4765F" w:rsidP="00840394">
            <w:pPr>
              <w:spacing w:after="0" w:line="240" w:lineRule="auto"/>
            </w:pPr>
          </w:p>
        </w:tc>
        <w:tc>
          <w:tcPr>
            <w:tcW w:w="2238" w:type="dxa"/>
            <w:tcBorders>
              <w:top w:val="single" w:sz="4" w:space="0" w:color="auto"/>
            </w:tcBorders>
            <w:vAlign w:val="center"/>
          </w:tcPr>
          <w:p w14:paraId="3FEA57B2" w14:textId="77777777" w:rsidR="00E4765F" w:rsidRPr="00E46E63" w:rsidRDefault="00E4765F" w:rsidP="00840394">
            <w:pPr>
              <w:spacing w:after="0" w:line="240" w:lineRule="auto"/>
              <w:rPr>
                <w:color w:val="000000"/>
              </w:rPr>
            </w:pPr>
            <w:r>
              <w:rPr>
                <w:color w:val="000000"/>
              </w:rPr>
              <w:t>Heterogeneity (</w:t>
            </w:r>
            <w:r>
              <w:rPr>
                <w:i/>
                <w:color w:val="000000"/>
              </w:rPr>
              <w:t>Q</w:t>
            </w:r>
            <w:r>
              <w:rPr>
                <w:color w:val="000000"/>
              </w:rPr>
              <w:t>)</w:t>
            </w:r>
            <w:r w:rsidRPr="00853470">
              <w:rPr>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1C332181" w14:textId="77777777" w:rsidR="00E4765F" w:rsidRDefault="00E4765F" w:rsidP="00840394">
            <w:pPr>
              <w:spacing w:after="0" w:line="240" w:lineRule="auto"/>
              <w:jc w:val="center"/>
              <w:rPr>
                <w:color w:val="000000"/>
              </w:rPr>
            </w:pPr>
            <w:r>
              <w:rPr>
                <w:color w:val="000000"/>
              </w:rPr>
              <w:t xml:space="preserve">682.7 </w:t>
            </w:r>
          </w:p>
          <w:p w14:paraId="70992388" w14:textId="77777777" w:rsidR="00E4765F" w:rsidRDefault="00E4765F" w:rsidP="00840394">
            <w:pPr>
              <w:spacing w:after="0" w:line="240" w:lineRule="auto"/>
              <w:jc w:val="center"/>
              <w:rPr>
                <w:color w:val="000000"/>
              </w:rPr>
            </w:pPr>
            <w:r w:rsidRPr="00694170">
              <w:rPr>
                <w:color w:val="000000"/>
              </w:rPr>
              <w:t>(N SNPs = 157)</w:t>
            </w:r>
          </w:p>
        </w:tc>
        <w:tc>
          <w:tcPr>
            <w:tcW w:w="2845" w:type="dxa"/>
            <w:tcBorders>
              <w:top w:val="single" w:sz="4" w:space="0" w:color="auto"/>
            </w:tcBorders>
            <w:tcMar>
              <w:top w:w="0" w:type="dxa"/>
              <w:left w:w="108" w:type="dxa"/>
              <w:bottom w:w="0" w:type="dxa"/>
              <w:right w:w="108" w:type="dxa"/>
            </w:tcMar>
            <w:vAlign w:val="center"/>
          </w:tcPr>
          <w:p w14:paraId="3DF51829" w14:textId="77777777" w:rsidR="00E4765F" w:rsidRDefault="00E4765F" w:rsidP="00840394">
            <w:pPr>
              <w:spacing w:after="0" w:line="240" w:lineRule="auto"/>
              <w:jc w:val="center"/>
            </w:pPr>
            <w:r>
              <w:t>312.1</w:t>
            </w:r>
          </w:p>
          <w:p w14:paraId="7EACAB31" w14:textId="77777777" w:rsidR="00E4765F" w:rsidRDefault="00E4765F" w:rsidP="00840394">
            <w:pPr>
              <w:spacing w:after="0" w:line="240" w:lineRule="auto"/>
              <w:jc w:val="center"/>
            </w:pPr>
            <w:r w:rsidRPr="00694170">
              <w:t>(N SNPs = 150)</w:t>
            </w:r>
          </w:p>
        </w:tc>
        <w:tc>
          <w:tcPr>
            <w:tcW w:w="2845" w:type="dxa"/>
            <w:tcBorders>
              <w:top w:val="single" w:sz="4" w:space="0" w:color="auto"/>
            </w:tcBorders>
            <w:tcMar>
              <w:top w:w="0" w:type="dxa"/>
              <w:left w:w="108" w:type="dxa"/>
              <w:bottom w:w="0" w:type="dxa"/>
              <w:right w:w="108" w:type="dxa"/>
            </w:tcMar>
            <w:vAlign w:val="center"/>
          </w:tcPr>
          <w:p w14:paraId="41306FE3" w14:textId="77777777" w:rsidR="00E4765F" w:rsidRDefault="00E4765F" w:rsidP="00840394">
            <w:pPr>
              <w:spacing w:after="0" w:line="240" w:lineRule="auto"/>
              <w:jc w:val="center"/>
              <w:rPr>
                <w:color w:val="000000"/>
              </w:rPr>
            </w:pPr>
            <w:r>
              <w:rPr>
                <w:color w:val="000000"/>
              </w:rPr>
              <w:t>448.7</w:t>
            </w:r>
          </w:p>
          <w:p w14:paraId="7A411F51" w14:textId="77777777" w:rsidR="00E4765F" w:rsidRDefault="00E4765F" w:rsidP="00840394">
            <w:pPr>
              <w:spacing w:after="0" w:line="240" w:lineRule="auto"/>
              <w:jc w:val="center"/>
              <w:rPr>
                <w:color w:val="000000"/>
              </w:rPr>
            </w:pPr>
            <w:r w:rsidRPr="00694170">
              <w:rPr>
                <w:color w:val="000000"/>
              </w:rPr>
              <w:t>(N SNPs = 155)</w:t>
            </w:r>
          </w:p>
        </w:tc>
        <w:tc>
          <w:tcPr>
            <w:tcW w:w="2858" w:type="dxa"/>
            <w:tcBorders>
              <w:top w:val="single" w:sz="4" w:space="0" w:color="auto"/>
            </w:tcBorders>
            <w:tcMar>
              <w:top w:w="0" w:type="dxa"/>
              <w:left w:w="108" w:type="dxa"/>
              <w:bottom w:w="0" w:type="dxa"/>
              <w:right w:w="108" w:type="dxa"/>
            </w:tcMar>
            <w:vAlign w:val="center"/>
          </w:tcPr>
          <w:p w14:paraId="2F5B6E0C" w14:textId="77777777" w:rsidR="00E4765F" w:rsidRDefault="00E4765F" w:rsidP="00840394">
            <w:pPr>
              <w:spacing w:after="0" w:line="240" w:lineRule="auto"/>
              <w:jc w:val="center"/>
              <w:rPr>
                <w:color w:val="000000"/>
              </w:rPr>
            </w:pPr>
            <w:r>
              <w:rPr>
                <w:color w:val="000000"/>
              </w:rPr>
              <w:t>567.6</w:t>
            </w:r>
          </w:p>
          <w:p w14:paraId="61999381" w14:textId="77777777" w:rsidR="00E4765F" w:rsidRDefault="00E4765F" w:rsidP="00840394">
            <w:pPr>
              <w:spacing w:after="0" w:line="240" w:lineRule="auto"/>
              <w:jc w:val="center"/>
              <w:rPr>
                <w:color w:val="000000"/>
              </w:rPr>
            </w:pPr>
            <w:r w:rsidRPr="00694170">
              <w:rPr>
                <w:color w:val="000000"/>
              </w:rPr>
              <w:t>(N SNPs = 157)</w:t>
            </w:r>
          </w:p>
        </w:tc>
      </w:tr>
      <w:tr w:rsidR="00E4765F" w14:paraId="5C13E7F3" w14:textId="77777777" w:rsidTr="003829BA">
        <w:trPr>
          <w:trHeight w:val="273"/>
        </w:trPr>
        <w:tc>
          <w:tcPr>
            <w:tcW w:w="290" w:type="dxa"/>
            <w:tcMar>
              <w:top w:w="0" w:type="dxa"/>
              <w:left w:w="108" w:type="dxa"/>
              <w:bottom w:w="0" w:type="dxa"/>
              <w:right w:w="108" w:type="dxa"/>
            </w:tcMar>
            <w:vAlign w:val="center"/>
          </w:tcPr>
          <w:p w14:paraId="70E6DC99" w14:textId="77777777" w:rsidR="00E4765F" w:rsidRDefault="00E4765F" w:rsidP="00840394">
            <w:pPr>
              <w:spacing w:after="0" w:line="240" w:lineRule="auto"/>
            </w:pPr>
          </w:p>
        </w:tc>
        <w:tc>
          <w:tcPr>
            <w:tcW w:w="2238" w:type="dxa"/>
            <w:vAlign w:val="center"/>
          </w:tcPr>
          <w:p w14:paraId="63A9C913" w14:textId="77777777" w:rsidR="00E4765F" w:rsidRDefault="00E4765F" w:rsidP="00840394">
            <w:pPr>
              <w:spacing w:after="0" w:line="240" w:lineRule="auto"/>
            </w:pPr>
            <w:r>
              <w:rPr>
                <w:color w:val="000000"/>
              </w:rPr>
              <w:t>IVW random effects</w:t>
            </w:r>
          </w:p>
        </w:tc>
        <w:tc>
          <w:tcPr>
            <w:tcW w:w="2844" w:type="dxa"/>
            <w:tcMar>
              <w:top w:w="0" w:type="dxa"/>
              <w:left w:w="108" w:type="dxa"/>
              <w:bottom w:w="0" w:type="dxa"/>
              <w:right w:w="108" w:type="dxa"/>
            </w:tcMar>
            <w:vAlign w:val="center"/>
          </w:tcPr>
          <w:p w14:paraId="0393C289" w14:textId="77777777" w:rsidR="00E4765F" w:rsidRDefault="00E4765F" w:rsidP="00840394">
            <w:pPr>
              <w:pStyle w:val="NoSpacing"/>
              <w:jc w:val="center"/>
            </w:pPr>
            <w:r>
              <w:t>0.566 (0.388, 0.744)</w:t>
            </w:r>
          </w:p>
        </w:tc>
        <w:tc>
          <w:tcPr>
            <w:tcW w:w="2845" w:type="dxa"/>
            <w:tcMar>
              <w:top w:w="0" w:type="dxa"/>
              <w:left w:w="108" w:type="dxa"/>
              <w:bottom w:w="0" w:type="dxa"/>
              <w:right w:w="108" w:type="dxa"/>
            </w:tcMar>
            <w:vAlign w:val="center"/>
          </w:tcPr>
          <w:p w14:paraId="569AB312" w14:textId="77777777" w:rsidR="00E4765F" w:rsidRDefault="00E4765F" w:rsidP="00840394">
            <w:pPr>
              <w:pStyle w:val="NoSpacing"/>
              <w:jc w:val="center"/>
            </w:pPr>
            <w:r>
              <w:t>0.629 (0.504, 0.754)</w:t>
            </w:r>
          </w:p>
        </w:tc>
        <w:tc>
          <w:tcPr>
            <w:tcW w:w="2845" w:type="dxa"/>
            <w:tcMar>
              <w:top w:w="0" w:type="dxa"/>
              <w:left w:w="108" w:type="dxa"/>
              <w:bottom w:w="0" w:type="dxa"/>
              <w:right w:w="108" w:type="dxa"/>
            </w:tcMar>
            <w:vAlign w:val="center"/>
          </w:tcPr>
          <w:p w14:paraId="07D4A750" w14:textId="77777777" w:rsidR="00E4765F" w:rsidRDefault="00E4765F" w:rsidP="00840394">
            <w:pPr>
              <w:pStyle w:val="NoSpacing"/>
              <w:jc w:val="center"/>
            </w:pPr>
            <w:r>
              <w:t>0.586 (-0.584, 1.756)</w:t>
            </w:r>
          </w:p>
        </w:tc>
        <w:tc>
          <w:tcPr>
            <w:tcW w:w="2858" w:type="dxa"/>
            <w:tcMar>
              <w:top w:w="0" w:type="dxa"/>
              <w:left w:w="108" w:type="dxa"/>
              <w:bottom w:w="0" w:type="dxa"/>
              <w:right w:w="108" w:type="dxa"/>
            </w:tcMar>
            <w:vAlign w:val="center"/>
          </w:tcPr>
          <w:p w14:paraId="04235F83" w14:textId="77777777" w:rsidR="00E4765F" w:rsidRPr="00E46E63" w:rsidRDefault="00E4765F" w:rsidP="00840394">
            <w:pPr>
              <w:pStyle w:val="NoSpacing"/>
              <w:jc w:val="center"/>
            </w:pPr>
            <w:r>
              <w:t>0.534 (0.371, 0.697)</w:t>
            </w:r>
          </w:p>
        </w:tc>
      </w:tr>
      <w:tr w:rsidR="00E4765F" w14:paraId="663D87BF" w14:textId="77777777" w:rsidTr="003829BA">
        <w:trPr>
          <w:trHeight w:val="273"/>
        </w:trPr>
        <w:tc>
          <w:tcPr>
            <w:tcW w:w="290" w:type="dxa"/>
            <w:tcMar>
              <w:top w:w="0" w:type="dxa"/>
              <w:left w:w="108" w:type="dxa"/>
              <w:bottom w:w="0" w:type="dxa"/>
              <w:right w:w="108" w:type="dxa"/>
            </w:tcMar>
            <w:vAlign w:val="center"/>
          </w:tcPr>
          <w:p w14:paraId="02B63A6F" w14:textId="77777777" w:rsidR="00E4765F" w:rsidRDefault="00E4765F" w:rsidP="00840394">
            <w:pPr>
              <w:spacing w:after="0" w:line="240" w:lineRule="auto"/>
            </w:pPr>
          </w:p>
        </w:tc>
        <w:tc>
          <w:tcPr>
            <w:tcW w:w="2238" w:type="dxa"/>
            <w:vAlign w:val="center"/>
          </w:tcPr>
          <w:p w14:paraId="23EC700B" w14:textId="77777777" w:rsidR="00E4765F" w:rsidRDefault="00E4765F" w:rsidP="00840394">
            <w:pPr>
              <w:spacing w:after="0" w:line="240" w:lineRule="auto"/>
            </w:pPr>
            <w:r>
              <w:rPr>
                <w:color w:val="000000"/>
              </w:rPr>
              <w:t>Egger random effects</w:t>
            </w:r>
          </w:p>
        </w:tc>
        <w:tc>
          <w:tcPr>
            <w:tcW w:w="2844" w:type="dxa"/>
            <w:tcMar>
              <w:top w:w="0" w:type="dxa"/>
              <w:left w:w="108" w:type="dxa"/>
              <w:bottom w:w="0" w:type="dxa"/>
              <w:right w:w="108" w:type="dxa"/>
            </w:tcMar>
            <w:vAlign w:val="center"/>
          </w:tcPr>
          <w:p w14:paraId="409326EC" w14:textId="77777777" w:rsidR="00E4765F" w:rsidRDefault="00E4765F" w:rsidP="00840394">
            <w:pPr>
              <w:pStyle w:val="NoSpacing"/>
              <w:jc w:val="center"/>
            </w:pPr>
            <w:r>
              <w:t>0.971 (0.399, 1.543)</w:t>
            </w:r>
          </w:p>
        </w:tc>
        <w:tc>
          <w:tcPr>
            <w:tcW w:w="2845" w:type="dxa"/>
            <w:tcMar>
              <w:top w:w="0" w:type="dxa"/>
              <w:left w:w="108" w:type="dxa"/>
              <w:bottom w:w="0" w:type="dxa"/>
              <w:right w:w="108" w:type="dxa"/>
            </w:tcMar>
            <w:vAlign w:val="center"/>
          </w:tcPr>
          <w:p w14:paraId="6848FCCE" w14:textId="77777777" w:rsidR="00E4765F" w:rsidRDefault="00E4765F" w:rsidP="00840394">
            <w:pPr>
              <w:pStyle w:val="NoSpacing"/>
              <w:jc w:val="center"/>
            </w:pPr>
            <w:r>
              <w:t>1.082 (0.678, 1.486)</w:t>
            </w:r>
          </w:p>
        </w:tc>
        <w:tc>
          <w:tcPr>
            <w:tcW w:w="2845" w:type="dxa"/>
            <w:tcMar>
              <w:top w:w="0" w:type="dxa"/>
              <w:left w:w="108" w:type="dxa"/>
              <w:bottom w:w="0" w:type="dxa"/>
              <w:right w:w="108" w:type="dxa"/>
            </w:tcMar>
            <w:vAlign w:val="center"/>
          </w:tcPr>
          <w:p w14:paraId="53175934" w14:textId="77777777" w:rsidR="00E4765F" w:rsidRDefault="00E4765F" w:rsidP="00840394">
            <w:pPr>
              <w:pStyle w:val="NoSpacing"/>
              <w:jc w:val="center"/>
            </w:pPr>
            <w:r>
              <w:t>0.791 (-1.157, 2.739)</w:t>
            </w:r>
          </w:p>
        </w:tc>
        <w:tc>
          <w:tcPr>
            <w:tcW w:w="2858" w:type="dxa"/>
            <w:tcMar>
              <w:top w:w="0" w:type="dxa"/>
              <w:left w:w="108" w:type="dxa"/>
              <w:bottom w:w="0" w:type="dxa"/>
              <w:right w:w="108" w:type="dxa"/>
            </w:tcMar>
            <w:vAlign w:val="center"/>
          </w:tcPr>
          <w:p w14:paraId="41C60F16" w14:textId="77777777" w:rsidR="00E4765F" w:rsidRDefault="00E4765F" w:rsidP="00840394">
            <w:pPr>
              <w:pStyle w:val="NoSpacing"/>
              <w:jc w:val="center"/>
            </w:pPr>
            <w:r>
              <w:t>-</w:t>
            </w:r>
          </w:p>
        </w:tc>
      </w:tr>
      <w:tr w:rsidR="00E4765F" w14:paraId="5AFAB92C" w14:textId="77777777" w:rsidTr="003829BA">
        <w:trPr>
          <w:trHeight w:val="273"/>
        </w:trPr>
        <w:tc>
          <w:tcPr>
            <w:tcW w:w="290" w:type="dxa"/>
            <w:tcMar>
              <w:top w:w="0" w:type="dxa"/>
              <w:left w:w="108" w:type="dxa"/>
              <w:bottom w:w="0" w:type="dxa"/>
              <w:right w:w="108" w:type="dxa"/>
            </w:tcMar>
            <w:vAlign w:val="center"/>
          </w:tcPr>
          <w:p w14:paraId="618D9289" w14:textId="77777777" w:rsidR="00E4765F" w:rsidRDefault="00E4765F" w:rsidP="00840394">
            <w:pPr>
              <w:spacing w:after="0" w:line="240" w:lineRule="auto"/>
            </w:pPr>
            <w:bookmarkStart w:id="3" w:name="_Hlk519461133"/>
          </w:p>
        </w:tc>
        <w:tc>
          <w:tcPr>
            <w:tcW w:w="2238" w:type="dxa"/>
            <w:vAlign w:val="center"/>
          </w:tcPr>
          <w:p w14:paraId="0F3B7E0B" w14:textId="77777777" w:rsidR="00E4765F" w:rsidRDefault="00E4765F" w:rsidP="00840394">
            <w:pPr>
              <w:spacing w:after="0" w:line="240" w:lineRule="auto"/>
            </w:pPr>
            <w:r>
              <w:rPr>
                <w:color w:val="000000"/>
              </w:rPr>
              <w:t xml:space="preserve">    Intercept</w:t>
            </w:r>
          </w:p>
        </w:tc>
        <w:tc>
          <w:tcPr>
            <w:tcW w:w="2844" w:type="dxa"/>
            <w:tcMar>
              <w:top w:w="0" w:type="dxa"/>
              <w:left w:w="108" w:type="dxa"/>
              <w:bottom w:w="0" w:type="dxa"/>
              <w:right w:w="108" w:type="dxa"/>
            </w:tcMar>
            <w:vAlign w:val="center"/>
          </w:tcPr>
          <w:p w14:paraId="785F3187" w14:textId="77777777" w:rsidR="00E4765F" w:rsidRDefault="00E4765F" w:rsidP="00840394">
            <w:pPr>
              <w:pStyle w:val="NoSpacing"/>
              <w:jc w:val="center"/>
            </w:pPr>
            <w:r>
              <w:t>-0.020 (-0.032, -0.008)</w:t>
            </w:r>
          </w:p>
        </w:tc>
        <w:tc>
          <w:tcPr>
            <w:tcW w:w="2845" w:type="dxa"/>
            <w:tcMar>
              <w:top w:w="0" w:type="dxa"/>
              <w:left w:w="108" w:type="dxa"/>
              <w:bottom w:w="0" w:type="dxa"/>
              <w:right w:w="108" w:type="dxa"/>
            </w:tcMar>
            <w:vAlign w:val="center"/>
          </w:tcPr>
          <w:p w14:paraId="76FBF775" w14:textId="74336B55" w:rsidR="00E4765F" w:rsidRDefault="00E4765F" w:rsidP="00840394">
            <w:pPr>
              <w:pStyle w:val="NoSpacing"/>
              <w:jc w:val="center"/>
            </w:pPr>
            <w:r>
              <w:t>-0.01</w:t>
            </w:r>
            <w:r w:rsidR="009C1141">
              <w:t>0</w:t>
            </w:r>
            <w:r>
              <w:t xml:space="preserve"> (-0.018, -0.002)</w:t>
            </w:r>
          </w:p>
        </w:tc>
        <w:tc>
          <w:tcPr>
            <w:tcW w:w="2845" w:type="dxa"/>
            <w:tcMar>
              <w:top w:w="0" w:type="dxa"/>
              <w:left w:w="108" w:type="dxa"/>
              <w:bottom w:w="0" w:type="dxa"/>
              <w:right w:w="108" w:type="dxa"/>
            </w:tcMar>
            <w:vAlign w:val="center"/>
          </w:tcPr>
          <w:p w14:paraId="3B51479A" w14:textId="77777777" w:rsidR="00E4765F" w:rsidRDefault="00E4765F" w:rsidP="00840394">
            <w:pPr>
              <w:pStyle w:val="NoSpacing"/>
              <w:jc w:val="center"/>
            </w:pPr>
            <w:r>
              <w:t>-0.004 (-0.012, 0.004)</w:t>
            </w:r>
          </w:p>
        </w:tc>
        <w:tc>
          <w:tcPr>
            <w:tcW w:w="2858" w:type="dxa"/>
            <w:tcMar>
              <w:top w:w="0" w:type="dxa"/>
              <w:left w:w="108" w:type="dxa"/>
              <w:bottom w:w="0" w:type="dxa"/>
              <w:right w:w="108" w:type="dxa"/>
            </w:tcMar>
            <w:vAlign w:val="center"/>
          </w:tcPr>
          <w:p w14:paraId="3834C1C7" w14:textId="77777777" w:rsidR="00E4765F" w:rsidRDefault="00E4765F" w:rsidP="00840394">
            <w:pPr>
              <w:pStyle w:val="NoSpacing"/>
              <w:jc w:val="center"/>
            </w:pPr>
            <w:r>
              <w:t>-</w:t>
            </w:r>
          </w:p>
        </w:tc>
      </w:tr>
      <w:bookmarkEnd w:id="3"/>
      <w:tr w:rsidR="00E4765F" w14:paraId="43894A93" w14:textId="77777777" w:rsidTr="003829BA">
        <w:trPr>
          <w:trHeight w:val="273"/>
        </w:trPr>
        <w:tc>
          <w:tcPr>
            <w:tcW w:w="290" w:type="dxa"/>
            <w:tcMar>
              <w:top w:w="0" w:type="dxa"/>
              <w:left w:w="108" w:type="dxa"/>
              <w:bottom w:w="0" w:type="dxa"/>
              <w:right w:w="108" w:type="dxa"/>
            </w:tcMar>
            <w:vAlign w:val="center"/>
          </w:tcPr>
          <w:p w14:paraId="5F9EAA91" w14:textId="77777777" w:rsidR="00E4765F" w:rsidRDefault="00E4765F" w:rsidP="00840394">
            <w:pPr>
              <w:spacing w:after="0" w:line="240" w:lineRule="auto"/>
            </w:pPr>
          </w:p>
        </w:tc>
        <w:tc>
          <w:tcPr>
            <w:tcW w:w="2238" w:type="dxa"/>
            <w:vAlign w:val="center"/>
          </w:tcPr>
          <w:p w14:paraId="650277DB" w14:textId="77777777" w:rsidR="00E4765F" w:rsidRDefault="00E4765F" w:rsidP="00840394">
            <w:pPr>
              <w:spacing w:after="0" w:line="240" w:lineRule="auto"/>
            </w:pPr>
            <w:r>
              <w:rPr>
                <w:color w:val="000000"/>
              </w:rPr>
              <w:t>Weighted median</w:t>
            </w:r>
          </w:p>
        </w:tc>
        <w:tc>
          <w:tcPr>
            <w:tcW w:w="2844" w:type="dxa"/>
            <w:tcMar>
              <w:top w:w="0" w:type="dxa"/>
              <w:left w:w="108" w:type="dxa"/>
              <w:bottom w:w="0" w:type="dxa"/>
              <w:right w:w="108" w:type="dxa"/>
            </w:tcMar>
            <w:vAlign w:val="center"/>
          </w:tcPr>
          <w:p w14:paraId="2ABCFE14" w14:textId="77777777" w:rsidR="00E4765F" w:rsidRDefault="00E4765F" w:rsidP="00840394">
            <w:pPr>
              <w:pStyle w:val="NoSpacing"/>
              <w:jc w:val="center"/>
            </w:pPr>
            <w:r>
              <w:t>0.571 (0.424, 0.718)</w:t>
            </w:r>
          </w:p>
        </w:tc>
        <w:tc>
          <w:tcPr>
            <w:tcW w:w="2845" w:type="dxa"/>
            <w:tcMar>
              <w:top w:w="0" w:type="dxa"/>
              <w:left w:w="108" w:type="dxa"/>
              <w:bottom w:w="0" w:type="dxa"/>
              <w:right w:w="108" w:type="dxa"/>
            </w:tcMar>
            <w:vAlign w:val="center"/>
          </w:tcPr>
          <w:p w14:paraId="2F6BFFDC" w14:textId="77777777" w:rsidR="00E4765F" w:rsidRDefault="00E4765F" w:rsidP="00840394">
            <w:pPr>
              <w:pStyle w:val="NoSpacing"/>
              <w:jc w:val="center"/>
            </w:pPr>
            <w:r>
              <w:t>0.578 (0.431, 0.725)</w:t>
            </w:r>
          </w:p>
        </w:tc>
        <w:tc>
          <w:tcPr>
            <w:tcW w:w="2845" w:type="dxa"/>
            <w:tcMar>
              <w:top w:w="0" w:type="dxa"/>
              <w:left w:w="108" w:type="dxa"/>
              <w:bottom w:w="0" w:type="dxa"/>
              <w:right w:w="108" w:type="dxa"/>
            </w:tcMar>
            <w:vAlign w:val="center"/>
          </w:tcPr>
          <w:p w14:paraId="5D437668" w14:textId="77777777" w:rsidR="00E4765F" w:rsidRDefault="00E4765F" w:rsidP="00840394">
            <w:pPr>
              <w:pStyle w:val="NoSpacing"/>
              <w:jc w:val="center"/>
            </w:pPr>
            <w:r>
              <w:t>0.568 (-0.551, 1.687)</w:t>
            </w:r>
          </w:p>
        </w:tc>
        <w:tc>
          <w:tcPr>
            <w:tcW w:w="2858" w:type="dxa"/>
            <w:tcMar>
              <w:top w:w="0" w:type="dxa"/>
              <w:left w:w="108" w:type="dxa"/>
              <w:bottom w:w="0" w:type="dxa"/>
              <w:right w:w="108" w:type="dxa"/>
            </w:tcMar>
            <w:vAlign w:val="center"/>
          </w:tcPr>
          <w:p w14:paraId="00226BAC" w14:textId="77777777" w:rsidR="00E4765F" w:rsidRDefault="00E4765F" w:rsidP="00840394">
            <w:pPr>
              <w:pStyle w:val="NoSpacing"/>
              <w:jc w:val="center"/>
            </w:pPr>
            <w:r>
              <w:t>-</w:t>
            </w:r>
          </w:p>
        </w:tc>
      </w:tr>
      <w:tr w:rsidR="00E4765F" w14:paraId="289EA021" w14:textId="77777777" w:rsidTr="003829BA">
        <w:trPr>
          <w:trHeight w:val="273"/>
        </w:trPr>
        <w:tc>
          <w:tcPr>
            <w:tcW w:w="290" w:type="dxa"/>
            <w:tcBorders>
              <w:bottom w:val="single" w:sz="4" w:space="0" w:color="auto"/>
            </w:tcBorders>
            <w:tcMar>
              <w:top w:w="0" w:type="dxa"/>
              <w:left w:w="108" w:type="dxa"/>
              <w:bottom w:w="0" w:type="dxa"/>
              <w:right w:w="108" w:type="dxa"/>
            </w:tcMar>
            <w:vAlign w:val="center"/>
          </w:tcPr>
          <w:p w14:paraId="04FEBFE0" w14:textId="77777777" w:rsidR="00E4765F" w:rsidRDefault="00E4765F" w:rsidP="00840394">
            <w:pPr>
              <w:spacing w:after="0" w:line="240" w:lineRule="auto"/>
            </w:pPr>
          </w:p>
        </w:tc>
        <w:tc>
          <w:tcPr>
            <w:tcW w:w="2238" w:type="dxa"/>
            <w:tcBorders>
              <w:bottom w:val="single" w:sz="4" w:space="0" w:color="auto"/>
            </w:tcBorders>
            <w:vAlign w:val="center"/>
          </w:tcPr>
          <w:p w14:paraId="3C13A767" w14:textId="77777777" w:rsidR="00E4765F" w:rsidRDefault="00E4765F" w:rsidP="00840394">
            <w:pPr>
              <w:spacing w:after="0" w:line="240" w:lineRule="auto"/>
            </w:pPr>
            <w:r>
              <w:rPr>
                <w:color w:val="000000"/>
              </w:rPr>
              <w:t>Weighted mode</w:t>
            </w:r>
          </w:p>
        </w:tc>
        <w:tc>
          <w:tcPr>
            <w:tcW w:w="2844" w:type="dxa"/>
            <w:tcBorders>
              <w:bottom w:val="single" w:sz="4" w:space="0" w:color="auto"/>
            </w:tcBorders>
            <w:tcMar>
              <w:top w:w="0" w:type="dxa"/>
              <w:left w:w="108" w:type="dxa"/>
              <w:bottom w:w="0" w:type="dxa"/>
              <w:right w:w="108" w:type="dxa"/>
            </w:tcMar>
            <w:vAlign w:val="center"/>
          </w:tcPr>
          <w:p w14:paraId="5909E8A4" w14:textId="77777777" w:rsidR="00E4765F" w:rsidRDefault="00E4765F" w:rsidP="00840394">
            <w:pPr>
              <w:pStyle w:val="NoSpacing"/>
              <w:jc w:val="center"/>
            </w:pPr>
            <w:r>
              <w:t>0.571 (0.234, 0.908)</w:t>
            </w:r>
          </w:p>
        </w:tc>
        <w:tc>
          <w:tcPr>
            <w:tcW w:w="2845" w:type="dxa"/>
            <w:tcBorders>
              <w:bottom w:val="single" w:sz="4" w:space="0" w:color="auto"/>
            </w:tcBorders>
            <w:tcMar>
              <w:top w:w="0" w:type="dxa"/>
              <w:left w:w="108" w:type="dxa"/>
              <w:bottom w:w="0" w:type="dxa"/>
              <w:right w:w="108" w:type="dxa"/>
            </w:tcMar>
            <w:vAlign w:val="center"/>
          </w:tcPr>
          <w:p w14:paraId="6C2ECDB1" w14:textId="77777777" w:rsidR="00E4765F" w:rsidRDefault="00E4765F" w:rsidP="00840394">
            <w:pPr>
              <w:pStyle w:val="NoSpacing"/>
              <w:jc w:val="center"/>
            </w:pPr>
            <w:r>
              <w:t>0.546 (0.197, 0.895)</w:t>
            </w:r>
          </w:p>
        </w:tc>
        <w:tc>
          <w:tcPr>
            <w:tcW w:w="2845" w:type="dxa"/>
            <w:tcBorders>
              <w:bottom w:val="single" w:sz="4" w:space="0" w:color="auto"/>
            </w:tcBorders>
            <w:tcMar>
              <w:top w:w="0" w:type="dxa"/>
              <w:left w:w="108" w:type="dxa"/>
              <w:bottom w:w="0" w:type="dxa"/>
              <w:right w:w="108" w:type="dxa"/>
            </w:tcMar>
            <w:vAlign w:val="center"/>
          </w:tcPr>
          <w:p w14:paraId="5A95F1A4" w14:textId="77777777" w:rsidR="00E4765F" w:rsidRDefault="00E4765F" w:rsidP="00840394">
            <w:pPr>
              <w:pStyle w:val="NoSpacing"/>
              <w:jc w:val="center"/>
            </w:pPr>
            <w:r>
              <w:t>0.554 (-0.510, 1.618)</w:t>
            </w:r>
          </w:p>
        </w:tc>
        <w:tc>
          <w:tcPr>
            <w:tcW w:w="2858" w:type="dxa"/>
            <w:tcBorders>
              <w:bottom w:val="single" w:sz="4" w:space="0" w:color="auto"/>
            </w:tcBorders>
            <w:tcMar>
              <w:top w:w="0" w:type="dxa"/>
              <w:left w:w="108" w:type="dxa"/>
              <w:bottom w:w="0" w:type="dxa"/>
              <w:right w:w="108" w:type="dxa"/>
            </w:tcMar>
            <w:vAlign w:val="center"/>
          </w:tcPr>
          <w:p w14:paraId="4564019C" w14:textId="77777777" w:rsidR="00E4765F" w:rsidRDefault="00E4765F" w:rsidP="00840394">
            <w:pPr>
              <w:pStyle w:val="NoSpacing"/>
              <w:jc w:val="center"/>
            </w:pPr>
            <w:r>
              <w:t>-</w:t>
            </w:r>
          </w:p>
        </w:tc>
      </w:tr>
      <w:tr w:rsidR="003829BA" w14:paraId="7393CB27" w14:textId="77777777" w:rsidTr="003829BA">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6871DF63" w14:textId="4CCEB03E" w:rsidR="003829BA" w:rsidRPr="00A81781" w:rsidRDefault="003829BA" w:rsidP="003829BA">
            <w:pPr>
              <w:spacing w:after="0" w:line="240" w:lineRule="auto"/>
              <w:rPr>
                <w:b/>
                <w:color w:val="000000"/>
              </w:rPr>
            </w:pPr>
            <w:r>
              <w:rPr>
                <w:b/>
                <w:color w:val="000000"/>
              </w:rPr>
              <w:t>Empirical analysis 2.  Years of schooling</w:t>
            </w:r>
            <w:r w:rsidRPr="00A32CCC">
              <w:rPr>
                <w:b/>
                <w:color w:val="000000"/>
              </w:rPr>
              <w:t xml:space="preserve"> (</w:t>
            </w:r>
            <w:r>
              <w:rPr>
                <w:b/>
                <w:color w:val="000000"/>
              </w:rPr>
              <w:t>years</w:t>
            </w:r>
            <w:r w:rsidRPr="00A32CCC">
              <w:rPr>
                <w:b/>
                <w:color w:val="000000"/>
              </w:rPr>
              <w:t>)</w:t>
            </w:r>
            <w:r>
              <w:rPr>
                <w:b/>
                <w:color w:val="000000"/>
              </w:rPr>
              <w:t xml:space="preserve"> and body mass index</w:t>
            </w:r>
            <w:r w:rsidRPr="00A32CCC">
              <w:rPr>
                <w:b/>
                <w:color w:val="000000"/>
              </w:rPr>
              <w:t xml:space="preserve"> (</w:t>
            </w:r>
            <w:r>
              <w:rPr>
                <w:b/>
                <w:color w:val="000000"/>
              </w:rPr>
              <w:t>kg/m</w:t>
            </w:r>
            <w:r w:rsidRPr="00767AE5">
              <w:rPr>
                <w:b/>
                <w:color w:val="000000"/>
                <w:vertAlign w:val="superscript"/>
              </w:rPr>
              <w:t>2</w:t>
            </w:r>
            <w:r w:rsidRPr="00A32CCC">
              <w:rPr>
                <w:b/>
                <w:color w:val="000000"/>
              </w:rPr>
              <w:t>)</w:t>
            </w:r>
          </w:p>
        </w:tc>
      </w:tr>
      <w:tr w:rsidR="003829BA" w14:paraId="5F4D5DB6" w14:textId="77777777" w:rsidTr="003829BA">
        <w:trPr>
          <w:trHeight w:val="273"/>
        </w:trPr>
        <w:tc>
          <w:tcPr>
            <w:tcW w:w="290" w:type="dxa"/>
            <w:tcBorders>
              <w:top w:val="single" w:sz="4" w:space="0" w:color="auto"/>
            </w:tcBorders>
            <w:tcMar>
              <w:top w:w="0" w:type="dxa"/>
              <w:left w:w="108" w:type="dxa"/>
              <w:bottom w:w="0" w:type="dxa"/>
              <w:right w:w="108" w:type="dxa"/>
            </w:tcMar>
            <w:vAlign w:val="center"/>
          </w:tcPr>
          <w:p w14:paraId="07E5907B" w14:textId="77777777" w:rsidR="003829BA" w:rsidRDefault="003829BA" w:rsidP="003829BA">
            <w:pPr>
              <w:spacing w:after="0" w:line="240" w:lineRule="auto"/>
              <w:rPr>
                <w:color w:val="000000"/>
              </w:rPr>
            </w:pPr>
          </w:p>
        </w:tc>
        <w:tc>
          <w:tcPr>
            <w:tcW w:w="2238" w:type="dxa"/>
            <w:tcBorders>
              <w:top w:val="single" w:sz="4" w:space="0" w:color="auto"/>
            </w:tcBorders>
            <w:vAlign w:val="center"/>
          </w:tcPr>
          <w:p w14:paraId="0CE47529" w14:textId="3DABC8D5" w:rsidR="003829BA" w:rsidRDefault="003829BA" w:rsidP="003829BA">
            <w:pPr>
              <w:pStyle w:val="NoSpacing"/>
            </w:pPr>
            <w:r>
              <w:t xml:space="preserve">Heterogeneity </w:t>
            </w:r>
            <w:r>
              <w:rPr>
                <w:color w:val="000000"/>
              </w:rPr>
              <w:t>(</w:t>
            </w:r>
            <w:r>
              <w:rPr>
                <w:i/>
                <w:color w:val="000000"/>
              </w:rPr>
              <w:t>Q</w:t>
            </w:r>
            <w:r>
              <w:rPr>
                <w:color w:val="000000"/>
              </w:rPr>
              <w:t>)</w:t>
            </w:r>
          </w:p>
        </w:tc>
        <w:tc>
          <w:tcPr>
            <w:tcW w:w="2844" w:type="dxa"/>
            <w:tcBorders>
              <w:top w:val="single" w:sz="4" w:space="0" w:color="auto"/>
            </w:tcBorders>
            <w:tcMar>
              <w:top w:w="0" w:type="dxa"/>
              <w:left w:w="108" w:type="dxa"/>
              <w:bottom w:w="0" w:type="dxa"/>
              <w:right w:w="108" w:type="dxa"/>
            </w:tcMar>
            <w:vAlign w:val="center"/>
          </w:tcPr>
          <w:p w14:paraId="02445CE3" w14:textId="77777777" w:rsidR="003829BA" w:rsidRDefault="003829BA" w:rsidP="003829BA">
            <w:pPr>
              <w:pStyle w:val="NoSpacing"/>
              <w:jc w:val="center"/>
            </w:pPr>
            <w:r>
              <w:t>211.9</w:t>
            </w:r>
          </w:p>
          <w:p w14:paraId="5211FFB1" w14:textId="13AC2B36" w:rsidR="003829BA" w:rsidRDefault="003829BA" w:rsidP="003829BA">
            <w:pPr>
              <w:pStyle w:val="NoSpacing"/>
              <w:jc w:val="center"/>
            </w:pPr>
            <w:r>
              <w:t>(N SNPs = 59)</w:t>
            </w:r>
          </w:p>
        </w:tc>
        <w:tc>
          <w:tcPr>
            <w:tcW w:w="2845" w:type="dxa"/>
            <w:tcBorders>
              <w:top w:val="single" w:sz="4" w:space="0" w:color="auto"/>
            </w:tcBorders>
            <w:tcMar>
              <w:top w:w="0" w:type="dxa"/>
              <w:left w:w="108" w:type="dxa"/>
              <w:bottom w:w="0" w:type="dxa"/>
              <w:right w:w="108" w:type="dxa"/>
            </w:tcMar>
            <w:vAlign w:val="center"/>
          </w:tcPr>
          <w:p w14:paraId="4F0279AE" w14:textId="77777777" w:rsidR="003829BA" w:rsidRDefault="003829BA" w:rsidP="003829BA">
            <w:pPr>
              <w:pStyle w:val="NoSpacing"/>
              <w:jc w:val="center"/>
            </w:pPr>
            <w:r>
              <w:t>101.9</w:t>
            </w:r>
          </w:p>
          <w:p w14:paraId="4B85A7EE" w14:textId="2D02E87F" w:rsidR="003829BA" w:rsidRDefault="003829BA" w:rsidP="003829BA">
            <w:pPr>
              <w:pStyle w:val="NoSpacing"/>
              <w:jc w:val="center"/>
            </w:pPr>
            <w:r>
              <w:t>(N SNPs = 56)</w:t>
            </w:r>
          </w:p>
        </w:tc>
        <w:tc>
          <w:tcPr>
            <w:tcW w:w="2845" w:type="dxa"/>
            <w:tcBorders>
              <w:top w:val="single" w:sz="4" w:space="0" w:color="auto"/>
            </w:tcBorders>
            <w:tcMar>
              <w:top w:w="0" w:type="dxa"/>
              <w:left w:w="108" w:type="dxa"/>
              <w:bottom w:w="0" w:type="dxa"/>
              <w:right w:w="108" w:type="dxa"/>
            </w:tcMar>
            <w:vAlign w:val="center"/>
          </w:tcPr>
          <w:p w14:paraId="639E1345" w14:textId="77777777" w:rsidR="003829BA" w:rsidRDefault="003829BA" w:rsidP="003829BA">
            <w:pPr>
              <w:pStyle w:val="NoSpacing"/>
              <w:jc w:val="center"/>
            </w:pPr>
            <w:r>
              <w:t>101.9</w:t>
            </w:r>
          </w:p>
          <w:p w14:paraId="416E846E" w14:textId="425634AE" w:rsidR="003829BA" w:rsidRDefault="003829BA" w:rsidP="003829BA">
            <w:pPr>
              <w:pStyle w:val="NoSpacing"/>
              <w:jc w:val="center"/>
            </w:pPr>
            <w:r>
              <w:t>(N SNPs = 56)</w:t>
            </w:r>
          </w:p>
        </w:tc>
        <w:tc>
          <w:tcPr>
            <w:tcW w:w="2858" w:type="dxa"/>
            <w:tcBorders>
              <w:top w:val="single" w:sz="4" w:space="0" w:color="auto"/>
            </w:tcBorders>
            <w:tcMar>
              <w:top w:w="0" w:type="dxa"/>
              <w:left w:w="108" w:type="dxa"/>
              <w:bottom w:w="0" w:type="dxa"/>
              <w:right w:w="108" w:type="dxa"/>
            </w:tcMar>
            <w:vAlign w:val="center"/>
          </w:tcPr>
          <w:p w14:paraId="002FBF4C" w14:textId="77777777" w:rsidR="003829BA" w:rsidRDefault="003829BA" w:rsidP="003829BA">
            <w:pPr>
              <w:pStyle w:val="NoSpacing"/>
              <w:jc w:val="center"/>
            </w:pPr>
            <w:r>
              <w:t>197.8</w:t>
            </w:r>
          </w:p>
          <w:p w14:paraId="3FCE101F" w14:textId="42CA700B" w:rsidR="003829BA" w:rsidRDefault="003829BA" w:rsidP="003829BA">
            <w:pPr>
              <w:pStyle w:val="NoSpacing"/>
              <w:jc w:val="center"/>
            </w:pPr>
            <w:r>
              <w:t>(N SNPs =59)</w:t>
            </w:r>
          </w:p>
        </w:tc>
      </w:tr>
      <w:tr w:rsidR="003829BA" w14:paraId="6AA4486A" w14:textId="77777777" w:rsidTr="003829BA">
        <w:trPr>
          <w:trHeight w:val="255"/>
        </w:trPr>
        <w:tc>
          <w:tcPr>
            <w:tcW w:w="290" w:type="dxa"/>
            <w:tcMar>
              <w:top w:w="0" w:type="dxa"/>
              <w:left w:w="108" w:type="dxa"/>
              <w:bottom w:w="0" w:type="dxa"/>
              <w:right w:w="108" w:type="dxa"/>
            </w:tcMar>
            <w:vAlign w:val="center"/>
          </w:tcPr>
          <w:p w14:paraId="3610F0E6" w14:textId="77777777" w:rsidR="003829BA" w:rsidRDefault="003829BA" w:rsidP="003829BA">
            <w:pPr>
              <w:spacing w:after="0" w:line="240" w:lineRule="auto"/>
              <w:rPr>
                <w:color w:val="000000"/>
              </w:rPr>
            </w:pPr>
          </w:p>
        </w:tc>
        <w:tc>
          <w:tcPr>
            <w:tcW w:w="2238" w:type="dxa"/>
            <w:vAlign w:val="center"/>
          </w:tcPr>
          <w:p w14:paraId="42F682F8" w14:textId="6B3940FE" w:rsidR="003829BA" w:rsidRDefault="003829BA" w:rsidP="003829BA">
            <w:pPr>
              <w:pStyle w:val="NoSpacing"/>
            </w:pPr>
            <w:r>
              <w:t>IVW random effects</w:t>
            </w:r>
          </w:p>
        </w:tc>
        <w:tc>
          <w:tcPr>
            <w:tcW w:w="2844" w:type="dxa"/>
            <w:tcMar>
              <w:top w:w="0" w:type="dxa"/>
              <w:left w:w="108" w:type="dxa"/>
              <w:bottom w:w="0" w:type="dxa"/>
              <w:right w:w="108" w:type="dxa"/>
            </w:tcMar>
            <w:vAlign w:val="center"/>
          </w:tcPr>
          <w:p w14:paraId="060B2EA7" w14:textId="0E7F4730" w:rsidR="003829BA" w:rsidRPr="00E7427A" w:rsidRDefault="003829BA" w:rsidP="003829BA">
            <w:pPr>
              <w:pStyle w:val="NoSpacing"/>
              <w:jc w:val="center"/>
            </w:pPr>
            <w:r>
              <w:t>-0.272 (-0.386, -0.158)</w:t>
            </w:r>
          </w:p>
        </w:tc>
        <w:tc>
          <w:tcPr>
            <w:tcW w:w="2845" w:type="dxa"/>
            <w:tcMar>
              <w:top w:w="0" w:type="dxa"/>
              <w:left w:w="108" w:type="dxa"/>
              <w:bottom w:w="0" w:type="dxa"/>
              <w:right w:w="108" w:type="dxa"/>
            </w:tcMar>
            <w:vAlign w:val="center"/>
          </w:tcPr>
          <w:p w14:paraId="760965E0" w14:textId="43DABA1B" w:rsidR="003829BA" w:rsidRPr="00E7427A" w:rsidRDefault="003829BA" w:rsidP="003829BA">
            <w:pPr>
              <w:pStyle w:val="NoSpacing"/>
              <w:jc w:val="center"/>
            </w:pPr>
            <w:r>
              <w:t>-0.232 (-0.314, -0.150)</w:t>
            </w:r>
          </w:p>
        </w:tc>
        <w:tc>
          <w:tcPr>
            <w:tcW w:w="2845" w:type="dxa"/>
            <w:tcMar>
              <w:top w:w="0" w:type="dxa"/>
              <w:left w:w="108" w:type="dxa"/>
              <w:bottom w:w="0" w:type="dxa"/>
              <w:right w:w="108" w:type="dxa"/>
            </w:tcMar>
            <w:vAlign w:val="center"/>
          </w:tcPr>
          <w:p w14:paraId="61963ED4" w14:textId="39226418" w:rsidR="003829BA" w:rsidRPr="00E7427A" w:rsidRDefault="003829BA" w:rsidP="003829BA">
            <w:pPr>
              <w:pStyle w:val="NoSpacing"/>
              <w:jc w:val="center"/>
            </w:pPr>
            <w:r>
              <w:t>-0.232 (-0.314, -0.150)</w:t>
            </w:r>
          </w:p>
        </w:tc>
        <w:tc>
          <w:tcPr>
            <w:tcW w:w="2858" w:type="dxa"/>
            <w:tcMar>
              <w:top w:w="0" w:type="dxa"/>
              <w:left w:w="108" w:type="dxa"/>
              <w:bottom w:w="0" w:type="dxa"/>
              <w:right w:w="108" w:type="dxa"/>
            </w:tcMar>
            <w:vAlign w:val="center"/>
          </w:tcPr>
          <w:p w14:paraId="5BF53FFA" w14:textId="7766AEBA" w:rsidR="003829BA" w:rsidRPr="00E7427A" w:rsidRDefault="003829BA" w:rsidP="003829BA">
            <w:pPr>
              <w:pStyle w:val="NoSpacing"/>
              <w:jc w:val="center"/>
            </w:pPr>
            <w:r>
              <w:t>-0.265 (-0.377, -0.153)</w:t>
            </w:r>
          </w:p>
        </w:tc>
      </w:tr>
      <w:tr w:rsidR="003829BA" w14:paraId="661BFD2B" w14:textId="77777777" w:rsidTr="003829BA">
        <w:trPr>
          <w:trHeight w:val="255"/>
        </w:trPr>
        <w:tc>
          <w:tcPr>
            <w:tcW w:w="290" w:type="dxa"/>
            <w:tcMar>
              <w:top w:w="0" w:type="dxa"/>
              <w:left w:w="108" w:type="dxa"/>
              <w:bottom w:w="0" w:type="dxa"/>
              <w:right w:w="108" w:type="dxa"/>
            </w:tcMar>
            <w:vAlign w:val="center"/>
          </w:tcPr>
          <w:p w14:paraId="3B7AE83E" w14:textId="77777777" w:rsidR="003829BA" w:rsidRDefault="003829BA" w:rsidP="003829BA">
            <w:pPr>
              <w:spacing w:after="0" w:line="240" w:lineRule="auto"/>
              <w:rPr>
                <w:color w:val="000000"/>
              </w:rPr>
            </w:pPr>
          </w:p>
        </w:tc>
        <w:tc>
          <w:tcPr>
            <w:tcW w:w="2238" w:type="dxa"/>
            <w:vAlign w:val="center"/>
          </w:tcPr>
          <w:p w14:paraId="752C7547" w14:textId="394A16BF" w:rsidR="003829BA" w:rsidRDefault="003829BA" w:rsidP="003829BA">
            <w:pPr>
              <w:pStyle w:val="NoSpacing"/>
            </w:pPr>
            <w:r>
              <w:t>Egger random effects</w:t>
            </w:r>
          </w:p>
        </w:tc>
        <w:tc>
          <w:tcPr>
            <w:tcW w:w="2844" w:type="dxa"/>
            <w:tcMar>
              <w:top w:w="0" w:type="dxa"/>
              <w:left w:w="108" w:type="dxa"/>
              <w:bottom w:w="0" w:type="dxa"/>
              <w:right w:w="108" w:type="dxa"/>
            </w:tcMar>
            <w:vAlign w:val="center"/>
          </w:tcPr>
          <w:p w14:paraId="459C0E11" w14:textId="6A577CEB" w:rsidR="003829BA" w:rsidRPr="00E7427A" w:rsidRDefault="003829BA" w:rsidP="003829BA">
            <w:pPr>
              <w:pStyle w:val="NoSpacing"/>
              <w:jc w:val="center"/>
            </w:pPr>
            <w:r>
              <w:t>0.013 (-0.677, 0.703)</w:t>
            </w:r>
          </w:p>
        </w:tc>
        <w:tc>
          <w:tcPr>
            <w:tcW w:w="2845" w:type="dxa"/>
            <w:tcMar>
              <w:top w:w="0" w:type="dxa"/>
              <w:left w:w="108" w:type="dxa"/>
              <w:bottom w:w="0" w:type="dxa"/>
              <w:right w:w="108" w:type="dxa"/>
            </w:tcMar>
            <w:vAlign w:val="center"/>
          </w:tcPr>
          <w:p w14:paraId="0ED483F6" w14:textId="396033EA" w:rsidR="003829BA" w:rsidRPr="00E7427A" w:rsidRDefault="003829BA" w:rsidP="003829BA">
            <w:pPr>
              <w:pStyle w:val="NoSpacing"/>
              <w:jc w:val="center"/>
            </w:pPr>
            <w:r>
              <w:t>-0.404 (-0.910, 0.102)</w:t>
            </w:r>
          </w:p>
        </w:tc>
        <w:tc>
          <w:tcPr>
            <w:tcW w:w="2845" w:type="dxa"/>
            <w:tcMar>
              <w:top w:w="0" w:type="dxa"/>
              <w:left w:w="108" w:type="dxa"/>
              <w:bottom w:w="0" w:type="dxa"/>
              <w:right w:w="108" w:type="dxa"/>
            </w:tcMar>
            <w:vAlign w:val="center"/>
          </w:tcPr>
          <w:p w14:paraId="09D7296C" w14:textId="3AB46B1B" w:rsidR="003829BA" w:rsidRPr="00E7427A" w:rsidRDefault="003829BA" w:rsidP="003829BA">
            <w:pPr>
              <w:pStyle w:val="NoSpacing"/>
              <w:jc w:val="center"/>
            </w:pPr>
            <w:r>
              <w:t>-0.404 (-0.910, 0.102)</w:t>
            </w:r>
          </w:p>
        </w:tc>
        <w:tc>
          <w:tcPr>
            <w:tcW w:w="2858" w:type="dxa"/>
            <w:tcMar>
              <w:top w:w="0" w:type="dxa"/>
              <w:left w:w="108" w:type="dxa"/>
              <w:bottom w:w="0" w:type="dxa"/>
              <w:right w:w="108" w:type="dxa"/>
            </w:tcMar>
            <w:vAlign w:val="center"/>
          </w:tcPr>
          <w:p w14:paraId="1E5CB86D" w14:textId="367DAF25" w:rsidR="003829BA" w:rsidRPr="00E7427A" w:rsidRDefault="003829BA" w:rsidP="003829BA">
            <w:pPr>
              <w:pStyle w:val="NoSpacing"/>
              <w:jc w:val="center"/>
            </w:pPr>
            <w:r>
              <w:t>-</w:t>
            </w:r>
          </w:p>
        </w:tc>
      </w:tr>
      <w:tr w:rsidR="003829BA" w14:paraId="60711F54" w14:textId="77777777" w:rsidTr="003829BA">
        <w:trPr>
          <w:trHeight w:val="255"/>
        </w:trPr>
        <w:tc>
          <w:tcPr>
            <w:tcW w:w="290" w:type="dxa"/>
            <w:tcMar>
              <w:top w:w="0" w:type="dxa"/>
              <w:left w:w="108" w:type="dxa"/>
              <w:bottom w:w="0" w:type="dxa"/>
              <w:right w:w="108" w:type="dxa"/>
            </w:tcMar>
            <w:vAlign w:val="center"/>
          </w:tcPr>
          <w:p w14:paraId="5ACC5713" w14:textId="77777777" w:rsidR="003829BA" w:rsidRDefault="003829BA" w:rsidP="003829BA">
            <w:pPr>
              <w:spacing w:after="0" w:line="240" w:lineRule="auto"/>
              <w:rPr>
                <w:color w:val="000000"/>
              </w:rPr>
            </w:pPr>
          </w:p>
        </w:tc>
        <w:tc>
          <w:tcPr>
            <w:tcW w:w="2238" w:type="dxa"/>
            <w:vAlign w:val="center"/>
          </w:tcPr>
          <w:p w14:paraId="6C3568CA" w14:textId="0EB4EB19" w:rsidR="003829BA" w:rsidRDefault="003829BA" w:rsidP="003829BA">
            <w:pPr>
              <w:pStyle w:val="NoSpacing"/>
            </w:pPr>
            <w:r>
              <w:t xml:space="preserve">    Intercept</w:t>
            </w:r>
          </w:p>
        </w:tc>
        <w:tc>
          <w:tcPr>
            <w:tcW w:w="2844" w:type="dxa"/>
            <w:tcMar>
              <w:top w:w="0" w:type="dxa"/>
              <w:left w:w="108" w:type="dxa"/>
              <w:bottom w:w="0" w:type="dxa"/>
              <w:right w:w="108" w:type="dxa"/>
            </w:tcMar>
            <w:vAlign w:val="center"/>
          </w:tcPr>
          <w:p w14:paraId="5801F502" w14:textId="4DABCA97" w:rsidR="003829BA" w:rsidRPr="00E7427A" w:rsidRDefault="003829BA" w:rsidP="003829BA">
            <w:pPr>
              <w:pStyle w:val="NoSpacing"/>
              <w:jc w:val="center"/>
            </w:pPr>
            <w:r>
              <w:t>-0.005 (-0.017, 0.007)</w:t>
            </w:r>
          </w:p>
        </w:tc>
        <w:tc>
          <w:tcPr>
            <w:tcW w:w="2845" w:type="dxa"/>
            <w:tcMar>
              <w:top w:w="0" w:type="dxa"/>
              <w:left w:w="108" w:type="dxa"/>
              <w:bottom w:w="0" w:type="dxa"/>
              <w:right w:w="108" w:type="dxa"/>
            </w:tcMar>
            <w:vAlign w:val="center"/>
          </w:tcPr>
          <w:p w14:paraId="5E212FA8" w14:textId="5287D8A6" w:rsidR="003829BA" w:rsidRPr="00E7427A" w:rsidRDefault="003829BA" w:rsidP="003829BA">
            <w:pPr>
              <w:pStyle w:val="NoSpacing"/>
              <w:jc w:val="center"/>
            </w:pPr>
            <w:r>
              <w:t>0.003 (-0.005, 0.011)</w:t>
            </w:r>
          </w:p>
        </w:tc>
        <w:tc>
          <w:tcPr>
            <w:tcW w:w="2845" w:type="dxa"/>
            <w:tcMar>
              <w:top w:w="0" w:type="dxa"/>
              <w:left w:w="108" w:type="dxa"/>
              <w:bottom w:w="0" w:type="dxa"/>
              <w:right w:w="108" w:type="dxa"/>
            </w:tcMar>
            <w:vAlign w:val="center"/>
          </w:tcPr>
          <w:p w14:paraId="3A2E2962" w14:textId="408F3152" w:rsidR="003829BA" w:rsidRPr="00E7427A" w:rsidRDefault="003829BA" w:rsidP="003829BA">
            <w:pPr>
              <w:pStyle w:val="NoSpacing"/>
              <w:jc w:val="center"/>
            </w:pPr>
            <w:r>
              <w:t>0.003 (-0.005, 0.011)</w:t>
            </w:r>
          </w:p>
        </w:tc>
        <w:tc>
          <w:tcPr>
            <w:tcW w:w="2858" w:type="dxa"/>
            <w:tcMar>
              <w:top w:w="0" w:type="dxa"/>
              <w:left w:w="108" w:type="dxa"/>
              <w:bottom w:w="0" w:type="dxa"/>
              <w:right w:w="108" w:type="dxa"/>
            </w:tcMar>
            <w:vAlign w:val="center"/>
          </w:tcPr>
          <w:p w14:paraId="17F656EA" w14:textId="5063E889" w:rsidR="003829BA" w:rsidRPr="00E7427A" w:rsidRDefault="003829BA" w:rsidP="003829BA">
            <w:pPr>
              <w:pStyle w:val="NoSpacing"/>
              <w:jc w:val="center"/>
            </w:pPr>
            <w:r>
              <w:t>-</w:t>
            </w:r>
          </w:p>
        </w:tc>
      </w:tr>
      <w:tr w:rsidR="003829BA" w14:paraId="2CD14395" w14:textId="77777777" w:rsidTr="003829BA">
        <w:trPr>
          <w:trHeight w:val="255"/>
        </w:trPr>
        <w:tc>
          <w:tcPr>
            <w:tcW w:w="290" w:type="dxa"/>
            <w:tcMar>
              <w:top w:w="0" w:type="dxa"/>
              <w:left w:w="108" w:type="dxa"/>
              <w:bottom w:w="0" w:type="dxa"/>
              <w:right w:w="108" w:type="dxa"/>
            </w:tcMar>
            <w:vAlign w:val="center"/>
          </w:tcPr>
          <w:p w14:paraId="6ECBCEED" w14:textId="77777777" w:rsidR="003829BA" w:rsidRDefault="003829BA" w:rsidP="003829BA">
            <w:pPr>
              <w:spacing w:after="0" w:line="240" w:lineRule="auto"/>
              <w:rPr>
                <w:color w:val="000000"/>
              </w:rPr>
            </w:pPr>
          </w:p>
        </w:tc>
        <w:tc>
          <w:tcPr>
            <w:tcW w:w="2238" w:type="dxa"/>
            <w:vAlign w:val="center"/>
          </w:tcPr>
          <w:p w14:paraId="1BCE4C24" w14:textId="23DCB021" w:rsidR="003829BA" w:rsidRDefault="003829BA" w:rsidP="003829BA">
            <w:pPr>
              <w:pStyle w:val="NoSpacing"/>
            </w:pPr>
            <w:r>
              <w:t>Weighted median</w:t>
            </w:r>
          </w:p>
        </w:tc>
        <w:tc>
          <w:tcPr>
            <w:tcW w:w="2844" w:type="dxa"/>
            <w:tcMar>
              <w:top w:w="0" w:type="dxa"/>
              <w:left w:w="108" w:type="dxa"/>
              <w:bottom w:w="0" w:type="dxa"/>
              <w:right w:w="108" w:type="dxa"/>
            </w:tcMar>
            <w:vAlign w:val="center"/>
          </w:tcPr>
          <w:p w14:paraId="544BC63C" w14:textId="645DAC17" w:rsidR="003829BA" w:rsidRPr="00E7427A" w:rsidRDefault="003829BA" w:rsidP="003829BA">
            <w:pPr>
              <w:pStyle w:val="NoSpacing"/>
              <w:jc w:val="center"/>
            </w:pPr>
            <w:r>
              <w:t>-0.209 (-0.307, -0.111)</w:t>
            </w:r>
          </w:p>
        </w:tc>
        <w:tc>
          <w:tcPr>
            <w:tcW w:w="2845" w:type="dxa"/>
            <w:tcMar>
              <w:top w:w="0" w:type="dxa"/>
              <w:left w:w="108" w:type="dxa"/>
              <w:bottom w:w="0" w:type="dxa"/>
              <w:right w:w="108" w:type="dxa"/>
            </w:tcMar>
            <w:vAlign w:val="center"/>
          </w:tcPr>
          <w:p w14:paraId="7A00DEBC" w14:textId="789FE0D8" w:rsidR="003829BA" w:rsidRPr="00E7427A" w:rsidRDefault="003829BA" w:rsidP="003829BA">
            <w:pPr>
              <w:pStyle w:val="NoSpacing"/>
              <w:jc w:val="center"/>
            </w:pPr>
            <w:r>
              <w:t>-0.217 (-0.315, -0.119)</w:t>
            </w:r>
          </w:p>
        </w:tc>
        <w:tc>
          <w:tcPr>
            <w:tcW w:w="2845" w:type="dxa"/>
            <w:tcMar>
              <w:top w:w="0" w:type="dxa"/>
              <w:left w:w="108" w:type="dxa"/>
              <w:bottom w:w="0" w:type="dxa"/>
              <w:right w:w="108" w:type="dxa"/>
            </w:tcMar>
            <w:vAlign w:val="center"/>
          </w:tcPr>
          <w:p w14:paraId="0E6DC491" w14:textId="2881AD4A" w:rsidR="003829BA" w:rsidRPr="00E7427A" w:rsidRDefault="003829BA" w:rsidP="003829BA">
            <w:pPr>
              <w:pStyle w:val="NoSpacing"/>
              <w:jc w:val="center"/>
            </w:pPr>
            <w:r>
              <w:t>-0.217 (-0.315, -0.119)</w:t>
            </w:r>
          </w:p>
        </w:tc>
        <w:tc>
          <w:tcPr>
            <w:tcW w:w="2858" w:type="dxa"/>
            <w:tcMar>
              <w:top w:w="0" w:type="dxa"/>
              <w:left w:w="108" w:type="dxa"/>
              <w:bottom w:w="0" w:type="dxa"/>
              <w:right w:w="108" w:type="dxa"/>
            </w:tcMar>
            <w:vAlign w:val="center"/>
          </w:tcPr>
          <w:p w14:paraId="241AA24E" w14:textId="11E1BC3D" w:rsidR="003829BA" w:rsidRPr="00E7427A" w:rsidRDefault="003829BA" w:rsidP="003829BA">
            <w:pPr>
              <w:pStyle w:val="NoSpacing"/>
              <w:jc w:val="center"/>
            </w:pPr>
            <w:r>
              <w:t>-</w:t>
            </w:r>
          </w:p>
        </w:tc>
      </w:tr>
      <w:tr w:rsidR="003829BA" w14:paraId="72262148" w14:textId="77777777" w:rsidTr="003829BA">
        <w:trPr>
          <w:trHeight w:val="255"/>
        </w:trPr>
        <w:tc>
          <w:tcPr>
            <w:tcW w:w="290" w:type="dxa"/>
            <w:tcBorders>
              <w:bottom w:val="single" w:sz="4" w:space="0" w:color="auto"/>
            </w:tcBorders>
            <w:tcMar>
              <w:top w:w="0" w:type="dxa"/>
              <w:left w:w="108" w:type="dxa"/>
              <w:bottom w:w="0" w:type="dxa"/>
              <w:right w:w="108" w:type="dxa"/>
            </w:tcMar>
            <w:vAlign w:val="center"/>
          </w:tcPr>
          <w:p w14:paraId="731A7C46" w14:textId="77777777" w:rsidR="003829BA" w:rsidRDefault="003829BA" w:rsidP="003829BA">
            <w:pPr>
              <w:spacing w:after="0" w:line="240" w:lineRule="auto"/>
              <w:rPr>
                <w:color w:val="000000"/>
              </w:rPr>
            </w:pPr>
          </w:p>
        </w:tc>
        <w:tc>
          <w:tcPr>
            <w:tcW w:w="2238" w:type="dxa"/>
            <w:tcBorders>
              <w:bottom w:val="single" w:sz="4" w:space="0" w:color="auto"/>
            </w:tcBorders>
            <w:vAlign w:val="center"/>
          </w:tcPr>
          <w:p w14:paraId="5A1E7EC4" w14:textId="1BFF2729" w:rsidR="003829BA" w:rsidRDefault="003829BA" w:rsidP="003829BA">
            <w:pPr>
              <w:pStyle w:val="NoSpacing"/>
            </w:pPr>
            <w:r>
              <w:t>Weighted mode</w:t>
            </w:r>
          </w:p>
        </w:tc>
        <w:tc>
          <w:tcPr>
            <w:tcW w:w="2844" w:type="dxa"/>
            <w:tcBorders>
              <w:bottom w:val="single" w:sz="4" w:space="0" w:color="auto"/>
            </w:tcBorders>
            <w:tcMar>
              <w:top w:w="0" w:type="dxa"/>
              <w:left w:w="108" w:type="dxa"/>
              <w:bottom w:w="0" w:type="dxa"/>
              <w:right w:w="108" w:type="dxa"/>
            </w:tcMar>
            <w:vAlign w:val="center"/>
          </w:tcPr>
          <w:p w14:paraId="5EF2106D" w14:textId="268E0FCF" w:rsidR="003829BA" w:rsidRPr="00E7427A" w:rsidRDefault="003829BA" w:rsidP="003829BA">
            <w:pPr>
              <w:pStyle w:val="NoSpacing"/>
              <w:jc w:val="center"/>
            </w:pPr>
            <w:r>
              <w:t>-0.141 (-0.413, 0.131)</w:t>
            </w:r>
          </w:p>
        </w:tc>
        <w:tc>
          <w:tcPr>
            <w:tcW w:w="2845" w:type="dxa"/>
            <w:tcBorders>
              <w:bottom w:val="single" w:sz="4" w:space="0" w:color="auto"/>
            </w:tcBorders>
            <w:tcMar>
              <w:top w:w="0" w:type="dxa"/>
              <w:left w:w="108" w:type="dxa"/>
              <w:bottom w:w="0" w:type="dxa"/>
              <w:right w:w="108" w:type="dxa"/>
            </w:tcMar>
            <w:vAlign w:val="center"/>
          </w:tcPr>
          <w:p w14:paraId="076CFCAB" w14:textId="33014FB7" w:rsidR="003829BA" w:rsidRPr="00E7427A" w:rsidRDefault="003829BA" w:rsidP="003829BA">
            <w:pPr>
              <w:pStyle w:val="NoSpacing"/>
              <w:jc w:val="center"/>
            </w:pPr>
            <w:r>
              <w:t>-0.127 (-0.405, 0.151)</w:t>
            </w:r>
          </w:p>
        </w:tc>
        <w:tc>
          <w:tcPr>
            <w:tcW w:w="2845" w:type="dxa"/>
            <w:tcBorders>
              <w:bottom w:val="single" w:sz="4" w:space="0" w:color="auto"/>
            </w:tcBorders>
            <w:tcMar>
              <w:top w:w="0" w:type="dxa"/>
              <w:left w:w="108" w:type="dxa"/>
              <w:bottom w:w="0" w:type="dxa"/>
              <w:right w:w="108" w:type="dxa"/>
            </w:tcMar>
            <w:vAlign w:val="center"/>
          </w:tcPr>
          <w:p w14:paraId="7B25E224" w14:textId="545BFF50" w:rsidR="003829BA" w:rsidRPr="00E7427A" w:rsidRDefault="003829BA" w:rsidP="003829BA">
            <w:pPr>
              <w:pStyle w:val="NoSpacing"/>
              <w:jc w:val="center"/>
            </w:pPr>
            <w:r>
              <w:t>-0.127 (-0.405, 0.151)</w:t>
            </w:r>
          </w:p>
        </w:tc>
        <w:tc>
          <w:tcPr>
            <w:tcW w:w="2858" w:type="dxa"/>
            <w:tcBorders>
              <w:bottom w:val="single" w:sz="4" w:space="0" w:color="auto"/>
            </w:tcBorders>
            <w:tcMar>
              <w:top w:w="0" w:type="dxa"/>
              <w:left w:w="108" w:type="dxa"/>
              <w:bottom w:w="0" w:type="dxa"/>
              <w:right w:w="108" w:type="dxa"/>
            </w:tcMar>
            <w:vAlign w:val="center"/>
          </w:tcPr>
          <w:p w14:paraId="77617DDB" w14:textId="685E861D" w:rsidR="003829BA" w:rsidRPr="00E7427A" w:rsidRDefault="003829BA" w:rsidP="003829BA">
            <w:pPr>
              <w:pStyle w:val="NoSpacing"/>
              <w:jc w:val="center"/>
            </w:pPr>
            <w:r>
              <w:t>-</w:t>
            </w:r>
          </w:p>
        </w:tc>
      </w:tr>
      <w:tr w:rsidR="003829BA" w14:paraId="6035E419" w14:textId="77777777" w:rsidTr="003829BA">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3BD7C88F" w14:textId="186D9C3F" w:rsidR="003829BA" w:rsidRPr="00A81781" w:rsidRDefault="003829BA" w:rsidP="003829BA">
            <w:pPr>
              <w:spacing w:after="0" w:line="240" w:lineRule="auto"/>
              <w:rPr>
                <w:b/>
                <w:color w:val="000000"/>
              </w:rPr>
            </w:pPr>
            <w:r>
              <w:rPr>
                <w:b/>
                <w:color w:val="000000"/>
              </w:rPr>
              <w:t>Empirical analysis 3.  Urate</w:t>
            </w:r>
            <w:r w:rsidRPr="00A32CCC">
              <w:rPr>
                <w:b/>
                <w:color w:val="000000"/>
              </w:rPr>
              <w:t xml:space="preserve"> (</w:t>
            </w:r>
            <w:r w:rsidRPr="00B82847">
              <w:rPr>
                <w:b/>
                <w:color w:val="000000"/>
              </w:rPr>
              <w:t>mg/dl</w:t>
            </w:r>
            <w:r w:rsidRPr="00A32CCC">
              <w:rPr>
                <w:b/>
                <w:color w:val="000000"/>
              </w:rPr>
              <w:t>)</w:t>
            </w:r>
            <w:r>
              <w:rPr>
                <w:b/>
                <w:color w:val="000000"/>
              </w:rPr>
              <w:t xml:space="preserve"> and c</w:t>
            </w:r>
            <w:r w:rsidRPr="00A32CCC">
              <w:rPr>
                <w:b/>
                <w:color w:val="000000"/>
              </w:rPr>
              <w:t>oronary heart disease (log odds)</w:t>
            </w:r>
          </w:p>
        </w:tc>
      </w:tr>
      <w:tr w:rsidR="003829BA" w14:paraId="26E65C7C" w14:textId="77777777" w:rsidTr="003829BA">
        <w:trPr>
          <w:trHeight w:val="46"/>
        </w:trPr>
        <w:tc>
          <w:tcPr>
            <w:tcW w:w="290" w:type="dxa"/>
            <w:tcBorders>
              <w:top w:val="single" w:sz="4" w:space="0" w:color="auto"/>
            </w:tcBorders>
            <w:tcMar>
              <w:top w:w="0" w:type="dxa"/>
              <w:left w:w="108" w:type="dxa"/>
              <w:bottom w:w="0" w:type="dxa"/>
              <w:right w:w="108" w:type="dxa"/>
            </w:tcMar>
            <w:vAlign w:val="center"/>
          </w:tcPr>
          <w:p w14:paraId="0E7C7E3C" w14:textId="77777777" w:rsidR="003829BA" w:rsidRDefault="003829BA" w:rsidP="003829BA">
            <w:pPr>
              <w:spacing w:after="0" w:line="240" w:lineRule="auto"/>
              <w:rPr>
                <w:color w:val="000000"/>
              </w:rPr>
            </w:pPr>
          </w:p>
        </w:tc>
        <w:tc>
          <w:tcPr>
            <w:tcW w:w="2238" w:type="dxa"/>
            <w:tcBorders>
              <w:top w:val="single" w:sz="4" w:space="0" w:color="auto"/>
            </w:tcBorders>
            <w:vAlign w:val="center"/>
          </w:tcPr>
          <w:p w14:paraId="59036D88" w14:textId="783AD969" w:rsidR="003829BA" w:rsidRDefault="003829BA" w:rsidP="003829BA">
            <w:pPr>
              <w:pStyle w:val="NoSpacing"/>
            </w:pPr>
            <w:r>
              <w:t xml:space="preserve">Heterogeneity </w:t>
            </w:r>
            <w:r>
              <w:rPr>
                <w:color w:val="000000"/>
              </w:rPr>
              <w:t>(</w:t>
            </w:r>
            <w:r>
              <w:rPr>
                <w:i/>
                <w:color w:val="000000"/>
              </w:rPr>
              <w:t>Q</w:t>
            </w:r>
            <w:r>
              <w:rPr>
                <w:color w:val="000000"/>
              </w:rPr>
              <w:t>)</w:t>
            </w:r>
          </w:p>
        </w:tc>
        <w:tc>
          <w:tcPr>
            <w:tcW w:w="2844" w:type="dxa"/>
            <w:tcBorders>
              <w:top w:val="single" w:sz="4" w:space="0" w:color="auto"/>
            </w:tcBorders>
            <w:tcMar>
              <w:top w:w="0" w:type="dxa"/>
              <w:left w:w="108" w:type="dxa"/>
              <w:bottom w:w="0" w:type="dxa"/>
              <w:right w:w="108" w:type="dxa"/>
            </w:tcMar>
            <w:vAlign w:val="center"/>
          </w:tcPr>
          <w:p w14:paraId="7552324E" w14:textId="77777777" w:rsidR="003829BA" w:rsidRDefault="003829BA" w:rsidP="003829BA">
            <w:pPr>
              <w:pStyle w:val="NoSpacing"/>
              <w:jc w:val="center"/>
            </w:pPr>
            <w:r>
              <w:t>81.6</w:t>
            </w:r>
          </w:p>
          <w:p w14:paraId="24141B0D" w14:textId="6D60C555" w:rsidR="003829BA" w:rsidRDefault="003829BA" w:rsidP="003829BA">
            <w:pPr>
              <w:pStyle w:val="NoSpacing"/>
              <w:jc w:val="center"/>
            </w:pPr>
            <w:r>
              <w:t>(N SNPs = 24)</w:t>
            </w:r>
          </w:p>
        </w:tc>
        <w:tc>
          <w:tcPr>
            <w:tcW w:w="2845" w:type="dxa"/>
            <w:tcBorders>
              <w:top w:val="single" w:sz="4" w:space="0" w:color="auto"/>
            </w:tcBorders>
            <w:tcMar>
              <w:top w:w="0" w:type="dxa"/>
              <w:left w:w="108" w:type="dxa"/>
              <w:bottom w:w="0" w:type="dxa"/>
              <w:right w:w="108" w:type="dxa"/>
            </w:tcMar>
            <w:vAlign w:val="center"/>
          </w:tcPr>
          <w:p w14:paraId="0F56F63F" w14:textId="77777777" w:rsidR="003829BA" w:rsidRDefault="003829BA" w:rsidP="003829BA">
            <w:pPr>
              <w:pStyle w:val="NoSpacing"/>
              <w:jc w:val="center"/>
            </w:pPr>
            <w:r>
              <w:t>20.7</w:t>
            </w:r>
          </w:p>
          <w:p w14:paraId="6F3B5ABF" w14:textId="163186C9" w:rsidR="003829BA" w:rsidRDefault="003829BA" w:rsidP="003829BA">
            <w:pPr>
              <w:pStyle w:val="NoSpacing"/>
              <w:jc w:val="center"/>
            </w:pPr>
            <w:r>
              <w:t>(N SNPs = 21)</w:t>
            </w:r>
          </w:p>
        </w:tc>
        <w:tc>
          <w:tcPr>
            <w:tcW w:w="2845" w:type="dxa"/>
            <w:tcBorders>
              <w:top w:val="single" w:sz="4" w:space="0" w:color="auto"/>
            </w:tcBorders>
            <w:tcMar>
              <w:top w:w="0" w:type="dxa"/>
              <w:left w:w="108" w:type="dxa"/>
              <w:bottom w:w="0" w:type="dxa"/>
              <w:right w:w="108" w:type="dxa"/>
            </w:tcMar>
            <w:vAlign w:val="center"/>
          </w:tcPr>
          <w:p w14:paraId="4E8FF871" w14:textId="77777777" w:rsidR="003829BA" w:rsidRDefault="003829BA" w:rsidP="003829BA">
            <w:pPr>
              <w:pStyle w:val="NoSpacing"/>
              <w:jc w:val="center"/>
            </w:pPr>
            <w:r>
              <w:t>33.4</w:t>
            </w:r>
          </w:p>
          <w:p w14:paraId="70334A47" w14:textId="043AEB62" w:rsidR="003829BA" w:rsidRDefault="003829BA" w:rsidP="003829BA">
            <w:pPr>
              <w:pStyle w:val="NoSpacing"/>
              <w:jc w:val="center"/>
            </w:pPr>
            <w:r>
              <w:t>(N SNPs = 22)</w:t>
            </w:r>
          </w:p>
        </w:tc>
        <w:tc>
          <w:tcPr>
            <w:tcW w:w="2858" w:type="dxa"/>
            <w:tcBorders>
              <w:top w:val="single" w:sz="4" w:space="0" w:color="auto"/>
            </w:tcBorders>
            <w:tcMar>
              <w:top w:w="0" w:type="dxa"/>
              <w:left w:w="108" w:type="dxa"/>
              <w:bottom w:w="0" w:type="dxa"/>
              <w:right w:w="108" w:type="dxa"/>
            </w:tcMar>
            <w:vAlign w:val="center"/>
          </w:tcPr>
          <w:p w14:paraId="2CB55C95" w14:textId="77777777" w:rsidR="003829BA" w:rsidRDefault="003829BA" w:rsidP="003829BA">
            <w:pPr>
              <w:pStyle w:val="NoSpacing"/>
              <w:jc w:val="center"/>
            </w:pPr>
            <w:r>
              <w:t>44.1</w:t>
            </w:r>
          </w:p>
          <w:p w14:paraId="1EB1D288" w14:textId="44AD9C71" w:rsidR="003829BA" w:rsidRDefault="003829BA" w:rsidP="003829BA">
            <w:pPr>
              <w:pStyle w:val="NoSpacing"/>
              <w:jc w:val="center"/>
            </w:pPr>
            <w:r>
              <w:t>(N SNPs =24)</w:t>
            </w:r>
          </w:p>
        </w:tc>
      </w:tr>
      <w:tr w:rsidR="003829BA" w14:paraId="69C8EDC6" w14:textId="77777777" w:rsidTr="003829BA">
        <w:trPr>
          <w:trHeight w:val="46"/>
        </w:trPr>
        <w:tc>
          <w:tcPr>
            <w:tcW w:w="290" w:type="dxa"/>
            <w:tcMar>
              <w:top w:w="0" w:type="dxa"/>
              <w:left w:w="108" w:type="dxa"/>
              <w:bottom w:w="0" w:type="dxa"/>
              <w:right w:w="108" w:type="dxa"/>
            </w:tcMar>
            <w:vAlign w:val="center"/>
          </w:tcPr>
          <w:p w14:paraId="6E76D9E9" w14:textId="77777777" w:rsidR="003829BA" w:rsidRDefault="003829BA" w:rsidP="003829BA">
            <w:pPr>
              <w:spacing w:after="0" w:line="240" w:lineRule="auto"/>
              <w:rPr>
                <w:color w:val="000000"/>
              </w:rPr>
            </w:pPr>
          </w:p>
        </w:tc>
        <w:tc>
          <w:tcPr>
            <w:tcW w:w="2238" w:type="dxa"/>
            <w:vAlign w:val="center"/>
          </w:tcPr>
          <w:p w14:paraId="6092A9D1" w14:textId="5BEA2EFC" w:rsidR="003829BA" w:rsidRDefault="003829BA" w:rsidP="003829BA">
            <w:pPr>
              <w:pStyle w:val="NoSpacing"/>
            </w:pPr>
            <w:r>
              <w:t>IVW random effects</w:t>
            </w:r>
          </w:p>
        </w:tc>
        <w:tc>
          <w:tcPr>
            <w:tcW w:w="2844" w:type="dxa"/>
            <w:tcMar>
              <w:top w:w="0" w:type="dxa"/>
              <w:left w:w="108" w:type="dxa"/>
              <w:bottom w:w="0" w:type="dxa"/>
              <w:right w:w="108" w:type="dxa"/>
            </w:tcMar>
            <w:vAlign w:val="center"/>
          </w:tcPr>
          <w:p w14:paraId="75899F99" w14:textId="60BD8D57" w:rsidR="003829BA" w:rsidRDefault="003829BA" w:rsidP="003829BA">
            <w:pPr>
              <w:pStyle w:val="NoSpacing"/>
              <w:jc w:val="center"/>
            </w:pPr>
            <w:r w:rsidRPr="00E7427A">
              <w:t>0.078 (-0.004, 0.160)</w:t>
            </w:r>
          </w:p>
        </w:tc>
        <w:tc>
          <w:tcPr>
            <w:tcW w:w="2845" w:type="dxa"/>
            <w:tcMar>
              <w:top w:w="0" w:type="dxa"/>
              <w:left w:w="108" w:type="dxa"/>
              <w:bottom w:w="0" w:type="dxa"/>
              <w:right w:w="108" w:type="dxa"/>
            </w:tcMar>
            <w:vAlign w:val="center"/>
          </w:tcPr>
          <w:p w14:paraId="3BBCA745" w14:textId="6965568F" w:rsidR="003829BA" w:rsidRDefault="003829BA" w:rsidP="003829BA">
            <w:pPr>
              <w:pStyle w:val="NoSpacing"/>
              <w:jc w:val="center"/>
            </w:pPr>
            <w:r w:rsidRPr="00E7427A">
              <w:t>0.053 (0.008, 0.098)</w:t>
            </w:r>
          </w:p>
        </w:tc>
        <w:tc>
          <w:tcPr>
            <w:tcW w:w="2845" w:type="dxa"/>
            <w:tcMar>
              <w:top w:w="0" w:type="dxa"/>
              <w:left w:w="108" w:type="dxa"/>
              <w:bottom w:w="0" w:type="dxa"/>
              <w:right w:w="108" w:type="dxa"/>
            </w:tcMar>
            <w:vAlign w:val="center"/>
          </w:tcPr>
          <w:p w14:paraId="4F69D11D" w14:textId="4C5378B9" w:rsidR="003829BA" w:rsidRDefault="003829BA" w:rsidP="003829BA">
            <w:pPr>
              <w:pStyle w:val="NoSpacing"/>
              <w:jc w:val="center"/>
            </w:pPr>
            <w:r w:rsidRPr="00E7427A">
              <w:t>0.</w:t>
            </w:r>
            <w:r>
              <w:t>060</w:t>
            </w:r>
            <w:r w:rsidRPr="00E7427A">
              <w:t xml:space="preserve"> (0.</w:t>
            </w:r>
            <w:r>
              <w:t>055</w:t>
            </w:r>
            <w:r w:rsidRPr="00E7427A">
              <w:t xml:space="preserve">, </w:t>
            </w:r>
            <w:r>
              <w:t>0.115</w:t>
            </w:r>
            <w:r w:rsidRPr="00E7427A">
              <w:t>)</w:t>
            </w:r>
          </w:p>
        </w:tc>
        <w:tc>
          <w:tcPr>
            <w:tcW w:w="2858" w:type="dxa"/>
            <w:tcMar>
              <w:top w:w="0" w:type="dxa"/>
              <w:left w:w="108" w:type="dxa"/>
              <w:bottom w:w="0" w:type="dxa"/>
              <w:right w:w="108" w:type="dxa"/>
            </w:tcMar>
            <w:vAlign w:val="center"/>
          </w:tcPr>
          <w:p w14:paraId="29883794" w14:textId="11DC52C3" w:rsidR="003829BA" w:rsidRPr="002E05E0" w:rsidRDefault="003829BA" w:rsidP="003829BA">
            <w:pPr>
              <w:pStyle w:val="NoSpacing"/>
              <w:jc w:val="center"/>
            </w:pPr>
            <w:r w:rsidRPr="00E7427A">
              <w:t>0.068 (-0.008, 0.144)</w:t>
            </w:r>
          </w:p>
        </w:tc>
      </w:tr>
      <w:tr w:rsidR="003829BA" w14:paraId="2CB57093" w14:textId="77777777" w:rsidTr="003829BA">
        <w:trPr>
          <w:trHeight w:val="46"/>
        </w:trPr>
        <w:tc>
          <w:tcPr>
            <w:tcW w:w="290" w:type="dxa"/>
            <w:tcMar>
              <w:top w:w="0" w:type="dxa"/>
              <w:left w:w="108" w:type="dxa"/>
              <w:bottom w:w="0" w:type="dxa"/>
              <w:right w:w="108" w:type="dxa"/>
            </w:tcMar>
            <w:vAlign w:val="center"/>
          </w:tcPr>
          <w:p w14:paraId="5C56A9EE" w14:textId="77777777" w:rsidR="003829BA" w:rsidRDefault="003829BA" w:rsidP="003829BA">
            <w:pPr>
              <w:spacing w:after="0" w:line="240" w:lineRule="auto"/>
              <w:rPr>
                <w:color w:val="000000"/>
              </w:rPr>
            </w:pPr>
          </w:p>
        </w:tc>
        <w:tc>
          <w:tcPr>
            <w:tcW w:w="2238" w:type="dxa"/>
            <w:vAlign w:val="center"/>
          </w:tcPr>
          <w:p w14:paraId="03C209F9" w14:textId="0F15D0C6" w:rsidR="003829BA" w:rsidRDefault="003829BA" w:rsidP="003829BA">
            <w:pPr>
              <w:pStyle w:val="NoSpacing"/>
            </w:pPr>
            <w:r>
              <w:t>Egger random effects</w:t>
            </w:r>
          </w:p>
        </w:tc>
        <w:tc>
          <w:tcPr>
            <w:tcW w:w="2844" w:type="dxa"/>
            <w:tcMar>
              <w:top w:w="0" w:type="dxa"/>
              <w:left w:w="108" w:type="dxa"/>
              <w:bottom w:w="0" w:type="dxa"/>
              <w:right w:w="108" w:type="dxa"/>
            </w:tcMar>
            <w:vAlign w:val="center"/>
          </w:tcPr>
          <w:p w14:paraId="46054842" w14:textId="669BB6D4" w:rsidR="003829BA" w:rsidRDefault="003829BA" w:rsidP="003829BA">
            <w:pPr>
              <w:pStyle w:val="NoSpacing"/>
              <w:jc w:val="center"/>
            </w:pPr>
            <w:r w:rsidRPr="00E7427A">
              <w:t>-0.049 (-0.167, 0.069)</w:t>
            </w:r>
          </w:p>
        </w:tc>
        <w:tc>
          <w:tcPr>
            <w:tcW w:w="2845" w:type="dxa"/>
            <w:tcMar>
              <w:top w:w="0" w:type="dxa"/>
              <w:left w:w="108" w:type="dxa"/>
              <w:bottom w:w="0" w:type="dxa"/>
              <w:right w:w="108" w:type="dxa"/>
            </w:tcMar>
            <w:vAlign w:val="center"/>
          </w:tcPr>
          <w:p w14:paraId="53B1EBA9" w14:textId="6F19EE4E" w:rsidR="003829BA" w:rsidRDefault="003829BA" w:rsidP="003829BA">
            <w:pPr>
              <w:pStyle w:val="NoSpacing"/>
              <w:jc w:val="center"/>
            </w:pPr>
            <w:r w:rsidRPr="00E7427A">
              <w:t>0.008 (-0.065, 0.081)</w:t>
            </w:r>
          </w:p>
        </w:tc>
        <w:tc>
          <w:tcPr>
            <w:tcW w:w="2845" w:type="dxa"/>
            <w:tcMar>
              <w:top w:w="0" w:type="dxa"/>
              <w:left w:w="108" w:type="dxa"/>
              <w:bottom w:w="0" w:type="dxa"/>
              <w:right w:w="108" w:type="dxa"/>
            </w:tcMar>
            <w:vAlign w:val="center"/>
          </w:tcPr>
          <w:p w14:paraId="6BAA8A82" w14:textId="0FA749BF" w:rsidR="003829BA" w:rsidRDefault="003829BA" w:rsidP="003829BA">
            <w:pPr>
              <w:pStyle w:val="NoSpacing"/>
              <w:jc w:val="center"/>
            </w:pPr>
            <w:r w:rsidRPr="00E7427A">
              <w:t>-0.010 (-0.094, 0.074)</w:t>
            </w:r>
          </w:p>
        </w:tc>
        <w:tc>
          <w:tcPr>
            <w:tcW w:w="2858" w:type="dxa"/>
            <w:tcMar>
              <w:top w:w="0" w:type="dxa"/>
              <w:left w:w="108" w:type="dxa"/>
              <w:bottom w:w="0" w:type="dxa"/>
              <w:right w:w="108" w:type="dxa"/>
            </w:tcMar>
            <w:vAlign w:val="center"/>
          </w:tcPr>
          <w:p w14:paraId="08908E72" w14:textId="5C103CAC" w:rsidR="003829BA" w:rsidRDefault="003829BA" w:rsidP="003829BA">
            <w:pPr>
              <w:pStyle w:val="NoSpacing"/>
              <w:jc w:val="center"/>
            </w:pPr>
            <w:r w:rsidRPr="00E7427A">
              <w:t>-</w:t>
            </w:r>
          </w:p>
        </w:tc>
      </w:tr>
      <w:tr w:rsidR="003829BA" w14:paraId="258CBBF7" w14:textId="77777777" w:rsidTr="003829BA">
        <w:trPr>
          <w:trHeight w:val="46"/>
        </w:trPr>
        <w:tc>
          <w:tcPr>
            <w:tcW w:w="290" w:type="dxa"/>
            <w:tcMar>
              <w:top w:w="0" w:type="dxa"/>
              <w:left w:w="108" w:type="dxa"/>
              <w:bottom w:w="0" w:type="dxa"/>
              <w:right w:w="108" w:type="dxa"/>
            </w:tcMar>
            <w:vAlign w:val="center"/>
          </w:tcPr>
          <w:p w14:paraId="47AC83FB" w14:textId="77777777" w:rsidR="003829BA" w:rsidRDefault="003829BA" w:rsidP="003829BA">
            <w:pPr>
              <w:spacing w:after="0" w:line="240" w:lineRule="auto"/>
              <w:rPr>
                <w:color w:val="000000"/>
              </w:rPr>
            </w:pPr>
          </w:p>
        </w:tc>
        <w:tc>
          <w:tcPr>
            <w:tcW w:w="2238" w:type="dxa"/>
            <w:vAlign w:val="center"/>
          </w:tcPr>
          <w:p w14:paraId="40500016" w14:textId="40FA2F23" w:rsidR="003829BA" w:rsidRDefault="003829BA" w:rsidP="003829BA">
            <w:pPr>
              <w:pStyle w:val="NoSpacing"/>
            </w:pPr>
            <w:r>
              <w:t xml:space="preserve">    Intercept</w:t>
            </w:r>
          </w:p>
        </w:tc>
        <w:tc>
          <w:tcPr>
            <w:tcW w:w="2844" w:type="dxa"/>
            <w:tcMar>
              <w:top w:w="0" w:type="dxa"/>
              <w:left w:w="108" w:type="dxa"/>
              <w:bottom w:w="0" w:type="dxa"/>
              <w:right w:w="108" w:type="dxa"/>
            </w:tcMar>
            <w:vAlign w:val="center"/>
          </w:tcPr>
          <w:p w14:paraId="582025E8" w14:textId="6B9D2A4A" w:rsidR="003829BA" w:rsidRDefault="003829BA" w:rsidP="003829BA">
            <w:pPr>
              <w:pStyle w:val="NoSpacing"/>
              <w:jc w:val="center"/>
            </w:pPr>
            <w:r w:rsidRPr="00E7427A">
              <w:t>0.015 (0.003, 0.027)</w:t>
            </w:r>
          </w:p>
        </w:tc>
        <w:tc>
          <w:tcPr>
            <w:tcW w:w="2845" w:type="dxa"/>
            <w:tcMar>
              <w:top w:w="0" w:type="dxa"/>
              <w:left w:w="108" w:type="dxa"/>
              <w:bottom w:w="0" w:type="dxa"/>
              <w:right w:w="108" w:type="dxa"/>
            </w:tcMar>
            <w:vAlign w:val="center"/>
          </w:tcPr>
          <w:p w14:paraId="645B0DEB" w14:textId="5F1BDB59" w:rsidR="003829BA" w:rsidRDefault="003829BA" w:rsidP="003829BA">
            <w:pPr>
              <w:pStyle w:val="NoSpacing"/>
              <w:jc w:val="center"/>
            </w:pPr>
            <w:r w:rsidRPr="00E7427A">
              <w:t>0.006 (-0.002, 0.014)</w:t>
            </w:r>
          </w:p>
        </w:tc>
        <w:tc>
          <w:tcPr>
            <w:tcW w:w="2845" w:type="dxa"/>
            <w:tcMar>
              <w:top w:w="0" w:type="dxa"/>
              <w:left w:w="108" w:type="dxa"/>
              <w:bottom w:w="0" w:type="dxa"/>
              <w:right w:w="108" w:type="dxa"/>
            </w:tcMar>
            <w:vAlign w:val="center"/>
          </w:tcPr>
          <w:p w14:paraId="1431EC01" w14:textId="78B23340" w:rsidR="003829BA" w:rsidRDefault="003829BA" w:rsidP="003829BA">
            <w:pPr>
              <w:pStyle w:val="NoSpacing"/>
              <w:jc w:val="center"/>
            </w:pPr>
            <w:r w:rsidRPr="00E7427A">
              <w:t>-0.008 (-0.016, 0.0002)</w:t>
            </w:r>
          </w:p>
        </w:tc>
        <w:tc>
          <w:tcPr>
            <w:tcW w:w="2858" w:type="dxa"/>
            <w:tcMar>
              <w:top w:w="0" w:type="dxa"/>
              <w:left w:w="108" w:type="dxa"/>
              <w:bottom w:w="0" w:type="dxa"/>
              <w:right w:w="108" w:type="dxa"/>
            </w:tcMar>
            <w:vAlign w:val="center"/>
          </w:tcPr>
          <w:p w14:paraId="5A37B0F6" w14:textId="2A3D5D45" w:rsidR="003829BA" w:rsidRDefault="003829BA" w:rsidP="003829BA">
            <w:pPr>
              <w:pStyle w:val="NoSpacing"/>
              <w:jc w:val="center"/>
            </w:pPr>
            <w:r w:rsidRPr="00E7427A">
              <w:t>-</w:t>
            </w:r>
          </w:p>
        </w:tc>
      </w:tr>
      <w:tr w:rsidR="003829BA" w14:paraId="25895B74" w14:textId="77777777" w:rsidTr="003829BA">
        <w:trPr>
          <w:trHeight w:val="46"/>
        </w:trPr>
        <w:tc>
          <w:tcPr>
            <w:tcW w:w="290" w:type="dxa"/>
            <w:tcMar>
              <w:top w:w="0" w:type="dxa"/>
              <w:left w:w="108" w:type="dxa"/>
              <w:bottom w:w="0" w:type="dxa"/>
              <w:right w:w="108" w:type="dxa"/>
            </w:tcMar>
            <w:vAlign w:val="center"/>
          </w:tcPr>
          <w:p w14:paraId="2313AA1B" w14:textId="77777777" w:rsidR="003829BA" w:rsidRDefault="003829BA" w:rsidP="003829BA">
            <w:pPr>
              <w:spacing w:after="0" w:line="240" w:lineRule="auto"/>
              <w:rPr>
                <w:color w:val="000000"/>
              </w:rPr>
            </w:pPr>
          </w:p>
        </w:tc>
        <w:tc>
          <w:tcPr>
            <w:tcW w:w="2238" w:type="dxa"/>
            <w:vAlign w:val="center"/>
          </w:tcPr>
          <w:p w14:paraId="44718A33" w14:textId="3CB8C04B" w:rsidR="003829BA" w:rsidRDefault="003829BA" w:rsidP="003829BA">
            <w:pPr>
              <w:pStyle w:val="NoSpacing"/>
            </w:pPr>
            <w:r>
              <w:t>Weighted median</w:t>
            </w:r>
          </w:p>
        </w:tc>
        <w:tc>
          <w:tcPr>
            <w:tcW w:w="2844" w:type="dxa"/>
            <w:tcMar>
              <w:top w:w="0" w:type="dxa"/>
              <w:left w:w="108" w:type="dxa"/>
              <w:bottom w:w="0" w:type="dxa"/>
              <w:right w:w="108" w:type="dxa"/>
            </w:tcMar>
            <w:vAlign w:val="center"/>
          </w:tcPr>
          <w:p w14:paraId="52CFAFCD" w14:textId="5762ABAC" w:rsidR="003829BA" w:rsidRDefault="003829BA" w:rsidP="003829BA">
            <w:pPr>
              <w:pStyle w:val="NoSpacing"/>
              <w:jc w:val="center"/>
            </w:pPr>
            <w:r w:rsidRPr="00E7427A">
              <w:t>0.019 (-0.04</w:t>
            </w:r>
            <w:r>
              <w:t>0</w:t>
            </w:r>
            <w:r w:rsidRPr="00E7427A">
              <w:t>, 0.078)</w:t>
            </w:r>
          </w:p>
        </w:tc>
        <w:tc>
          <w:tcPr>
            <w:tcW w:w="2845" w:type="dxa"/>
            <w:tcMar>
              <w:top w:w="0" w:type="dxa"/>
              <w:left w:w="108" w:type="dxa"/>
              <w:bottom w:w="0" w:type="dxa"/>
              <w:right w:w="108" w:type="dxa"/>
            </w:tcMar>
            <w:vAlign w:val="center"/>
          </w:tcPr>
          <w:p w14:paraId="04982D2F" w14:textId="42139139" w:rsidR="003829BA" w:rsidRDefault="003829BA" w:rsidP="003829BA">
            <w:pPr>
              <w:pStyle w:val="NoSpacing"/>
              <w:jc w:val="center"/>
            </w:pPr>
            <w:r w:rsidRPr="00E7427A">
              <w:t>0.016 (-0.043, 0.075)</w:t>
            </w:r>
          </w:p>
        </w:tc>
        <w:tc>
          <w:tcPr>
            <w:tcW w:w="2845" w:type="dxa"/>
            <w:tcMar>
              <w:top w:w="0" w:type="dxa"/>
              <w:left w:w="108" w:type="dxa"/>
              <w:bottom w:w="0" w:type="dxa"/>
              <w:right w:w="108" w:type="dxa"/>
            </w:tcMar>
            <w:vAlign w:val="center"/>
          </w:tcPr>
          <w:p w14:paraId="5D0A1227" w14:textId="21E6B0FF" w:rsidR="003829BA" w:rsidRDefault="003829BA" w:rsidP="003829BA">
            <w:pPr>
              <w:pStyle w:val="NoSpacing"/>
              <w:jc w:val="center"/>
            </w:pPr>
            <w:r w:rsidRPr="00E7427A">
              <w:t>0.017 (-0.040, 0.074)</w:t>
            </w:r>
          </w:p>
        </w:tc>
        <w:tc>
          <w:tcPr>
            <w:tcW w:w="2858" w:type="dxa"/>
            <w:tcMar>
              <w:top w:w="0" w:type="dxa"/>
              <w:left w:w="108" w:type="dxa"/>
              <w:bottom w:w="0" w:type="dxa"/>
              <w:right w:w="108" w:type="dxa"/>
            </w:tcMar>
            <w:vAlign w:val="center"/>
          </w:tcPr>
          <w:p w14:paraId="66675734" w14:textId="4E86A0B7" w:rsidR="003829BA" w:rsidRDefault="003829BA" w:rsidP="003829BA">
            <w:pPr>
              <w:pStyle w:val="NoSpacing"/>
              <w:jc w:val="center"/>
            </w:pPr>
            <w:r w:rsidRPr="00E7427A">
              <w:t>-</w:t>
            </w:r>
          </w:p>
        </w:tc>
      </w:tr>
      <w:tr w:rsidR="003829BA" w14:paraId="16050A4C" w14:textId="77777777" w:rsidTr="003829BA">
        <w:trPr>
          <w:trHeight w:val="46"/>
        </w:trPr>
        <w:tc>
          <w:tcPr>
            <w:tcW w:w="290" w:type="dxa"/>
            <w:tcBorders>
              <w:bottom w:val="single" w:sz="4" w:space="0" w:color="auto"/>
            </w:tcBorders>
            <w:tcMar>
              <w:top w:w="0" w:type="dxa"/>
              <w:left w:w="108" w:type="dxa"/>
              <w:bottom w:w="0" w:type="dxa"/>
              <w:right w:w="108" w:type="dxa"/>
            </w:tcMar>
            <w:vAlign w:val="center"/>
          </w:tcPr>
          <w:p w14:paraId="21864AC2" w14:textId="77777777" w:rsidR="003829BA" w:rsidRDefault="003829BA" w:rsidP="003829BA">
            <w:pPr>
              <w:spacing w:after="0" w:line="240" w:lineRule="auto"/>
              <w:rPr>
                <w:color w:val="000000"/>
              </w:rPr>
            </w:pPr>
          </w:p>
        </w:tc>
        <w:tc>
          <w:tcPr>
            <w:tcW w:w="2238" w:type="dxa"/>
            <w:tcBorders>
              <w:bottom w:val="single" w:sz="4" w:space="0" w:color="auto"/>
            </w:tcBorders>
            <w:vAlign w:val="center"/>
          </w:tcPr>
          <w:p w14:paraId="37EEB13F" w14:textId="623F4370" w:rsidR="003829BA" w:rsidRDefault="003829BA" w:rsidP="003829BA">
            <w:pPr>
              <w:pStyle w:val="NoSpacing"/>
            </w:pPr>
            <w:r>
              <w:t>Weighted mode</w:t>
            </w:r>
          </w:p>
        </w:tc>
        <w:tc>
          <w:tcPr>
            <w:tcW w:w="2844" w:type="dxa"/>
            <w:tcBorders>
              <w:bottom w:val="single" w:sz="4" w:space="0" w:color="auto"/>
            </w:tcBorders>
            <w:tcMar>
              <w:top w:w="0" w:type="dxa"/>
              <w:left w:w="108" w:type="dxa"/>
              <w:bottom w:w="0" w:type="dxa"/>
              <w:right w:w="108" w:type="dxa"/>
            </w:tcMar>
            <w:vAlign w:val="center"/>
          </w:tcPr>
          <w:p w14:paraId="5B127D46" w14:textId="326966D1" w:rsidR="003829BA" w:rsidRDefault="003829BA" w:rsidP="003829BA">
            <w:pPr>
              <w:pStyle w:val="NoSpacing"/>
              <w:jc w:val="center"/>
            </w:pPr>
            <w:r w:rsidRPr="00E7427A">
              <w:t>0.028 (-0.025, 0.081)</w:t>
            </w:r>
          </w:p>
        </w:tc>
        <w:tc>
          <w:tcPr>
            <w:tcW w:w="2845" w:type="dxa"/>
            <w:tcBorders>
              <w:bottom w:val="single" w:sz="4" w:space="0" w:color="auto"/>
            </w:tcBorders>
            <w:tcMar>
              <w:top w:w="0" w:type="dxa"/>
              <w:left w:w="108" w:type="dxa"/>
              <w:bottom w:w="0" w:type="dxa"/>
              <w:right w:w="108" w:type="dxa"/>
            </w:tcMar>
            <w:vAlign w:val="center"/>
          </w:tcPr>
          <w:p w14:paraId="6F5CD9E4" w14:textId="059BBD6B" w:rsidR="003829BA" w:rsidRDefault="003829BA" w:rsidP="003829BA">
            <w:pPr>
              <w:pStyle w:val="NoSpacing"/>
              <w:jc w:val="center"/>
            </w:pPr>
            <w:r w:rsidRPr="00E7427A">
              <w:t>0.022 (-0.035, 0.079)</w:t>
            </w:r>
          </w:p>
        </w:tc>
        <w:tc>
          <w:tcPr>
            <w:tcW w:w="2845" w:type="dxa"/>
            <w:tcBorders>
              <w:bottom w:val="single" w:sz="4" w:space="0" w:color="auto"/>
            </w:tcBorders>
            <w:tcMar>
              <w:top w:w="0" w:type="dxa"/>
              <w:left w:w="108" w:type="dxa"/>
              <w:bottom w:w="0" w:type="dxa"/>
              <w:right w:w="108" w:type="dxa"/>
            </w:tcMar>
            <w:vAlign w:val="center"/>
          </w:tcPr>
          <w:p w14:paraId="581FFC82" w14:textId="1A9C7787" w:rsidR="003829BA" w:rsidRDefault="003829BA" w:rsidP="003829BA">
            <w:pPr>
              <w:pStyle w:val="NoSpacing"/>
              <w:jc w:val="center"/>
            </w:pPr>
            <w:r w:rsidRPr="00E7427A">
              <w:t>0.025 (-0.030, 0.080)</w:t>
            </w:r>
          </w:p>
        </w:tc>
        <w:tc>
          <w:tcPr>
            <w:tcW w:w="2858" w:type="dxa"/>
            <w:tcBorders>
              <w:bottom w:val="single" w:sz="4" w:space="0" w:color="auto"/>
            </w:tcBorders>
            <w:tcMar>
              <w:top w:w="0" w:type="dxa"/>
              <w:left w:w="108" w:type="dxa"/>
              <w:bottom w:w="0" w:type="dxa"/>
              <w:right w:w="108" w:type="dxa"/>
            </w:tcMar>
            <w:vAlign w:val="center"/>
          </w:tcPr>
          <w:p w14:paraId="5E26EAA8" w14:textId="0D13CE7D" w:rsidR="003829BA" w:rsidRDefault="003829BA" w:rsidP="003829BA">
            <w:pPr>
              <w:pStyle w:val="NoSpacing"/>
              <w:jc w:val="center"/>
            </w:pPr>
            <w:r w:rsidRPr="00E7427A">
              <w:t>-</w:t>
            </w:r>
          </w:p>
        </w:tc>
      </w:tr>
      <w:tr w:rsidR="003829BA" w14:paraId="7FF002E2" w14:textId="77777777" w:rsidTr="003829BA">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5A68C23A" w14:textId="77777777" w:rsidR="003829BA" w:rsidRPr="00A81781" w:rsidRDefault="003829BA" w:rsidP="003829BA">
            <w:pPr>
              <w:spacing w:after="0" w:line="240" w:lineRule="auto"/>
              <w:rPr>
                <w:b/>
                <w:color w:val="000000"/>
              </w:rPr>
            </w:pPr>
            <w:r>
              <w:rPr>
                <w:b/>
                <w:color w:val="000000"/>
              </w:rPr>
              <w:t xml:space="preserve">Empirical analysis 4.  Sleep duration </w:t>
            </w:r>
            <w:r w:rsidRPr="00A32CCC">
              <w:rPr>
                <w:b/>
                <w:color w:val="000000"/>
              </w:rPr>
              <w:t>(</w:t>
            </w:r>
            <w:r>
              <w:rPr>
                <w:b/>
                <w:color w:val="000000"/>
              </w:rPr>
              <w:t>hour/night</w:t>
            </w:r>
            <w:r w:rsidRPr="00A32CCC">
              <w:rPr>
                <w:b/>
                <w:color w:val="000000"/>
              </w:rPr>
              <w:t>)</w:t>
            </w:r>
            <w:r>
              <w:rPr>
                <w:b/>
                <w:color w:val="000000"/>
              </w:rPr>
              <w:t xml:space="preserve"> and schizophrenia (log odds)</w:t>
            </w:r>
          </w:p>
        </w:tc>
      </w:tr>
      <w:tr w:rsidR="003829BA" w14:paraId="52613755" w14:textId="77777777" w:rsidTr="003829BA">
        <w:trPr>
          <w:trHeight w:val="46"/>
        </w:trPr>
        <w:tc>
          <w:tcPr>
            <w:tcW w:w="290" w:type="dxa"/>
            <w:tcBorders>
              <w:top w:val="single" w:sz="4" w:space="0" w:color="auto"/>
            </w:tcBorders>
            <w:tcMar>
              <w:top w:w="0" w:type="dxa"/>
              <w:left w:w="108" w:type="dxa"/>
              <w:bottom w:w="0" w:type="dxa"/>
              <w:right w:w="108" w:type="dxa"/>
            </w:tcMar>
            <w:vAlign w:val="center"/>
          </w:tcPr>
          <w:p w14:paraId="35AB93CF" w14:textId="77777777" w:rsidR="003829BA" w:rsidRDefault="003829BA" w:rsidP="003829BA">
            <w:pPr>
              <w:spacing w:after="0" w:line="240" w:lineRule="auto"/>
              <w:rPr>
                <w:color w:val="000000"/>
              </w:rPr>
            </w:pPr>
          </w:p>
        </w:tc>
        <w:tc>
          <w:tcPr>
            <w:tcW w:w="2238" w:type="dxa"/>
            <w:tcBorders>
              <w:top w:val="single" w:sz="4" w:space="0" w:color="auto"/>
            </w:tcBorders>
            <w:vAlign w:val="center"/>
          </w:tcPr>
          <w:p w14:paraId="125241D8" w14:textId="77777777" w:rsidR="003829BA" w:rsidRDefault="003829BA" w:rsidP="003829BA">
            <w:pPr>
              <w:pStyle w:val="NoSpacing"/>
            </w:pPr>
            <w:r>
              <w:t xml:space="preserve">Heterogeneity </w:t>
            </w:r>
            <w:r>
              <w:rPr>
                <w:color w:val="000000"/>
              </w:rPr>
              <w:t>(</w:t>
            </w:r>
            <w:r>
              <w:rPr>
                <w:i/>
                <w:color w:val="000000"/>
              </w:rPr>
              <w:t>Q</w:t>
            </w:r>
            <w:r>
              <w:rPr>
                <w:color w:val="000000"/>
              </w:rPr>
              <w:t>)</w:t>
            </w:r>
          </w:p>
        </w:tc>
        <w:tc>
          <w:tcPr>
            <w:tcW w:w="2844" w:type="dxa"/>
            <w:tcBorders>
              <w:top w:val="single" w:sz="4" w:space="0" w:color="auto"/>
            </w:tcBorders>
            <w:tcMar>
              <w:top w:w="0" w:type="dxa"/>
              <w:left w:w="108" w:type="dxa"/>
              <w:bottom w:w="0" w:type="dxa"/>
              <w:right w:w="108" w:type="dxa"/>
            </w:tcMar>
            <w:vAlign w:val="center"/>
          </w:tcPr>
          <w:p w14:paraId="78B4C68B" w14:textId="77777777" w:rsidR="003829BA" w:rsidRDefault="003829BA" w:rsidP="003829BA">
            <w:pPr>
              <w:pStyle w:val="NoSpacing"/>
              <w:jc w:val="center"/>
            </w:pPr>
            <w:r>
              <w:t>204.8</w:t>
            </w:r>
          </w:p>
          <w:p w14:paraId="4A31C2D9" w14:textId="77777777" w:rsidR="003829BA" w:rsidRDefault="003829BA" w:rsidP="003829BA">
            <w:pPr>
              <w:pStyle w:val="NoSpacing"/>
              <w:jc w:val="center"/>
            </w:pPr>
            <w:r>
              <w:t>(N SNPs = 36)</w:t>
            </w:r>
          </w:p>
        </w:tc>
        <w:tc>
          <w:tcPr>
            <w:tcW w:w="2845" w:type="dxa"/>
            <w:tcBorders>
              <w:top w:val="single" w:sz="4" w:space="0" w:color="auto"/>
            </w:tcBorders>
            <w:tcMar>
              <w:top w:w="0" w:type="dxa"/>
              <w:left w:w="108" w:type="dxa"/>
              <w:bottom w:w="0" w:type="dxa"/>
              <w:right w:w="108" w:type="dxa"/>
            </w:tcMar>
            <w:vAlign w:val="center"/>
          </w:tcPr>
          <w:p w14:paraId="720CDE83" w14:textId="77777777" w:rsidR="003829BA" w:rsidRDefault="003829BA" w:rsidP="003829BA">
            <w:pPr>
              <w:pStyle w:val="NoSpacing"/>
              <w:jc w:val="center"/>
            </w:pPr>
            <w:r>
              <w:t>54.1</w:t>
            </w:r>
          </w:p>
          <w:p w14:paraId="72C14611" w14:textId="77777777" w:rsidR="003829BA" w:rsidRDefault="003829BA" w:rsidP="003829BA">
            <w:pPr>
              <w:pStyle w:val="NoSpacing"/>
              <w:jc w:val="center"/>
            </w:pPr>
            <w:r>
              <w:t>(N SNPs = 30)</w:t>
            </w:r>
          </w:p>
        </w:tc>
        <w:tc>
          <w:tcPr>
            <w:tcW w:w="2845" w:type="dxa"/>
            <w:tcBorders>
              <w:top w:val="single" w:sz="4" w:space="0" w:color="auto"/>
            </w:tcBorders>
            <w:tcMar>
              <w:top w:w="0" w:type="dxa"/>
              <w:left w:w="108" w:type="dxa"/>
              <w:bottom w:w="0" w:type="dxa"/>
              <w:right w:w="108" w:type="dxa"/>
            </w:tcMar>
            <w:vAlign w:val="center"/>
          </w:tcPr>
          <w:p w14:paraId="7BA9EB64" w14:textId="77777777" w:rsidR="003829BA" w:rsidRDefault="003829BA" w:rsidP="003829BA">
            <w:pPr>
              <w:pStyle w:val="NoSpacing"/>
              <w:jc w:val="center"/>
            </w:pPr>
            <w:r>
              <w:t>121.4</w:t>
            </w:r>
          </w:p>
          <w:p w14:paraId="40B846DA" w14:textId="77777777" w:rsidR="003829BA" w:rsidRDefault="003829BA" w:rsidP="003829BA">
            <w:pPr>
              <w:pStyle w:val="NoSpacing"/>
              <w:jc w:val="center"/>
            </w:pPr>
            <w:r>
              <w:t>(N SNPs = 34)</w:t>
            </w:r>
          </w:p>
        </w:tc>
        <w:tc>
          <w:tcPr>
            <w:tcW w:w="2858" w:type="dxa"/>
            <w:tcBorders>
              <w:top w:val="single" w:sz="4" w:space="0" w:color="auto"/>
            </w:tcBorders>
            <w:tcMar>
              <w:top w:w="0" w:type="dxa"/>
              <w:left w:w="108" w:type="dxa"/>
              <w:bottom w:w="0" w:type="dxa"/>
              <w:right w:w="108" w:type="dxa"/>
            </w:tcMar>
            <w:vAlign w:val="center"/>
          </w:tcPr>
          <w:p w14:paraId="7882E5D8" w14:textId="77777777" w:rsidR="003829BA" w:rsidRDefault="003829BA" w:rsidP="003829BA">
            <w:pPr>
              <w:pStyle w:val="NoSpacing"/>
              <w:jc w:val="center"/>
            </w:pPr>
            <w:r>
              <w:t>147.7</w:t>
            </w:r>
          </w:p>
          <w:p w14:paraId="50B888B4" w14:textId="77777777" w:rsidR="003829BA" w:rsidRDefault="003829BA" w:rsidP="003829BA">
            <w:pPr>
              <w:pStyle w:val="NoSpacing"/>
              <w:jc w:val="center"/>
            </w:pPr>
            <w:r>
              <w:t>(N SNPs =36)</w:t>
            </w:r>
          </w:p>
        </w:tc>
      </w:tr>
      <w:tr w:rsidR="003829BA" w14:paraId="7522F5C3" w14:textId="77777777" w:rsidTr="003829BA">
        <w:trPr>
          <w:trHeight w:val="46"/>
        </w:trPr>
        <w:tc>
          <w:tcPr>
            <w:tcW w:w="290" w:type="dxa"/>
            <w:tcMar>
              <w:top w:w="0" w:type="dxa"/>
              <w:left w:w="108" w:type="dxa"/>
              <w:bottom w:w="0" w:type="dxa"/>
              <w:right w:w="108" w:type="dxa"/>
            </w:tcMar>
            <w:vAlign w:val="center"/>
          </w:tcPr>
          <w:p w14:paraId="76949ED4" w14:textId="77777777" w:rsidR="003829BA" w:rsidRDefault="003829BA" w:rsidP="003829BA">
            <w:pPr>
              <w:spacing w:after="0" w:line="240" w:lineRule="auto"/>
              <w:rPr>
                <w:color w:val="000000"/>
              </w:rPr>
            </w:pPr>
          </w:p>
        </w:tc>
        <w:tc>
          <w:tcPr>
            <w:tcW w:w="2238" w:type="dxa"/>
            <w:vAlign w:val="center"/>
          </w:tcPr>
          <w:p w14:paraId="3E9E1AE2" w14:textId="77777777" w:rsidR="003829BA" w:rsidRDefault="003829BA" w:rsidP="003829BA">
            <w:pPr>
              <w:pStyle w:val="NoSpacing"/>
            </w:pPr>
            <w:r>
              <w:t>IVW random effects</w:t>
            </w:r>
          </w:p>
        </w:tc>
        <w:tc>
          <w:tcPr>
            <w:tcW w:w="2844" w:type="dxa"/>
            <w:tcMar>
              <w:top w:w="0" w:type="dxa"/>
              <w:left w:w="108" w:type="dxa"/>
              <w:bottom w:w="0" w:type="dxa"/>
              <w:right w:w="108" w:type="dxa"/>
            </w:tcMar>
            <w:vAlign w:val="center"/>
          </w:tcPr>
          <w:p w14:paraId="527A3148" w14:textId="77777777" w:rsidR="003829BA" w:rsidRDefault="003829BA" w:rsidP="003829BA">
            <w:pPr>
              <w:pStyle w:val="NoSpacing"/>
              <w:jc w:val="center"/>
            </w:pPr>
            <w:r>
              <w:t>0.169 (-0.556, 0.894)</w:t>
            </w:r>
          </w:p>
        </w:tc>
        <w:tc>
          <w:tcPr>
            <w:tcW w:w="2845" w:type="dxa"/>
            <w:tcMar>
              <w:top w:w="0" w:type="dxa"/>
              <w:left w:w="108" w:type="dxa"/>
              <w:bottom w:w="0" w:type="dxa"/>
              <w:right w:w="108" w:type="dxa"/>
            </w:tcMar>
            <w:vAlign w:val="center"/>
          </w:tcPr>
          <w:p w14:paraId="34C1878D" w14:textId="77777777" w:rsidR="003829BA" w:rsidRDefault="003829BA" w:rsidP="003829BA">
            <w:pPr>
              <w:pStyle w:val="NoSpacing"/>
              <w:jc w:val="center"/>
            </w:pPr>
            <w:r>
              <w:t>0.254 (-0.189, 0.697)</w:t>
            </w:r>
          </w:p>
        </w:tc>
        <w:tc>
          <w:tcPr>
            <w:tcW w:w="2845" w:type="dxa"/>
            <w:tcMar>
              <w:top w:w="0" w:type="dxa"/>
              <w:left w:w="108" w:type="dxa"/>
              <w:bottom w:w="0" w:type="dxa"/>
              <w:right w:w="108" w:type="dxa"/>
            </w:tcMar>
            <w:vAlign w:val="center"/>
          </w:tcPr>
          <w:p w14:paraId="7F79F161" w14:textId="77777777" w:rsidR="003829BA" w:rsidRDefault="003829BA" w:rsidP="003829BA">
            <w:pPr>
              <w:pStyle w:val="NoSpacing"/>
              <w:jc w:val="center"/>
            </w:pPr>
            <w:r>
              <w:t>0.195 (-0.395, 0.785)</w:t>
            </w:r>
          </w:p>
        </w:tc>
        <w:tc>
          <w:tcPr>
            <w:tcW w:w="2858" w:type="dxa"/>
            <w:tcMar>
              <w:top w:w="0" w:type="dxa"/>
              <w:left w:w="108" w:type="dxa"/>
              <w:bottom w:w="0" w:type="dxa"/>
              <w:right w:w="108" w:type="dxa"/>
            </w:tcMar>
            <w:vAlign w:val="center"/>
          </w:tcPr>
          <w:p w14:paraId="042E092F" w14:textId="77777777" w:rsidR="003829BA" w:rsidRPr="00E7427A" w:rsidRDefault="003829BA" w:rsidP="003829BA">
            <w:pPr>
              <w:pStyle w:val="NoSpacing"/>
              <w:jc w:val="center"/>
            </w:pPr>
            <w:r>
              <w:t>0.166 (-0.455, 0.787)</w:t>
            </w:r>
          </w:p>
        </w:tc>
      </w:tr>
      <w:tr w:rsidR="003829BA" w14:paraId="3CF036EF" w14:textId="77777777" w:rsidTr="003829BA">
        <w:trPr>
          <w:trHeight w:val="46"/>
        </w:trPr>
        <w:tc>
          <w:tcPr>
            <w:tcW w:w="290" w:type="dxa"/>
            <w:tcMar>
              <w:top w:w="0" w:type="dxa"/>
              <w:left w:w="108" w:type="dxa"/>
              <w:bottom w:w="0" w:type="dxa"/>
              <w:right w:w="108" w:type="dxa"/>
            </w:tcMar>
            <w:vAlign w:val="center"/>
          </w:tcPr>
          <w:p w14:paraId="593B21B0" w14:textId="77777777" w:rsidR="003829BA" w:rsidRDefault="003829BA" w:rsidP="003829BA">
            <w:pPr>
              <w:spacing w:after="0" w:line="240" w:lineRule="auto"/>
              <w:rPr>
                <w:color w:val="000000"/>
              </w:rPr>
            </w:pPr>
          </w:p>
        </w:tc>
        <w:tc>
          <w:tcPr>
            <w:tcW w:w="2238" w:type="dxa"/>
            <w:vAlign w:val="center"/>
          </w:tcPr>
          <w:p w14:paraId="4C8853D9" w14:textId="77777777" w:rsidR="003829BA" w:rsidRDefault="003829BA" w:rsidP="003829BA">
            <w:pPr>
              <w:pStyle w:val="NoSpacing"/>
            </w:pPr>
            <w:r>
              <w:t>Egger random effects</w:t>
            </w:r>
          </w:p>
        </w:tc>
        <w:tc>
          <w:tcPr>
            <w:tcW w:w="2844" w:type="dxa"/>
            <w:tcMar>
              <w:top w:w="0" w:type="dxa"/>
              <w:left w:w="108" w:type="dxa"/>
              <w:bottom w:w="0" w:type="dxa"/>
              <w:right w:w="108" w:type="dxa"/>
            </w:tcMar>
            <w:vAlign w:val="center"/>
          </w:tcPr>
          <w:p w14:paraId="25058FCA" w14:textId="77777777" w:rsidR="003829BA" w:rsidRDefault="003829BA" w:rsidP="003829BA">
            <w:pPr>
              <w:pStyle w:val="NoSpacing"/>
              <w:jc w:val="center"/>
            </w:pPr>
            <w:r>
              <w:t>-0.144 (-2.882, 2.594)</w:t>
            </w:r>
          </w:p>
        </w:tc>
        <w:tc>
          <w:tcPr>
            <w:tcW w:w="2845" w:type="dxa"/>
            <w:tcMar>
              <w:top w:w="0" w:type="dxa"/>
              <w:left w:w="108" w:type="dxa"/>
              <w:bottom w:w="0" w:type="dxa"/>
              <w:right w:w="108" w:type="dxa"/>
            </w:tcMar>
            <w:vAlign w:val="center"/>
          </w:tcPr>
          <w:p w14:paraId="6169F7B2" w14:textId="77777777" w:rsidR="003829BA" w:rsidRDefault="003829BA" w:rsidP="003829BA">
            <w:pPr>
              <w:pStyle w:val="NoSpacing"/>
              <w:jc w:val="center"/>
            </w:pPr>
            <w:r>
              <w:t>0.887 (-0.724, 2.498)</w:t>
            </w:r>
          </w:p>
        </w:tc>
        <w:tc>
          <w:tcPr>
            <w:tcW w:w="2845" w:type="dxa"/>
            <w:tcMar>
              <w:top w:w="0" w:type="dxa"/>
              <w:left w:w="108" w:type="dxa"/>
              <w:bottom w:w="0" w:type="dxa"/>
              <w:right w:w="108" w:type="dxa"/>
            </w:tcMar>
            <w:vAlign w:val="center"/>
          </w:tcPr>
          <w:p w14:paraId="39505429" w14:textId="77777777" w:rsidR="003829BA" w:rsidRDefault="003829BA" w:rsidP="003829BA">
            <w:pPr>
              <w:pStyle w:val="NoSpacing"/>
              <w:jc w:val="center"/>
            </w:pPr>
            <w:r>
              <w:t>0.860 (-1.369, 3.089)</w:t>
            </w:r>
          </w:p>
        </w:tc>
        <w:tc>
          <w:tcPr>
            <w:tcW w:w="2858" w:type="dxa"/>
            <w:tcMar>
              <w:top w:w="0" w:type="dxa"/>
              <w:left w:w="108" w:type="dxa"/>
              <w:bottom w:w="0" w:type="dxa"/>
              <w:right w:w="108" w:type="dxa"/>
            </w:tcMar>
            <w:vAlign w:val="center"/>
          </w:tcPr>
          <w:p w14:paraId="59B98355" w14:textId="77777777" w:rsidR="003829BA" w:rsidRDefault="003829BA" w:rsidP="003829BA">
            <w:pPr>
              <w:pStyle w:val="NoSpacing"/>
              <w:jc w:val="center"/>
            </w:pPr>
            <w:r>
              <w:t>-</w:t>
            </w:r>
          </w:p>
        </w:tc>
      </w:tr>
      <w:tr w:rsidR="003829BA" w14:paraId="5C47CB0A" w14:textId="77777777" w:rsidTr="003829BA">
        <w:trPr>
          <w:trHeight w:val="46"/>
        </w:trPr>
        <w:tc>
          <w:tcPr>
            <w:tcW w:w="290" w:type="dxa"/>
            <w:tcMar>
              <w:top w:w="0" w:type="dxa"/>
              <w:left w:w="108" w:type="dxa"/>
              <w:bottom w:w="0" w:type="dxa"/>
              <w:right w:w="108" w:type="dxa"/>
            </w:tcMar>
            <w:vAlign w:val="center"/>
          </w:tcPr>
          <w:p w14:paraId="66784D9B" w14:textId="77777777" w:rsidR="003829BA" w:rsidRDefault="003829BA" w:rsidP="003829BA">
            <w:pPr>
              <w:spacing w:after="0" w:line="240" w:lineRule="auto"/>
              <w:rPr>
                <w:color w:val="000000"/>
              </w:rPr>
            </w:pPr>
          </w:p>
        </w:tc>
        <w:tc>
          <w:tcPr>
            <w:tcW w:w="2238" w:type="dxa"/>
            <w:vAlign w:val="center"/>
          </w:tcPr>
          <w:p w14:paraId="30462AE5" w14:textId="77777777" w:rsidR="003829BA" w:rsidRDefault="003829BA" w:rsidP="003829BA">
            <w:pPr>
              <w:pStyle w:val="NoSpacing"/>
            </w:pPr>
            <w:r>
              <w:t xml:space="preserve">    Intercept</w:t>
            </w:r>
          </w:p>
        </w:tc>
        <w:tc>
          <w:tcPr>
            <w:tcW w:w="2844" w:type="dxa"/>
            <w:tcMar>
              <w:top w:w="0" w:type="dxa"/>
              <w:left w:w="108" w:type="dxa"/>
              <w:bottom w:w="0" w:type="dxa"/>
              <w:right w:w="108" w:type="dxa"/>
            </w:tcMar>
            <w:vAlign w:val="center"/>
          </w:tcPr>
          <w:p w14:paraId="0EE86923" w14:textId="77777777" w:rsidR="003829BA" w:rsidRDefault="003829BA" w:rsidP="003829BA">
            <w:pPr>
              <w:pStyle w:val="NoSpacing"/>
              <w:jc w:val="center"/>
            </w:pPr>
            <w:r>
              <w:t>0.004 (-0.033, 0.041)</w:t>
            </w:r>
          </w:p>
        </w:tc>
        <w:tc>
          <w:tcPr>
            <w:tcW w:w="2845" w:type="dxa"/>
            <w:tcMar>
              <w:top w:w="0" w:type="dxa"/>
              <w:left w:w="108" w:type="dxa"/>
              <w:bottom w:w="0" w:type="dxa"/>
              <w:right w:w="108" w:type="dxa"/>
            </w:tcMar>
            <w:vAlign w:val="center"/>
          </w:tcPr>
          <w:p w14:paraId="0516244F" w14:textId="77777777" w:rsidR="003829BA" w:rsidRDefault="003829BA" w:rsidP="003829BA">
            <w:pPr>
              <w:pStyle w:val="NoSpacing"/>
              <w:jc w:val="center"/>
            </w:pPr>
            <w:r>
              <w:t>-0.009 (-0.031, 0.013)</w:t>
            </w:r>
          </w:p>
        </w:tc>
        <w:tc>
          <w:tcPr>
            <w:tcW w:w="2845" w:type="dxa"/>
            <w:tcMar>
              <w:top w:w="0" w:type="dxa"/>
              <w:left w:w="108" w:type="dxa"/>
              <w:bottom w:w="0" w:type="dxa"/>
              <w:right w:w="108" w:type="dxa"/>
            </w:tcMar>
            <w:vAlign w:val="center"/>
          </w:tcPr>
          <w:p w14:paraId="3D7B8DD7" w14:textId="77777777" w:rsidR="003829BA" w:rsidRDefault="003829BA" w:rsidP="003829BA">
            <w:pPr>
              <w:pStyle w:val="NoSpacing"/>
              <w:jc w:val="center"/>
            </w:pPr>
            <w:r>
              <w:t>-0.009 (-0.038, 0.020)</w:t>
            </w:r>
          </w:p>
        </w:tc>
        <w:tc>
          <w:tcPr>
            <w:tcW w:w="2858" w:type="dxa"/>
            <w:tcMar>
              <w:top w:w="0" w:type="dxa"/>
              <w:left w:w="108" w:type="dxa"/>
              <w:bottom w:w="0" w:type="dxa"/>
              <w:right w:w="108" w:type="dxa"/>
            </w:tcMar>
            <w:vAlign w:val="center"/>
          </w:tcPr>
          <w:p w14:paraId="47FD5236" w14:textId="77777777" w:rsidR="003829BA" w:rsidRDefault="003829BA" w:rsidP="003829BA">
            <w:pPr>
              <w:pStyle w:val="NoSpacing"/>
              <w:jc w:val="center"/>
            </w:pPr>
            <w:r>
              <w:t>-</w:t>
            </w:r>
          </w:p>
        </w:tc>
      </w:tr>
      <w:tr w:rsidR="003829BA" w14:paraId="02E82917" w14:textId="77777777" w:rsidTr="003829BA">
        <w:trPr>
          <w:trHeight w:val="46"/>
        </w:trPr>
        <w:tc>
          <w:tcPr>
            <w:tcW w:w="290" w:type="dxa"/>
            <w:tcBorders>
              <w:bottom w:val="dotted" w:sz="4" w:space="0" w:color="auto"/>
            </w:tcBorders>
            <w:tcMar>
              <w:top w:w="0" w:type="dxa"/>
              <w:left w:w="108" w:type="dxa"/>
              <w:bottom w:w="0" w:type="dxa"/>
              <w:right w:w="108" w:type="dxa"/>
            </w:tcMar>
            <w:vAlign w:val="center"/>
          </w:tcPr>
          <w:p w14:paraId="49452E47" w14:textId="77777777" w:rsidR="003829BA" w:rsidRDefault="003829BA" w:rsidP="003829BA">
            <w:pPr>
              <w:spacing w:after="0" w:line="240" w:lineRule="auto"/>
              <w:rPr>
                <w:color w:val="000000"/>
              </w:rPr>
            </w:pPr>
          </w:p>
        </w:tc>
        <w:tc>
          <w:tcPr>
            <w:tcW w:w="2238" w:type="dxa"/>
            <w:tcBorders>
              <w:bottom w:val="dotted" w:sz="4" w:space="0" w:color="auto"/>
            </w:tcBorders>
            <w:vAlign w:val="center"/>
          </w:tcPr>
          <w:p w14:paraId="7E0D25FE" w14:textId="77777777" w:rsidR="003829BA" w:rsidRDefault="003829BA" w:rsidP="003829BA">
            <w:pPr>
              <w:pStyle w:val="NoSpacing"/>
            </w:pPr>
            <w:r>
              <w:t>Weighted median</w:t>
            </w:r>
          </w:p>
        </w:tc>
        <w:tc>
          <w:tcPr>
            <w:tcW w:w="2844" w:type="dxa"/>
            <w:tcBorders>
              <w:bottom w:val="dotted" w:sz="4" w:space="0" w:color="auto"/>
            </w:tcBorders>
            <w:tcMar>
              <w:top w:w="0" w:type="dxa"/>
              <w:left w:w="108" w:type="dxa"/>
              <w:bottom w:w="0" w:type="dxa"/>
              <w:right w:w="108" w:type="dxa"/>
            </w:tcMar>
            <w:vAlign w:val="center"/>
          </w:tcPr>
          <w:p w14:paraId="5977770F" w14:textId="77777777" w:rsidR="003829BA" w:rsidRDefault="003829BA" w:rsidP="003829BA">
            <w:pPr>
              <w:pStyle w:val="NoSpacing"/>
              <w:jc w:val="center"/>
            </w:pPr>
            <w:r>
              <w:t>0.244 (-0.256, 0.744)</w:t>
            </w:r>
          </w:p>
        </w:tc>
        <w:tc>
          <w:tcPr>
            <w:tcW w:w="2845" w:type="dxa"/>
            <w:tcBorders>
              <w:bottom w:val="dotted" w:sz="4" w:space="0" w:color="auto"/>
            </w:tcBorders>
            <w:tcMar>
              <w:top w:w="0" w:type="dxa"/>
              <w:left w:w="108" w:type="dxa"/>
              <w:bottom w:w="0" w:type="dxa"/>
              <w:right w:w="108" w:type="dxa"/>
            </w:tcMar>
            <w:vAlign w:val="center"/>
          </w:tcPr>
          <w:p w14:paraId="571F68F8" w14:textId="77777777" w:rsidR="003829BA" w:rsidRDefault="003829BA" w:rsidP="003829BA">
            <w:pPr>
              <w:pStyle w:val="NoSpacing"/>
              <w:jc w:val="center"/>
            </w:pPr>
            <w:r>
              <w:t>0.222 (-0.293, 0.737)</w:t>
            </w:r>
          </w:p>
        </w:tc>
        <w:tc>
          <w:tcPr>
            <w:tcW w:w="2845" w:type="dxa"/>
            <w:tcBorders>
              <w:bottom w:val="dotted" w:sz="4" w:space="0" w:color="auto"/>
            </w:tcBorders>
            <w:tcMar>
              <w:top w:w="0" w:type="dxa"/>
              <w:left w:w="108" w:type="dxa"/>
              <w:bottom w:w="0" w:type="dxa"/>
              <w:right w:w="108" w:type="dxa"/>
            </w:tcMar>
            <w:vAlign w:val="center"/>
          </w:tcPr>
          <w:p w14:paraId="6B0AC8DC" w14:textId="77777777" w:rsidR="003829BA" w:rsidRDefault="003829BA" w:rsidP="003829BA">
            <w:pPr>
              <w:pStyle w:val="NoSpacing"/>
              <w:jc w:val="center"/>
            </w:pPr>
            <w:r>
              <w:t>0.223 (-0.273, 0.719)</w:t>
            </w:r>
          </w:p>
        </w:tc>
        <w:tc>
          <w:tcPr>
            <w:tcW w:w="2858" w:type="dxa"/>
            <w:tcBorders>
              <w:bottom w:val="dotted" w:sz="4" w:space="0" w:color="auto"/>
            </w:tcBorders>
            <w:tcMar>
              <w:top w:w="0" w:type="dxa"/>
              <w:left w:w="108" w:type="dxa"/>
              <w:bottom w:w="0" w:type="dxa"/>
              <w:right w:w="108" w:type="dxa"/>
            </w:tcMar>
            <w:vAlign w:val="center"/>
          </w:tcPr>
          <w:p w14:paraId="17C886CD" w14:textId="77777777" w:rsidR="003829BA" w:rsidRDefault="003829BA" w:rsidP="003829BA">
            <w:pPr>
              <w:pStyle w:val="NoSpacing"/>
              <w:jc w:val="center"/>
            </w:pPr>
            <w:r>
              <w:t>-</w:t>
            </w:r>
          </w:p>
        </w:tc>
      </w:tr>
      <w:tr w:rsidR="003829BA" w14:paraId="48BD0416" w14:textId="77777777" w:rsidTr="003829BA">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1F7CF6D4" w14:textId="77777777" w:rsidR="003829BA" w:rsidRDefault="003829BA" w:rsidP="003829BA">
            <w:pPr>
              <w:spacing w:after="0" w:line="240" w:lineRule="auto"/>
              <w:rPr>
                <w:color w:val="000000"/>
              </w:rPr>
            </w:pPr>
          </w:p>
        </w:tc>
        <w:tc>
          <w:tcPr>
            <w:tcW w:w="2238" w:type="dxa"/>
            <w:tcBorders>
              <w:top w:val="dotted" w:sz="4" w:space="0" w:color="auto"/>
              <w:bottom w:val="single" w:sz="4" w:space="0" w:color="auto"/>
            </w:tcBorders>
            <w:vAlign w:val="center"/>
          </w:tcPr>
          <w:p w14:paraId="1815E196" w14:textId="77777777" w:rsidR="003829BA" w:rsidRDefault="003829BA" w:rsidP="003829BA">
            <w:pPr>
              <w:pStyle w:val="NoSpacing"/>
            </w:pPr>
            <w: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1A7BF550" w14:textId="77777777" w:rsidR="003829BA" w:rsidRDefault="003829BA" w:rsidP="003829BA">
            <w:pPr>
              <w:pStyle w:val="NoSpacing"/>
              <w:jc w:val="center"/>
            </w:pPr>
            <w:r>
              <w:t>0.283 (-0.387, 0.953)</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207EABEC" w14:textId="77777777" w:rsidR="003829BA" w:rsidRDefault="003829BA" w:rsidP="003829BA">
            <w:pPr>
              <w:pStyle w:val="NoSpacing"/>
              <w:jc w:val="center"/>
            </w:pPr>
            <w:r>
              <w:t>0.408 (-0.317, 1.133)</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36963681" w14:textId="77777777" w:rsidR="003829BA" w:rsidRDefault="003829BA" w:rsidP="003829BA">
            <w:pPr>
              <w:pStyle w:val="NoSpacing"/>
              <w:jc w:val="center"/>
            </w:pPr>
            <w:r>
              <w:t>0.356 (-0.354, 1.066)</w:t>
            </w:r>
          </w:p>
        </w:tc>
        <w:tc>
          <w:tcPr>
            <w:tcW w:w="2858" w:type="dxa"/>
            <w:tcBorders>
              <w:top w:val="dotted" w:sz="4" w:space="0" w:color="auto"/>
              <w:bottom w:val="single" w:sz="4" w:space="0" w:color="auto"/>
            </w:tcBorders>
            <w:tcMar>
              <w:top w:w="0" w:type="dxa"/>
              <w:left w:w="108" w:type="dxa"/>
              <w:bottom w:w="0" w:type="dxa"/>
              <w:right w:w="108" w:type="dxa"/>
            </w:tcMar>
            <w:vAlign w:val="center"/>
          </w:tcPr>
          <w:p w14:paraId="3BB5CE6D" w14:textId="77777777" w:rsidR="003829BA" w:rsidRDefault="003829BA" w:rsidP="003829BA">
            <w:pPr>
              <w:pStyle w:val="NoSpacing"/>
              <w:jc w:val="center"/>
            </w:pPr>
            <w:r>
              <w:t>-</w:t>
            </w:r>
          </w:p>
        </w:tc>
      </w:tr>
    </w:tbl>
    <w:p w14:paraId="1652ADB1" w14:textId="77777777" w:rsidR="00E4765F" w:rsidRDefault="00E4765F" w:rsidP="00E4765F">
      <w:pPr>
        <w:spacing w:after="0" w:line="240" w:lineRule="auto"/>
        <w:rPr>
          <w:rFonts w:ascii="Times New Roman" w:eastAsia="Times New Roman" w:hAnsi="Times New Roman" w:cs="Times New Roman"/>
          <w:sz w:val="24"/>
          <w:szCs w:val="24"/>
        </w:rPr>
      </w:pPr>
    </w:p>
    <w:p w14:paraId="7CDE0FC7" w14:textId="77777777" w:rsidR="00E4765F" w:rsidRDefault="00E4765F" w:rsidP="00E4765F">
      <w:pPr>
        <w:spacing w:line="240" w:lineRule="auto"/>
        <w:rPr>
          <w:rFonts w:ascii="Times New Roman" w:eastAsia="Times New Roman" w:hAnsi="Times New Roman" w:cs="Times New Roman"/>
          <w:sz w:val="24"/>
          <w:szCs w:val="24"/>
        </w:rPr>
      </w:pPr>
      <w:r>
        <w:rPr>
          <w:color w:val="000000"/>
        </w:rPr>
        <w:t xml:space="preserve">N SNPs, number of single nucleotide polymorphisms; 95% CIs, 95% confidence intervals; IVW, Inverse variance weighted. </w:t>
      </w:r>
      <w:r w:rsidRPr="00853470">
        <w:rPr>
          <w:color w:val="000000"/>
          <w:vertAlign w:val="superscript"/>
        </w:rPr>
        <w:t>1</w:t>
      </w:r>
      <w:r>
        <w:rPr>
          <w:color w:val="000000"/>
          <w:vertAlign w:val="superscript"/>
        </w:rPr>
        <w:t xml:space="preserve"> </w:t>
      </w:r>
      <w:r>
        <w:rPr>
          <w:color w:val="000000"/>
        </w:rPr>
        <w:t>Heterogeneity amongst the estimates were assessed based on contribution of individual variant to Cochran’s statistic.</w:t>
      </w:r>
    </w:p>
    <w:p w14:paraId="23A7448E" w14:textId="34B7372D" w:rsidR="0028217F" w:rsidRDefault="0028217F">
      <w:pPr>
        <w:spacing w:line="240" w:lineRule="auto"/>
        <w:jc w:val="both"/>
      </w:pPr>
    </w:p>
    <w:p w14:paraId="4779B351" w14:textId="33283664" w:rsidR="001915D9" w:rsidRDefault="001915D9">
      <w:pPr>
        <w:spacing w:line="240" w:lineRule="auto"/>
        <w:jc w:val="both"/>
      </w:pPr>
    </w:p>
    <w:sectPr w:rsidR="001915D9" w:rsidSect="00B17171">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Yoonsu Cho" w:date="2018-08-01T11:56:00Z" w:initials="YC">
    <w:p w14:paraId="20BFBF84" w14:textId="52CF7CFD" w:rsidR="00D94A2C" w:rsidRDefault="00D94A2C">
      <w:pPr>
        <w:pStyle w:val="CommentText"/>
      </w:pPr>
      <w:r>
        <w:rPr>
          <w:rStyle w:val="CommentReference"/>
        </w:rPr>
        <w:annotationRef/>
      </w:r>
      <w:bookmarkStart w:id="2" w:name="_Hlk520888775"/>
      <w:r w:rsidR="001D564F">
        <w:t xml:space="preserve">Would it be reliable? I found that migraine and headache were associated with decreased risk of </w:t>
      </w:r>
      <w:r w:rsidR="006A2E9B">
        <w:t>CHD,</w:t>
      </w:r>
      <w:r w:rsidR="001D564F">
        <w:t xml:space="preserve"> but they had the marginal statistical significance (p= </w:t>
      </w:r>
      <w:r w:rsidR="001D564F" w:rsidRPr="001D564F">
        <w:t>0.050</w:t>
      </w:r>
      <w:r w:rsidR="001D564F">
        <w:t xml:space="preserve">3 and </w:t>
      </w:r>
      <w:r w:rsidR="001D564F" w:rsidRPr="001D564F">
        <w:t>0.050</w:t>
      </w:r>
      <w:r w:rsidR="001D564F">
        <w:t xml:space="preserve">4, respectively). </w:t>
      </w:r>
      <w:bookmarkEnd w:id="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BFBF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BFBF84" w16cid:durableId="1F0C1E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1E09D" w14:textId="77777777" w:rsidR="00B850E7" w:rsidRDefault="00B850E7" w:rsidP="00E4765F">
      <w:pPr>
        <w:spacing w:after="0" w:line="240" w:lineRule="auto"/>
      </w:pPr>
      <w:r>
        <w:separator/>
      </w:r>
    </w:p>
  </w:endnote>
  <w:endnote w:type="continuationSeparator" w:id="0">
    <w:p w14:paraId="0E2B95F3" w14:textId="77777777" w:rsidR="00B850E7" w:rsidRDefault="00B850E7" w:rsidP="00E47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B037A" w14:textId="77777777" w:rsidR="00B850E7" w:rsidRDefault="00B850E7" w:rsidP="00E4765F">
      <w:pPr>
        <w:spacing w:after="0" w:line="240" w:lineRule="auto"/>
      </w:pPr>
      <w:r>
        <w:separator/>
      </w:r>
    </w:p>
  </w:footnote>
  <w:footnote w:type="continuationSeparator" w:id="0">
    <w:p w14:paraId="25B241DE" w14:textId="77777777" w:rsidR="00B850E7" w:rsidRDefault="00B850E7" w:rsidP="00E4765F">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onsu Cho">
    <w15:presenceInfo w15:providerId="AD" w15:userId="S-1-5-21-1117850145-1682116191-196506527-14391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915D9"/>
    <w:rsid w:val="00011E35"/>
    <w:rsid w:val="00033580"/>
    <w:rsid w:val="0005245B"/>
    <w:rsid w:val="00065412"/>
    <w:rsid w:val="000A29FC"/>
    <w:rsid w:val="000A438C"/>
    <w:rsid w:val="000A50B6"/>
    <w:rsid w:val="000C56F2"/>
    <w:rsid w:val="000C6033"/>
    <w:rsid w:val="000E49E1"/>
    <w:rsid w:val="00103295"/>
    <w:rsid w:val="00104848"/>
    <w:rsid w:val="0013451D"/>
    <w:rsid w:val="00135977"/>
    <w:rsid w:val="00156084"/>
    <w:rsid w:val="001915D9"/>
    <w:rsid w:val="001A1789"/>
    <w:rsid w:val="001A3038"/>
    <w:rsid w:val="001D003C"/>
    <w:rsid w:val="001D564F"/>
    <w:rsid w:val="001F5B5F"/>
    <w:rsid w:val="0028217F"/>
    <w:rsid w:val="002A0F8B"/>
    <w:rsid w:val="002E05E0"/>
    <w:rsid w:val="00306C2A"/>
    <w:rsid w:val="00331C4B"/>
    <w:rsid w:val="003829BA"/>
    <w:rsid w:val="003A3986"/>
    <w:rsid w:val="003A6325"/>
    <w:rsid w:val="003B36EF"/>
    <w:rsid w:val="0040418E"/>
    <w:rsid w:val="00405CD8"/>
    <w:rsid w:val="00415A32"/>
    <w:rsid w:val="00433151"/>
    <w:rsid w:val="004A1837"/>
    <w:rsid w:val="004C085D"/>
    <w:rsid w:val="004E3F47"/>
    <w:rsid w:val="004E7725"/>
    <w:rsid w:val="004F76E2"/>
    <w:rsid w:val="00522A1F"/>
    <w:rsid w:val="00561BF0"/>
    <w:rsid w:val="00580DFA"/>
    <w:rsid w:val="005956B9"/>
    <w:rsid w:val="005A2F40"/>
    <w:rsid w:val="005B243E"/>
    <w:rsid w:val="005C26B5"/>
    <w:rsid w:val="005C598F"/>
    <w:rsid w:val="005D0290"/>
    <w:rsid w:val="005D4CFA"/>
    <w:rsid w:val="006453B8"/>
    <w:rsid w:val="00681418"/>
    <w:rsid w:val="00694170"/>
    <w:rsid w:val="006A2E9B"/>
    <w:rsid w:val="006A4671"/>
    <w:rsid w:val="006A58A6"/>
    <w:rsid w:val="006D6429"/>
    <w:rsid w:val="006E2B1C"/>
    <w:rsid w:val="006F118C"/>
    <w:rsid w:val="00705346"/>
    <w:rsid w:val="00721017"/>
    <w:rsid w:val="00727D36"/>
    <w:rsid w:val="00764232"/>
    <w:rsid w:val="00767AE5"/>
    <w:rsid w:val="00786FB3"/>
    <w:rsid w:val="007C2688"/>
    <w:rsid w:val="007C3299"/>
    <w:rsid w:val="007C492A"/>
    <w:rsid w:val="007C54D5"/>
    <w:rsid w:val="007F2DEB"/>
    <w:rsid w:val="0080536C"/>
    <w:rsid w:val="00835377"/>
    <w:rsid w:val="00853470"/>
    <w:rsid w:val="00857341"/>
    <w:rsid w:val="008A2BA5"/>
    <w:rsid w:val="008B2688"/>
    <w:rsid w:val="00903A39"/>
    <w:rsid w:val="00934B84"/>
    <w:rsid w:val="0094107B"/>
    <w:rsid w:val="00973E8D"/>
    <w:rsid w:val="009A3750"/>
    <w:rsid w:val="009B6432"/>
    <w:rsid w:val="009C1136"/>
    <w:rsid w:val="009C1141"/>
    <w:rsid w:val="009C751B"/>
    <w:rsid w:val="009E430E"/>
    <w:rsid w:val="00A24762"/>
    <w:rsid w:val="00A32CCC"/>
    <w:rsid w:val="00A36AA2"/>
    <w:rsid w:val="00A52793"/>
    <w:rsid w:val="00A80354"/>
    <w:rsid w:val="00A81781"/>
    <w:rsid w:val="00A8661C"/>
    <w:rsid w:val="00A939B8"/>
    <w:rsid w:val="00AA564F"/>
    <w:rsid w:val="00AB322B"/>
    <w:rsid w:val="00AE6011"/>
    <w:rsid w:val="00B17171"/>
    <w:rsid w:val="00B20536"/>
    <w:rsid w:val="00B21F2C"/>
    <w:rsid w:val="00B23265"/>
    <w:rsid w:val="00B41B94"/>
    <w:rsid w:val="00B7306F"/>
    <w:rsid w:val="00B744E4"/>
    <w:rsid w:val="00B76B68"/>
    <w:rsid w:val="00B82847"/>
    <w:rsid w:val="00B850E7"/>
    <w:rsid w:val="00BB16C0"/>
    <w:rsid w:val="00BB7B8D"/>
    <w:rsid w:val="00BD593B"/>
    <w:rsid w:val="00BE79E1"/>
    <w:rsid w:val="00BF1942"/>
    <w:rsid w:val="00C02831"/>
    <w:rsid w:val="00C42016"/>
    <w:rsid w:val="00C572C5"/>
    <w:rsid w:val="00CC08F0"/>
    <w:rsid w:val="00CC0FCC"/>
    <w:rsid w:val="00D2240F"/>
    <w:rsid w:val="00D27313"/>
    <w:rsid w:val="00D767A8"/>
    <w:rsid w:val="00D900DF"/>
    <w:rsid w:val="00D94A2C"/>
    <w:rsid w:val="00D9541B"/>
    <w:rsid w:val="00D97ADE"/>
    <w:rsid w:val="00DE151A"/>
    <w:rsid w:val="00E323A5"/>
    <w:rsid w:val="00E46E63"/>
    <w:rsid w:val="00E4765F"/>
    <w:rsid w:val="00E70B97"/>
    <w:rsid w:val="00E7427A"/>
    <w:rsid w:val="00E80F36"/>
    <w:rsid w:val="00E84828"/>
    <w:rsid w:val="00EA7C7D"/>
    <w:rsid w:val="00F32DCB"/>
    <w:rsid w:val="00F343BC"/>
    <w:rsid w:val="00F35667"/>
    <w:rsid w:val="00F6354F"/>
    <w:rsid w:val="00F6372F"/>
    <w:rsid w:val="00F733B3"/>
    <w:rsid w:val="00FC1A5F"/>
    <w:rsid w:val="00FC2B6E"/>
    <w:rsid w:val="00FC4C33"/>
    <w:rsid w:val="00FC603F"/>
    <w:rsid w:val="00FC7675"/>
    <w:rsid w:val="00FD225C"/>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14389"/>
  <w15:docId w15:val="{33F8C88D-72A6-4244-AC87-0BB7967DF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NoSpacing">
    <w:name w:val="No Spacing"/>
    <w:uiPriority w:val="1"/>
    <w:qFormat/>
    <w:rsid w:val="00CC0FCC"/>
    <w:pPr>
      <w:spacing w:after="0" w:line="240" w:lineRule="auto"/>
    </w:pPr>
  </w:style>
  <w:style w:type="paragraph" w:styleId="Header">
    <w:name w:val="header"/>
    <w:basedOn w:val="Normal"/>
    <w:link w:val="HeaderChar"/>
    <w:uiPriority w:val="99"/>
    <w:unhideWhenUsed/>
    <w:rsid w:val="00E476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65F"/>
  </w:style>
  <w:style w:type="paragraph" w:styleId="Footer">
    <w:name w:val="footer"/>
    <w:basedOn w:val="Normal"/>
    <w:link w:val="FooterChar"/>
    <w:uiPriority w:val="99"/>
    <w:unhideWhenUsed/>
    <w:rsid w:val="00E476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65F"/>
  </w:style>
  <w:style w:type="paragraph" w:styleId="BalloonText">
    <w:name w:val="Balloon Text"/>
    <w:basedOn w:val="Normal"/>
    <w:link w:val="BalloonTextChar"/>
    <w:uiPriority w:val="99"/>
    <w:semiHidden/>
    <w:unhideWhenUsed/>
    <w:rsid w:val="00580D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0DFA"/>
    <w:rPr>
      <w:rFonts w:ascii="Segoe UI" w:hAnsi="Segoe UI" w:cs="Segoe UI"/>
      <w:sz w:val="18"/>
      <w:szCs w:val="18"/>
    </w:rPr>
  </w:style>
  <w:style w:type="character" w:styleId="CommentReference">
    <w:name w:val="annotation reference"/>
    <w:basedOn w:val="DefaultParagraphFont"/>
    <w:uiPriority w:val="99"/>
    <w:semiHidden/>
    <w:unhideWhenUsed/>
    <w:rsid w:val="00D94A2C"/>
    <w:rPr>
      <w:sz w:val="16"/>
      <w:szCs w:val="16"/>
    </w:rPr>
  </w:style>
  <w:style w:type="paragraph" w:styleId="CommentText">
    <w:name w:val="annotation text"/>
    <w:basedOn w:val="Normal"/>
    <w:link w:val="CommentTextChar"/>
    <w:uiPriority w:val="99"/>
    <w:semiHidden/>
    <w:unhideWhenUsed/>
    <w:rsid w:val="00D94A2C"/>
    <w:pPr>
      <w:spacing w:line="240" w:lineRule="auto"/>
    </w:pPr>
    <w:rPr>
      <w:sz w:val="20"/>
      <w:szCs w:val="20"/>
    </w:rPr>
  </w:style>
  <w:style w:type="character" w:customStyle="1" w:styleId="CommentTextChar">
    <w:name w:val="Comment Text Char"/>
    <w:basedOn w:val="DefaultParagraphFont"/>
    <w:link w:val="CommentText"/>
    <w:uiPriority w:val="99"/>
    <w:semiHidden/>
    <w:rsid w:val="00D94A2C"/>
    <w:rPr>
      <w:sz w:val="20"/>
      <w:szCs w:val="20"/>
    </w:rPr>
  </w:style>
  <w:style w:type="paragraph" w:styleId="CommentSubject">
    <w:name w:val="annotation subject"/>
    <w:basedOn w:val="CommentText"/>
    <w:next w:val="CommentText"/>
    <w:link w:val="CommentSubjectChar"/>
    <w:uiPriority w:val="99"/>
    <w:semiHidden/>
    <w:unhideWhenUsed/>
    <w:rsid w:val="00D94A2C"/>
    <w:rPr>
      <w:b/>
      <w:bCs/>
    </w:rPr>
  </w:style>
  <w:style w:type="character" w:customStyle="1" w:styleId="CommentSubjectChar">
    <w:name w:val="Comment Subject Char"/>
    <w:basedOn w:val="CommentTextChar"/>
    <w:link w:val="CommentSubject"/>
    <w:uiPriority w:val="99"/>
    <w:semiHidden/>
    <w:rsid w:val="00D94A2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527232">
      <w:bodyDiv w:val="1"/>
      <w:marLeft w:val="0"/>
      <w:marRight w:val="0"/>
      <w:marTop w:val="0"/>
      <w:marBottom w:val="0"/>
      <w:divBdr>
        <w:top w:val="none" w:sz="0" w:space="0" w:color="auto"/>
        <w:left w:val="none" w:sz="0" w:space="0" w:color="auto"/>
        <w:bottom w:val="none" w:sz="0" w:space="0" w:color="auto"/>
        <w:right w:val="none" w:sz="0" w:space="0" w:color="auto"/>
      </w:divBdr>
    </w:div>
    <w:div w:id="260838677">
      <w:bodyDiv w:val="1"/>
      <w:marLeft w:val="0"/>
      <w:marRight w:val="0"/>
      <w:marTop w:val="0"/>
      <w:marBottom w:val="0"/>
      <w:divBdr>
        <w:top w:val="none" w:sz="0" w:space="0" w:color="auto"/>
        <w:left w:val="none" w:sz="0" w:space="0" w:color="auto"/>
        <w:bottom w:val="none" w:sz="0" w:space="0" w:color="auto"/>
        <w:right w:val="none" w:sz="0" w:space="0" w:color="auto"/>
      </w:divBdr>
    </w:div>
    <w:div w:id="284820284">
      <w:bodyDiv w:val="1"/>
      <w:marLeft w:val="0"/>
      <w:marRight w:val="0"/>
      <w:marTop w:val="0"/>
      <w:marBottom w:val="0"/>
      <w:divBdr>
        <w:top w:val="none" w:sz="0" w:space="0" w:color="auto"/>
        <w:left w:val="none" w:sz="0" w:space="0" w:color="auto"/>
        <w:bottom w:val="none" w:sz="0" w:space="0" w:color="auto"/>
        <w:right w:val="none" w:sz="0" w:space="0" w:color="auto"/>
      </w:divBdr>
    </w:div>
    <w:div w:id="321547856">
      <w:bodyDiv w:val="1"/>
      <w:marLeft w:val="0"/>
      <w:marRight w:val="0"/>
      <w:marTop w:val="0"/>
      <w:marBottom w:val="0"/>
      <w:divBdr>
        <w:top w:val="none" w:sz="0" w:space="0" w:color="auto"/>
        <w:left w:val="none" w:sz="0" w:space="0" w:color="auto"/>
        <w:bottom w:val="none" w:sz="0" w:space="0" w:color="auto"/>
        <w:right w:val="none" w:sz="0" w:space="0" w:color="auto"/>
      </w:divBdr>
    </w:div>
    <w:div w:id="372197330">
      <w:bodyDiv w:val="1"/>
      <w:marLeft w:val="0"/>
      <w:marRight w:val="0"/>
      <w:marTop w:val="0"/>
      <w:marBottom w:val="0"/>
      <w:divBdr>
        <w:top w:val="none" w:sz="0" w:space="0" w:color="auto"/>
        <w:left w:val="none" w:sz="0" w:space="0" w:color="auto"/>
        <w:bottom w:val="none" w:sz="0" w:space="0" w:color="auto"/>
        <w:right w:val="none" w:sz="0" w:space="0" w:color="auto"/>
      </w:divBdr>
    </w:div>
    <w:div w:id="414667046">
      <w:bodyDiv w:val="1"/>
      <w:marLeft w:val="0"/>
      <w:marRight w:val="0"/>
      <w:marTop w:val="0"/>
      <w:marBottom w:val="0"/>
      <w:divBdr>
        <w:top w:val="none" w:sz="0" w:space="0" w:color="auto"/>
        <w:left w:val="none" w:sz="0" w:space="0" w:color="auto"/>
        <w:bottom w:val="none" w:sz="0" w:space="0" w:color="auto"/>
        <w:right w:val="none" w:sz="0" w:space="0" w:color="auto"/>
      </w:divBdr>
    </w:div>
    <w:div w:id="743450262">
      <w:bodyDiv w:val="1"/>
      <w:marLeft w:val="0"/>
      <w:marRight w:val="0"/>
      <w:marTop w:val="0"/>
      <w:marBottom w:val="0"/>
      <w:divBdr>
        <w:top w:val="none" w:sz="0" w:space="0" w:color="auto"/>
        <w:left w:val="none" w:sz="0" w:space="0" w:color="auto"/>
        <w:bottom w:val="none" w:sz="0" w:space="0" w:color="auto"/>
        <w:right w:val="none" w:sz="0" w:space="0" w:color="auto"/>
      </w:divBdr>
    </w:div>
    <w:div w:id="792140779">
      <w:bodyDiv w:val="1"/>
      <w:marLeft w:val="0"/>
      <w:marRight w:val="0"/>
      <w:marTop w:val="0"/>
      <w:marBottom w:val="0"/>
      <w:divBdr>
        <w:top w:val="none" w:sz="0" w:space="0" w:color="auto"/>
        <w:left w:val="none" w:sz="0" w:space="0" w:color="auto"/>
        <w:bottom w:val="none" w:sz="0" w:space="0" w:color="auto"/>
        <w:right w:val="none" w:sz="0" w:space="0" w:color="auto"/>
      </w:divBdr>
    </w:div>
    <w:div w:id="1405957049">
      <w:bodyDiv w:val="1"/>
      <w:marLeft w:val="0"/>
      <w:marRight w:val="0"/>
      <w:marTop w:val="0"/>
      <w:marBottom w:val="0"/>
      <w:divBdr>
        <w:top w:val="none" w:sz="0" w:space="0" w:color="auto"/>
        <w:left w:val="none" w:sz="0" w:space="0" w:color="auto"/>
        <w:bottom w:val="none" w:sz="0" w:space="0" w:color="auto"/>
        <w:right w:val="none" w:sz="0" w:space="0" w:color="auto"/>
      </w:divBdr>
    </w:div>
    <w:div w:id="1437410255">
      <w:bodyDiv w:val="1"/>
      <w:marLeft w:val="0"/>
      <w:marRight w:val="0"/>
      <w:marTop w:val="0"/>
      <w:marBottom w:val="0"/>
      <w:divBdr>
        <w:top w:val="none" w:sz="0" w:space="0" w:color="auto"/>
        <w:left w:val="none" w:sz="0" w:space="0" w:color="auto"/>
        <w:bottom w:val="none" w:sz="0" w:space="0" w:color="auto"/>
        <w:right w:val="none" w:sz="0" w:space="0" w:color="auto"/>
      </w:divBdr>
    </w:div>
    <w:div w:id="1492478156">
      <w:bodyDiv w:val="1"/>
      <w:marLeft w:val="0"/>
      <w:marRight w:val="0"/>
      <w:marTop w:val="0"/>
      <w:marBottom w:val="0"/>
      <w:divBdr>
        <w:top w:val="none" w:sz="0" w:space="0" w:color="auto"/>
        <w:left w:val="none" w:sz="0" w:space="0" w:color="auto"/>
        <w:bottom w:val="none" w:sz="0" w:space="0" w:color="auto"/>
        <w:right w:val="none" w:sz="0" w:space="0" w:color="auto"/>
      </w:divBdr>
    </w:div>
    <w:div w:id="1501853979">
      <w:bodyDiv w:val="1"/>
      <w:marLeft w:val="0"/>
      <w:marRight w:val="0"/>
      <w:marTop w:val="0"/>
      <w:marBottom w:val="0"/>
      <w:divBdr>
        <w:top w:val="none" w:sz="0" w:space="0" w:color="auto"/>
        <w:left w:val="none" w:sz="0" w:space="0" w:color="auto"/>
        <w:bottom w:val="none" w:sz="0" w:space="0" w:color="auto"/>
        <w:right w:val="none" w:sz="0" w:space="0" w:color="auto"/>
      </w:divBdr>
    </w:div>
    <w:div w:id="1564678584">
      <w:bodyDiv w:val="1"/>
      <w:marLeft w:val="0"/>
      <w:marRight w:val="0"/>
      <w:marTop w:val="0"/>
      <w:marBottom w:val="0"/>
      <w:divBdr>
        <w:top w:val="none" w:sz="0" w:space="0" w:color="auto"/>
        <w:left w:val="none" w:sz="0" w:space="0" w:color="auto"/>
        <w:bottom w:val="none" w:sz="0" w:space="0" w:color="auto"/>
        <w:right w:val="none" w:sz="0" w:space="0" w:color="auto"/>
      </w:divBdr>
    </w:div>
    <w:div w:id="1823738898">
      <w:bodyDiv w:val="1"/>
      <w:marLeft w:val="0"/>
      <w:marRight w:val="0"/>
      <w:marTop w:val="0"/>
      <w:marBottom w:val="0"/>
      <w:divBdr>
        <w:top w:val="none" w:sz="0" w:space="0" w:color="auto"/>
        <w:left w:val="none" w:sz="0" w:space="0" w:color="auto"/>
        <w:bottom w:val="none" w:sz="0" w:space="0" w:color="auto"/>
        <w:right w:val="none" w:sz="0" w:space="0" w:color="auto"/>
      </w:divBdr>
    </w:div>
    <w:div w:id="197460436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microsoft.com/office/2016/09/relationships/commentsIds" Target="commentsId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comments" Target="comments.xml"/><Relationship Id="rId4" Type="http://schemas.openxmlformats.org/officeDocument/2006/relationships/footnotes" Target="footnote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8</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Yoonsu Cho</cp:lastModifiedBy>
  <cp:revision>9</cp:revision>
  <dcterms:created xsi:type="dcterms:W3CDTF">2018-07-31T09:55:00Z</dcterms:created>
  <dcterms:modified xsi:type="dcterms:W3CDTF">2018-08-01T15:28:00Z</dcterms:modified>
</cp:coreProperties>
</file>