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382" w:rsidRPr="00F64382" w:rsidRDefault="00F64382" w:rsidP="00F64382">
      <w:pPr>
        <w:shd w:val="clear" w:color="auto" w:fill="FFFFFF"/>
        <w:spacing w:after="0" w:line="375" w:lineRule="atLeast"/>
        <w:outlineLvl w:val="2"/>
        <w:rPr>
          <w:rFonts w:ascii="Arial" w:eastAsia="Times New Roman" w:hAnsi="Arial" w:cs="Arial"/>
          <w:b/>
          <w:bCs/>
          <w:color w:val="273339"/>
          <w:sz w:val="32"/>
          <w:szCs w:val="26"/>
          <w:u w:val="single"/>
        </w:rPr>
      </w:pPr>
      <w:r w:rsidRPr="00F64382">
        <w:rPr>
          <w:rFonts w:ascii="Arial" w:eastAsia="Times New Roman" w:hAnsi="Arial" w:cs="Arial"/>
          <w:b/>
          <w:bCs/>
          <w:color w:val="273339"/>
          <w:sz w:val="32"/>
          <w:szCs w:val="26"/>
          <w:u w:val="single"/>
        </w:rPr>
        <w:t>1. Track(s) Chosen:</w:t>
      </w:r>
    </w:p>
    <w:p w:rsidR="00F64382" w:rsidRPr="00F64382" w:rsidRDefault="00F64382" w:rsidP="00F64382">
      <w:pPr>
        <w:shd w:val="clear" w:color="auto" w:fill="FFFFFF"/>
        <w:spacing w:before="96" w:after="144" w:line="360" w:lineRule="atLeast"/>
        <w:rPr>
          <w:rFonts w:ascii="Arial" w:eastAsia="Times New Roman" w:hAnsi="Arial" w:cs="Arial"/>
          <w:color w:val="273339"/>
          <w:sz w:val="24"/>
          <w:szCs w:val="24"/>
        </w:rPr>
      </w:pPr>
      <w:r w:rsidRPr="00F64382">
        <w:rPr>
          <w:rFonts w:ascii="Arial" w:eastAsia="Times New Roman" w:hAnsi="Arial" w:cs="Arial"/>
          <w:color w:val="273339"/>
          <w:sz w:val="24"/>
          <w:szCs w:val="24"/>
        </w:rPr>
        <w:t>AI in Defense and Disaster Response</w:t>
      </w:r>
    </w:p>
    <w:p w:rsidR="00F64382" w:rsidRPr="00F64382" w:rsidRDefault="00F64382" w:rsidP="00F64382">
      <w:pPr>
        <w:shd w:val="clear" w:color="auto" w:fill="FFFFFF"/>
        <w:spacing w:after="0" w:line="375" w:lineRule="atLeast"/>
        <w:outlineLvl w:val="2"/>
        <w:rPr>
          <w:rFonts w:ascii="Arial" w:eastAsia="Times New Roman" w:hAnsi="Arial" w:cs="Arial"/>
          <w:b/>
          <w:bCs/>
          <w:color w:val="273339"/>
          <w:sz w:val="32"/>
          <w:szCs w:val="26"/>
          <w:u w:val="single"/>
        </w:rPr>
      </w:pPr>
      <w:r w:rsidRPr="00F64382">
        <w:rPr>
          <w:rFonts w:ascii="Arial" w:eastAsia="Times New Roman" w:hAnsi="Arial" w:cs="Arial"/>
          <w:b/>
          <w:bCs/>
          <w:color w:val="273339"/>
          <w:sz w:val="32"/>
          <w:szCs w:val="26"/>
          <w:u w:val="single"/>
        </w:rPr>
        <w:t>2. Problem Statement:</w:t>
      </w:r>
    </w:p>
    <w:p w:rsidR="00F64382" w:rsidRPr="00F64382" w:rsidRDefault="00F64382" w:rsidP="00F64382">
      <w:pPr>
        <w:shd w:val="clear" w:color="auto" w:fill="FFFFFF"/>
        <w:spacing w:before="96" w:after="144" w:line="360" w:lineRule="atLeast"/>
        <w:rPr>
          <w:rFonts w:ascii="Arial" w:eastAsia="Times New Roman" w:hAnsi="Arial" w:cs="Arial"/>
          <w:color w:val="273339"/>
          <w:sz w:val="24"/>
          <w:szCs w:val="24"/>
        </w:rPr>
      </w:pPr>
      <w:r w:rsidRPr="00F64382">
        <w:rPr>
          <w:rFonts w:ascii="Arial" w:eastAsia="Times New Roman" w:hAnsi="Arial" w:cs="Arial"/>
          <w:color w:val="273339"/>
          <w:sz w:val="24"/>
          <w:szCs w:val="24"/>
        </w:rPr>
        <w:t>Mass disasters like </w:t>
      </w:r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earthquakes, floods, and collapsed buildings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 inhibit conventional </w:t>
      </w:r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survivor detection by smoke, debris, no GPS/network infrastructure, and humongous, unstructured terrain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. There is an urgent requirement for an </w:t>
      </w:r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AI-driven autonomous drone swarm system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 </w:t>
      </w:r>
      <w:r w:rsidRPr="00F64382">
        <w:rPr>
          <w:rFonts w:ascii="Arial" w:eastAsia="Times New Roman" w:hAnsi="Arial" w:cs="Arial"/>
          <w:b/>
          <w:bCs/>
          <w:color w:val="273339"/>
          <w:sz w:val="24"/>
          <w:szCs w:val="24"/>
        </w:rPr>
        <w:t xml:space="preserve">to detect survivors in real time through fused sensor data even in </w:t>
      </w:r>
      <w:proofErr w:type="gramStart"/>
      <w:r w:rsidRPr="00F64382">
        <w:rPr>
          <w:rFonts w:ascii="Arial" w:eastAsia="Times New Roman" w:hAnsi="Arial" w:cs="Arial"/>
          <w:b/>
          <w:bCs/>
          <w:color w:val="273339"/>
          <w:sz w:val="24"/>
          <w:szCs w:val="24"/>
        </w:rPr>
        <w:t>very</w:t>
      </w:r>
      <w:proofErr w:type="gramEnd"/>
      <w:r w:rsidRPr="00F64382">
        <w:rPr>
          <w:rFonts w:ascii="Arial" w:eastAsia="Times New Roman" w:hAnsi="Arial" w:cs="Arial"/>
          <w:b/>
          <w:bCs/>
          <w:color w:val="273339"/>
          <w:sz w:val="24"/>
          <w:szCs w:val="24"/>
        </w:rPr>
        <w:t xml:space="preserve"> degraded environments.</w:t>
      </w:r>
    </w:p>
    <w:p w:rsidR="00F64382" w:rsidRPr="00F64382" w:rsidRDefault="00F64382" w:rsidP="00F64382">
      <w:pPr>
        <w:shd w:val="clear" w:color="auto" w:fill="FFFFFF"/>
        <w:spacing w:after="0" w:line="375" w:lineRule="atLeast"/>
        <w:outlineLvl w:val="2"/>
        <w:rPr>
          <w:rFonts w:ascii="Arial" w:eastAsia="Times New Roman" w:hAnsi="Arial" w:cs="Arial"/>
          <w:b/>
          <w:bCs/>
          <w:color w:val="273339"/>
          <w:sz w:val="32"/>
          <w:szCs w:val="26"/>
          <w:u w:val="single"/>
        </w:rPr>
      </w:pPr>
      <w:r w:rsidRPr="00F64382">
        <w:rPr>
          <w:rFonts w:ascii="Arial" w:eastAsia="Times New Roman" w:hAnsi="Arial" w:cs="Arial"/>
          <w:b/>
          <w:bCs/>
          <w:color w:val="273339"/>
          <w:sz w:val="32"/>
          <w:szCs w:val="26"/>
          <w:u w:val="single"/>
        </w:rPr>
        <w:t>3. Introduction:</w:t>
      </w:r>
    </w:p>
    <w:p w:rsidR="00F64382" w:rsidRPr="00F64382" w:rsidRDefault="00F64382" w:rsidP="00F64382">
      <w:pPr>
        <w:shd w:val="clear" w:color="auto" w:fill="FFFFFF"/>
        <w:spacing w:before="96" w:after="144" w:line="360" w:lineRule="atLeast"/>
        <w:rPr>
          <w:rFonts w:ascii="Arial" w:eastAsia="Times New Roman" w:hAnsi="Arial" w:cs="Arial"/>
          <w:color w:val="273339"/>
          <w:sz w:val="24"/>
          <w:szCs w:val="24"/>
        </w:rPr>
      </w:pPr>
      <w:r w:rsidRPr="00F64382">
        <w:rPr>
          <w:rFonts w:ascii="Arial" w:eastAsia="Times New Roman" w:hAnsi="Arial" w:cs="Arial"/>
          <w:color w:val="273339"/>
          <w:sz w:val="24"/>
          <w:szCs w:val="24"/>
        </w:rPr>
        <w:t>We are an interdisciplinary team interested in combining </w:t>
      </w:r>
      <w:r w:rsidRPr="00F64382">
        <w:rPr>
          <w:rFonts w:ascii="Arial" w:eastAsia="Times New Roman" w:hAnsi="Arial" w:cs="Arial"/>
          <w:b/>
          <w:bCs/>
          <w:color w:val="273339"/>
          <w:sz w:val="24"/>
          <w:szCs w:val="24"/>
        </w:rPr>
        <w:t>Artificial Intelligence and robotics to assist in disaster relief efforts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. We propose </w:t>
      </w:r>
      <w:proofErr w:type="gramStart"/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Zephyr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 ,</w:t>
      </w:r>
      <w:proofErr w:type="gramEnd"/>
      <w:r w:rsidRPr="00F64382">
        <w:rPr>
          <w:rFonts w:ascii="Arial" w:eastAsia="Times New Roman" w:hAnsi="Arial" w:cs="Arial"/>
          <w:color w:val="273339"/>
          <w:sz w:val="24"/>
          <w:szCs w:val="24"/>
        </w:rPr>
        <w:t xml:space="preserve"> an </w:t>
      </w:r>
      <w:r w:rsidRPr="00F64382">
        <w:rPr>
          <w:rFonts w:ascii="Arial" w:eastAsia="Times New Roman" w:hAnsi="Arial" w:cs="Arial"/>
          <w:b/>
          <w:bCs/>
          <w:color w:val="273339"/>
          <w:sz w:val="24"/>
          <w:szCs w:val="24"/>
        </w:rPr>
        <w:t>end-to-end simulated autonomous drone platform to identify survivors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 from combined </w:t>
      </w:r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visual (thermal + RGB) and RF (Bluetooth/Wi-Fi/SOS beacon) signals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. We've designed our simulation on a </w:t>
      </w:r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ROS2 + Gazebo setup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 that is meant to depict </w:t>
      </w:r>
      <w:r w:rsidRPr="00F64382">
        <w:rPr>
          <w:rFonts w:ascii="Arial" w:eastAsia="Times New Roman" w:hAnsi="Arial" w:cs="Arial"/>
          <w:b/>
          <w:bCs/>
          <w:color w:val="273339"/>
          <w:sz w:val="24"/>
          <w:szCs w:val="24"/>
        </w:rPr>
        <w:t>scalable, modular, and adaptive survivor search missions for GPS-denied and infrastructure-poor environments.</w:t>
      </w:r>
    </w:p>
    <w:p w:rsidR="00F64382" w:rsidRPr="00F64382" w:rsidRDefault="00F64382" w:rsidP="00F64382">
      <w:pPr>
        <w:shd w:val="clear" w:color="auto" w:fill="FFFFFF"/>
        <w:spacing w:after="0" w:line="375" w:lineRule="atLeast"/>
        <w:outlineLvl w:val="2"/>
        <w:rPr>
          <w:rFonts w:ascii="Arial" w:eastAsia="Times New Roman" w:hAnsi="Arial" w:cs="Arial"/>
          <w:b/>
          <w:bCs/>
          <w:color w:val="273339"/>
          <w:sz w:val="32"/>
          <w:szCs w:val="26"/>
          <w:u w:val="single"/>
        </w:rPr>
      </w:pPr>
      <w:r w:rsidRPr="00F64382">
        <w:rPr>
          <w:rFonts w:ascii="Arial" w:eastAsia="Times New Roman" w:hAnsi="Arial" w:cs="Arial"/>
          <w:b/>
          <w:bCs/>
          <w:color w:val="273339"/>
          <w:sz w:val="32"/>
          <w:szCs w:val="26"/>
          <w:u w:val="single"/>
        </w:rPr>
        <w:t>4. Proposed Solution:</w:t>
      </w:r>
    </w:p>
    <w:p w:rsidR="00F64382" w:rsidRPr="00F64382" w:rsidRDefault="00F64382" w:rsidP="00F64382">
      <w:pPr>
        <w:shd w:val="clear" w:color="auto" w:fill="FFFFFF"/>
        <w:spacing w:before="96" w:after="144" w:line="360" w:lineRule="atLeast"/>
        <w:rPr>
          <w:rFonts w:ascii="Arial" w:eastAsia="Times New Roman" w:hAnsi="Arial" w:cs="Arial"/>
          <w:color w:val="273339"/>
          <w:sz w:val="24"/>
          <w:szCs w:val="24"/>
        </w:rPr>
      </w:pPr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Zephyr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 addresses the pressing need for </w:t>
      </w:r>
      <w:r w:rsidRPr="00F64382">
        <w:rPr>
          <w:rFonts w:ascii="Arial" w:eastAsia="Times New Roman" w:hAnsi="Arial" w:cs="Arial"/>
          <w:b/>
          <w:bCs/>
          <w:color w:val="273339"/>
          <w:sz w:val="24"/>
          <w:szCs w:val="24"/>
        </w:rPr>
        <w:t>disaster rescue missions to quickly and precisely locate survivors where traditional infrastructure, cellular, and GPS signals are weakened or non-existent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. Our ROS2- and Gazebo-based autonomous drone swarm leverages </w:t>
      </w:r>
      <w:r w:rsidRPr="00F64382">
        <w:rPr>
          <w:rFonts w:ascii="Arial" w:eastAsia="Times New Roman" w:hAnsi="Arial" w:cs="Arial"/>
          <w:b/>
          <w:bCs/>
          <w:color w:val="273339"/>
          <w:sz w:val="24"/>
          <w:szCs w:val="24"/>
        </w:rPr>
        <w:t>Artificial Intelligence (AI), bio-inspired swarm coordination, and multi-modal sensor fusion to navigate intelligently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 and in collaboration. Each drone is an independent agent that perceives signs of </w:t>
      </w:r>
      <w:r w:rsidRPr="00F64382">
        <w:rPr>
          <w:rFonts w:ascii="Arial" w:eastAsia="Times New Roman" w:hAnsi="Arial" w:cs="Arial"/>
          <w:b/>
          <w:bCs/>
          <w:color w:val="273339"/>
          <w:sz w:val="24"/>
          <w:szCs w:val="24"/>
        </w:rPr>
        <w:t>human presence with combined thermal and RGB vision (with YOLOv8) and RF signal triangulation from Wi-Fi, Bluetooth, or SOS beacons.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 The multi-sensor approach offers improved robustness in adversarial </w:t>
      </w:r>
      <w:r w:rsidRPr="00F64382">
        <w:rPr>
          <w:rFonts w:ascii="Arial" w:eastAsia="Times New Roman" w:hAnsi="Arial" w:cs="Arial"/>
          <w:b/>
          <w:bCs/>
          <w:color w:val="273339"/>
          <w:sz w:val="24"/>
          <w:szCs w:val="24"/>
        </w:rPr>
        <w:t>environments such as smoke, dust, or darkness, where individual sensing modalities may be compromised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. Inspired by ant pheromone-based communication, our drones create virtual pheromone trails to avoid overlap and enable dynamic coordination. </w:t>
      </w:r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Utilizing Reinforcement Learning (RL), drones adapt to adjust their path planning, spatial memory decay, and role-switching behavior based on real-time success measures and environmental feedback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 xml:space="preserve">. This modular, scalable, and testable system can mimic real-world disaster scenarios and possible 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lastRenderedPageBreak/>
        <w:t>integration with live disaster recovery operations, </w:t>
      </w:r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resulting in life-saving outcomes in defense and humanitarian missions through robotics-aided leading-edge AI.</w:t>
      </w:r>
    </w:p>
    <w:p w:rsidR="00F64382" w:rsidRPr="00F64382" w:rsidRDefault="00F64382" w:rsidP="00F64382">
      <w:pPr>
        <w:shd w:val="clear" w:color="auto" w:fill="FFFFFF"/>
        <w:spacing w:after="0" w:line="375" w:lineRule="atLeast"/>
        <w:outlineLvl w:val="2"/>
        <w:rPr>
          <w:rFonts w:ascii="Arial" w:eastAsia="Times New Roman" w:hAnsi="Arial" w:cs="Arial"/>
          <w:b/>
          <w:bCs/>
          <w:color w:val="273339"/>
          <w:sz w:val="32"/>
          <w:szCs w:val="26"/>
          <w:u w:val="single"/>
        </w:rPr>
      </w:pPr>
      <w:r w:rsidRPr="00F64382">
        <w:rPr>
          <w:rFonts w:ascii="Arial" w:eastAsia="Times New Roman" w:hAnsi="Arial" w:cs="Arial"/>
          <w:b/>
          <w:bCs/>
          <w:color w:val="273339"/>
          <w:sz w:val="32"/>
          <w:szCs w:val="26"/>
          <w:u w:val="single"/>
        </w:rPr>
        <w:t>5. Solution Description:</w:t>
      </w:r>
    </w:p>
    <w:p w:rsidR="00F64382" w:rsidRPr="00F64382" w:rsidRDefault="00F64382" w:rsidP="00F64382">
      <w:pPr>
        <w:shd w:val="clear" w:color="auto" w:fill="FFFFFF"/>
        <w:spacing w:before="96" w:after="144" w:line="360" w:lineRule="atLeast"/>
        <w:rPr>
          <w:rFonts w:ascii="Arial" w:eastAsia="Times New Roman" w:hAnsi="Arial" w:cs="Arial"/>
          <w:color w:val="273339"/>
          <w:sz w:val="24"/>
          <w:szCs w:val="24"/>
        </w:rPr>
      </w:pPr>
      <w:r w:rsidRPr="00F64382">
        <w:rPr>
          <w:rFonts w:ascii="Arial" w:eastAsia="Times New Roman" w:hAnsi="Arial" w:cs="Arial"/>
          <w:b/>
          <w:bCs/>
          <w:color w:val="273339"/>
          <w:sz w:val="24"/>
          <w:szCs w:val="24"/>
        </w:rPr>
        <w:t>1. Locating Survivors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br/>
      </w:r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Thermal + RGB Vision with YOLOv8: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 Our flying robots use smart models to identify human beings. RGB vision operates in daylight and heat vision operates at night or where visibility is low.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br/>
      </w:r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RF Signal Triangulation: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 Each drone behaves as if it can receive RF signals (like Bluetooth or phone beacon), which is important in locating human beings. The system operates on a signal loss model that expresses real signal attenuation.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br/>
      </w:r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Sensor Fusion algorithm: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 This fuses RF and vision detections into a single confidence score to identify human beings.</w:t>
      </w:r>
    </w:p>
    <w:p w:rsidR="00F64382" w:rsidRPr="00F64382" w:rsidRDefault="00F64382" w:rsidP="00F64382">
      <w:pPr>
        <w:shd w:val="clear" w:color="auto" w:fill="FFFFFF"/>
        <w:spacing w:before="96" w:after="144" w:line="360" w:lineRule="atLeast"/>
        <w:rPr>
          <w:rFonts w:ascii="Arial" w:eastAsia="Times New Roman" w:hAnsi="Arial" w:cs="Arial"/>
          <w:color w:val="273339"/>
          <w:sz w:val="24"/>
          <w:szCs w:val="24"/>
        </w:rPr>
      </w:pPr>
      <w:r w:rsidRPr="00F64382">
        <w:rPr>
          <w:rFonts w:ascii="Arial" w:eastAsia="Times New Roman" w:hAnsi="Arial" w:cs="Arial"/>
          <w:b/>
          <w:bCs/>
          <w:color w:val="273339"/>
          <w:sz w:val="24"/>
          <w:szCs w:val="24"/>
        </w:rPr>
        <w:t>2. Smart Coordination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br/>
      </w:r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Drone Behavior By Role</w:t>
      </w:r>
      <w:proofErr w:type="gramStart"/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:</w:t>
      </w:r>
      <w:proofErr w:type="gramEnd"/>
      <w:r w:rsidRPr="00F64382">
        <w:rPr>
          <w:rFonts w:ascii="Arial" w:eastAsia="Times New Roman" w:hAnsi="Arial" w:cs="Arial"/>
          <w:color w:val="273339"/>
          <w:sz w:val="24"/>
          <w:szCs w:val="24"/>
        </w:rPr>
        <w:br/>
      </w:r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Scout: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 Scout drones search new regions not previously mapped.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br/>
      </w:r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Verification: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 Verification drones travel back to the previous signal location in the regions identified as having a survivor.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br/>
      </w:r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Relay: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 Relay drones will relay communications to the base or link with the other drones.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br/>
      </w:r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Dynamic Role Switching: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 Drones switch roles in real-time to maximize performance based on RF signal strength and difficult terrain.</w:t>
      </w:r>
    </w:p>
    <w:p w:rsidR="00F64382" w:rsidRPr="00F64382" w:rsidRDefault="00F64382" w:rsidP="00F64382">
      <w:pPr>
        <w:shd w:val="clear" w:color="auto" w:fill="FFFFFF"/>
        <w:spacing w:before="96" w:after="144" w:line="360" w:lineRule="atLeast"/>
        <w:rPr>
          <w:rFonts w:ascii="Arial" w:eastAsia="Times New Roman" w:hAnsi="Arial" w:cs="Arial"/>
          <w:color w:val="273339"/>
          <w:sz w:val="24"/>
          <w:szCs w:val="24"/>
        </w:rPr>
      </w:pPr>
      <w:r w:rsidRPr="00F64382">
        <w:rPr>
          <w:rFonts w:ascii="Arial" w:eastAsia="Times New Roman" w:hAnsi="Arial" w:cs="Arial"/>
          <w:b/>
          <w:bCs/>
          <w:color w:val="273339"/>
          <w:sz w:val="24"/>
          <w:szCs w:val="24"/>
        </w:rPr>
        <w:t>3. Biological Procedures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br/>
      </w:r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Virtual Pheromones: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 The drones provide virtual pheromones to indicate locations of interest/landmarks to the group map that they share.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br/>
      </w:r>
      <w:proofErr w:type="spellStart"/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Stigmergy</w:t>
      </w:r>
      <w:proofErr w:type="spellEnd"/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-Based Communication: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 xml:space="preserve"> The </w:t>
      </w:r>
      <w:proofErr w:type="gramStart"/>
      <w:r w:rsidRPr="00F64382">
        <w:rPr>
          <w:rFonts w:ascii="Arial" w:eastAsia="Times New Roman" w:hAnsi="Arial" w:cs="Arial"/>
          <w:color w:val="273339"/>
          <w:sz w:val="24"/>
          <w:szCs w:val="24"/>
        </w:rPr>
        <w:t>use of virtual pheromones allow</w:t>
      </w:r>
      <w:proofErr w:type="gramEnd"/>
      <w:r w:rsidRPr="00F64382">
        <w:rPr>
          <w:rFonts w:ascii="Arial" w:eastAsia="Times New Roman" w:hAnsi="Arial" w:cs="Arial"/>
          <w:color w:val="273339"/>
          <w:sz w:val="24"/>
          <w:szCs w:val="24"/>
        </w:rPr>
        <w:t xml:space="preserve"> simple decentralized communication for the drones to convey search priorities.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br/>
      </w:r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Anti Congestion Protocols: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 xml:space="preserve"> Protocols will set constraints on spacing to spread out traffic, avoid congestion within a single area, </w:t>
      </w:r>
      <w:proofErr w:type="gramStart"/>
      <w:r w:rsidRPr="00F64382">
        <w:rPr>
          <w:rFonts w:ascii="Arial" w:eastAsia="Times New Roman" w:hAnsi="Arial" w:cs="Arial"/>
          <w:color w:val="273339"/>
          <w:sz w:val="24"/>
          <w:szCs w:val="24"/>
        </w:rPr>
        <w:t>maximize</w:t>
      </w:r>
      <w:proofErr w:type="gramEnd"/>
      <w:r w:rsidRPr="00F64382">
        <w:rPr>
          <w:rFonts w:ascii="Arial" w:eastAsia="Times New Roman" w:hAnsi="Arial" w:cs="Arial"/>
          <w:color w:val="273339"/>
          <w:sz w:val="24"/>
          <w:szCs w:val="24"/>
        </w:rPr>
        <w:t xml:space="preserve"> search area coverage while minimizing search redundancies.</w:t>
      </w:r>
    </w:p>
    <w:p w:rsidR="00F64382" w:rsidRPr="00F64382" w:rsidRDefault="00F64382" w:rsidP="00F64382">
      <w:pPr>
        <w:shd w:val="clear" w:color="auto" w:fill="FFFFFF"/>
        <w:spacing w:before="96" w:after="144" w:line="360" w:lineRule="atLeast"/>
        <w:rPr>
          <w:rFonts w:ascii="Arial" w:eastAsia="Times New Roman" w:hAnsi="Arial" w:cs="Arial"/>
          <w:color w:val="273339"/>
          <w:sz w:val="24"/>
          <w:szCs w:val="24"/>
        </w:rPr>
      </w:pPr>
      <w:r w:rsidRPr="00F64382">
        <w:rPr>
          <w:rFonts w:ascii="Arial" w:eastAsia="Times New Roman" w:hAnsi="Arial" w:cs="Arial"/>
          <w:b/>
          <w:bCs/>
          <w:color w:val="273339"/>
          <w:sz w:val="24"/>
          <w:szCs w:val="24"/>
        </w:rPr>
        <w:t xml:space="preserve">4. Memory </w:t>
      </w:r>
      <w:proofErr w:type="gramStart"/>
      <w:r w:rsidRPr="00F64382">
        <w:rPr>
          <w:rFonts w:ascii="Arial" w:eastAsia="Times New Roman" w:hAnsi="Arial" w:cs="Arial"/>
          <w:b/>
          <w:bCs/>
          <w:color w:val="273339"/>
          <w:sz w:val="24"/>
          <w:szCs w:val="24"/>
        </w:rPr>
        <w:t>Over</w:t>
      </w:r>
      <w:proofErr w:type="gramEnd"/>
      <w:r w:rsidRPr="00F64382">
        <w:rPr>
          <w:rFonts w:ascii="Arial" w:eastAsia="Times New Roman" w:hAnsi="Arial" w:cs="Arial"/>
          <w:b/>
          <w:bCs/>
          <w:color w:val="273339"/>
          <w:sz w:val="24"/>
          <w:szCs w:val="24"/>
        </w:rPr>
        <w:t xml:space="preserve"> Time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br/>
      </w:r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Grid-Based Confidence Mapping: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 There exists a grid of many 1 x 1 cell cells covering the area in which there was a probability of finding survivors in each cell.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br/>
      </w:r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Decay Mechanism: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> Instances of detection have a time decay that occurs until something new is documented; wherever people move away from old leads.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br/>
      </w:r>
      <w:r w:rsidRPr="00F64382">
        <w:rPr>
          <w:rFonts w:ascii="Arial" w:eastAsia="Times New Roman" w:hAnsi="Arial" w:cs="Arial"/>
          <w:b/>
          <w:bCs/>
          <w:i/>
          <w:iCs/>
          <w:color w:val="273339"/>
          <w:sz w:val="24"/>
          <w:szCs w:val="24"/>
        </w:rPr>
        <w:t>Reinforcement Updates: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t xml:space="preserve"> Whenever a drone receives new visual or RF detections, the </w:t>
      </w:r>
      <w:r w:rsidRPr="00F64382">
        <w:rPr>
          <w:rFonts w:ascii="Arial" w:eastAsia="Times New Roman" w:hAnsi="Arial" w:cs="Arial"/>
          <w:color w:val="273339"/>
          <w:sz w:val="24"/>
          <w:szCs w:val="24"/>
        </w:rPr>
        <w:lastRenderedPageBreak/>
        <w:t>confidence score in each drone is raised to suggest locations for the swarm to promote the most meaningful collaboration.</w:t>
      </w:r>
    </w:p>
    <w:p w:rsidR="00F64382" w:rsidRPr="00F64382" w:rsidRDefault="00F64382" w:rsidP="00F64382">
      <w:pPr>
        <w:shd w:val="clear" w:color="auto" w:fill="FFFFFF"/>
        <w:spacing w:after="0" w:line="375" w:lineRule="atLeast"/>
        <w:outlineLvl w:val="2"/>
        <w:rPr>
          <w:rFonts w:ascii="Arial" w:eastAsia="Times New Roman" w:hAnsi="Arial" w:cs="Arial"/>
          <w:b/>
          <w:bCs/>
          <w:color w:val="273339"/>
          <w:sz w:val="32"/>
          <w:szCs w:val="26"/>
          <w:u w:val="single"/>
        </w:rPr>
      </w:pPr>
      <w:r w:rsidRPr="00F64382">
        <w:rPr>
          <w:rFonts w:ascii="Arial" w:eastAsia="Times New Roman" w:hAnsi="Arial" w:cs="Arial"/>
          <w:b/>
          <w:bCs/>
          <w:color w:val="273339"/>
          <w:sz w:val="32"/>
          <w:szCs w:val="26"/>
          <w:u w:val="single"/>
        </w:rPr>
        <w:t>6. Tech Stack:</w:t>
      </w:r>
    </w:p>
    <w:p w:rsidR="00F64382" w:rsidRPr="00F64382" w:rsidRDefault="00F64382" w:rsidP="00F64382">
      <w:pPr>
        <w:shd w:val="clear" w:color="auto" w:fill="FFFFFF"/>
        <w:spacing w:before="96" w:after="144" w:line="360" w:lineRule="atLeast"/>
        <w:rPr>
          <w:rFonts w:ascii="Arial" w:eastAsia="Times New Roman" w:hAnsi="Arial" w:cs="Arial"/>
          <w:color w:val="273339"/>
          <w:sz w:val="24"/>
          <w:szCs w:val="24"/>
        </w:rPr>
      </w:pPr>
      <w:r>
        <w:rPr>
          <w:rFonts w:ascii="Arial" w:eastAsia="Times New Roman" w:hAnsi="Arial" w:cs="Arial"/>
          <w:noProof/>
          <w:color w:val="273339"/>
          <w:sz w:val="24"/>
          <w:szCs w:val="24"/>
        </w:rPr>
        <w:drawing>
          <wp:inline distT="0" distB="0" distL="0" distR="0">
            <wp:extent cx="5341620" cy="6677025"/>
            <wp:effectExtent l="1905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382" w:rsidRPr="00F64382" w:rsidRDefault="00F64382" w:rsidP="00F64382">
      <w:pPr>
        <w:shd w:val="clear" w:color="auto" w:fill="FFFFFF"/>
        <w:spacing w:before="96" w:after="144" w:line="360" w:lineRule="atLeast"/>
        <w:rPr>
          <w:rFonts w:ascii="Arial" w:eastAsia="Times New Roman" w:hAnsi="Arial" w:cs="Arial"/>
          <w:color w:val="273339"/>
          <w:sz w:val="24"/>
          <w:szCs w:val="24"/>
        </w:rPr>
      </w:pPr>
      <w:r>
        <w:rPr>
          <w:rFonts w:ascii="Arial" w:eastAsia="Times New Roman" w:hAnsi="Arial" w:cs="Arial"/>
          <w:noProof/>
          <w:color w:val="273339"/>
          <w:sz w:val="24"/>
          <w:szCs w:val="24"/>
        </w:rPr>
        <w:lastRenderedPageBreak/>
        <w:drawing>
          <wp:inline distT="0" distB="0" distL="0" distR="0">
            <wp:extent cx="5924550" cy="7667994"/>
            <wp:effectExtent l="1905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77" cy="766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BB0" w:rsidRDefault="009F4BB0"/>
    <w:sectPr w:rsidR="009F4BB0" w:rsidSect="009F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4382"/>
    <w:rsid w:val="009F4BB0"/>
    <w:rsid w:val="00F64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BB0"/>
  </w:style>
  <w:style w:type="paragraph" w:styleId="Heading3">
    <w:name w:val="heading 3"/>
    <w:basedOn w:val="Normal"/>
    <w:link w:val="Heading3Char"/>
    <w:uiPriority w:val="9"/>
    <w:qFormat/>
    <w:rsid w:val="00F643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438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c-iqcoie">
    <w:name w:val="sc-iqcoie"/>
    <w:basedOn w:val="Normal"/>
    <w:rsid w:val="00F64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43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662</Words>
  <Characters>3777</Characters>
  <Application>Microsoft Office Word</Application>
  <DocSecurity>0</DocSecurity>
  <Lines>31</Lines>
  <Paragraphs>8</Paragraphs>
  <ScaleCrop>false</ScaleCrop>
  <Company>Grizli777</Company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2025-05-10T05:48:00Z</dcterms:created>
  <dcterms:modified xsi:type="dcterms:W3CDTF">2025-05-10T05:51:00Z</dcterms:modified>
</cp:coreProperties>
</file>