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DA3" w:rsidRPr="005B6EB4" w:rsidRDefault="00A878EF">
      <w:pPr>
        <w:rPr>
          <w:b/>
          <w:sz w:val="24"/>
          <w:szCs w:val="24"/>
        </w:rPr>
      </w:pPr>
      <w:bookmarkStart w:id="0" w:name="_GoBack"/>
      <w:bookmarkEnd w:id="0"/>
      <w:r w:rsidRPr="005B6EB4">
        <w:rPr>
          <w:b/>
          <w:sz w:val="24"/>
          <w:szCs w:val="24"/>
        </w:rPr>
        <w:t>Prep Notes</w:t>
      </w:r>
    </w:p>
    <w:p w:rsidR="00EA719C" w:rsidRDefault="005B6EB4" w:rsidP="00D249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text size in Visual Studio</w:t>
      </w:r>
    </w:p>
    <w:p w:rsidR="00A878EF" w:rsidRDefault="00A878EF" w:rsidP="00F373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Familiarize with zoom</w:t>
      </w:r>
      <w:r w:rsidR="00253E60">
        <w:rPr>
          <w:sz w:val="24"/>
          <w:szCs w:val="24"/>
        </w:rPr>
        <w:t xml:space="preserve"> </w:t>
      </w:r>
      <w:r>
        <w:rPr>
          <w:sz w:val="24"/>
          <w:szCs w:val="24"/>
        </w:rPr>
        <w:t>tool</w:t>
      </w:r>
    </w:p>
    <w:p w:rsidR="00253E60" w:rsidRDefault="00253E60" w:rsidP="00F373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Client and VulnServer1 as startup projects</w:t>
      </w:r>
    </w:p>
    <w:p w:rsidR="00E81E3F" w:rsidRDefault="00E81E3F" w:rsidP="00F373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a command window open in the Attacker1/bin/debug folder (with previous results cleared)</w:t>
      </w:r>
    </w:p>
    <w:p w:rsidR="00A878EF" w:rsidRPr="005B6EB4" w:rsidRDefault="005B6EB4" w:rsidP="00A878EF">
      <w:pPr>
        <w:rPr>
          <w:b/>
          <w:sz w:val="24"/>
          <w:szCs w:val="24"/>
        </w:rPr>
      </w:pPr>
      <w:r w:rsidRPr="005B6EB4">
        <w:rPr>
          <w:b/>
          <w:sz w:val="24"/>
          <w:szCs w:val="24"/>
        </w:rPr>
        <w:t>Coding:</w:t>
      </w:r>
    </w:p>
    <w:p w:rsidR="00A878EF" w:rsidRPr="00A878EF" w:rsidRDefault="00F55444" w:rsidP="00A878EF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Utils</w:t>
      </w:r>
      <w:proofErr w:type="spellEnd"/>
      <w:r w:rsidR="005B6EB4">
        <w:rPr>
          <w:sz w:val="24"/>
          <w:szCs w:val="24"/>
        </w:rPr>
        <w:t>…</w:t>
      </w:r>
      <w:proofErr w:type="spellStart"/>
      <w:r>
        <w:rPr>
          <w:sz w:val="24"/>
          <w:szCs w:val="24"/>
        </w:rPr>
        <w:t>QuickCrypto.cs</w:t>
      </w:r>
      <w:proofErr w:type="spellEnd"/>
      <w:r>
        <w:rPr>
          <w:sz w:val="24"/>
          <w:szCs w:val="24"/>
        </w:rPr>
        <w:t xml:space="preserve">: </w:t>
      </w:r>
      <w:r w:rsidR="00D249C9">
        <w:rPr>
          <w:sz w:val="24"/>
          <w:szCs w:val="24"/>
        </w:rPr>
        <w:t>Paste encrypt/decrypt methods</w:t>
      </w:r>
      <w:r>
        <w:rPr>
          <w:sz w:val="24"/>
          <w:szCs w:val="24"/>
        </w:rPr>
        <w:t xml:space="preserve"> from MSDN. </w:t>
      </w:r>
    </w:p>
    <w:p w:rsidR="00D249C9" w:rsidRPr="00F55444" w:rsidRDefault="00A878EF" w:rsidP="00A878E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Snippet</w:t>
      </w:r>
      <w:r w:rsidR="00F55444" w:rsidRPr="00F55444">
        <w:rPr>
          <w:i/>
          <w:sz w:val="24"/>
          <w:szCs w:val="24"/>
        </w:rPr>
        <w:t xml:space="preserve">.txt in case internet </w:t>
      </w:r>
      <w:r>
        <w:rPr>
          <w:i/>
          <w:sz w:val="24"/>
          <w:szCs w:val="24"/>
        </w:rPr>
        <w:t>is</w:t>
      </w:r>
      <w:r w:rsidR="00F55444" w:rsidRPr="00F55444">
        <w:rPr>
          <w:i/>
          <w:sz w:val="24"/>
          <w:szCs w:val="24"/>
        </w:rPr>
        <w:t xml:space="preserve"> not up.</w:t>
      </w:r>
    </w:p>
    <w:p w:rsidR="00D249C9" w:rsidRDefault="00D249C9" w:rsidP="00D24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the comment that wraps to two lines</w:t>
      </w:r>
    </w:p>
    <w:p w:rsidR="00D249C9" w:rsidRDefault="00D249C9" w:rsidP="00D249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the methods public</w:t>
      </w:r>
    </w:p>
    <w:p w:rsidR="00F55444" w:rsidRDefault="005B6EB4" w:rsidP="003E48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Client…</w:t>
      </w:r>
      <w:r w:rsidR="00F55444">
        <w:rPr>
          <w:sz w:val="24"/>
          <w:szCs w:val="24"/>
        </w:rPr>
        <w:t>Form1.cs</w:t>
      </w:r>
      <w:r w:rsidR="00A878EF">
        <w:rPr>
          <w:sz w:val="24"/>
          <w:szCs w:val="24"/>
        </w:rPr>
        <w:t>:</w:t>
      </w:r>
      <w:r w:rsidR="00F55444">
        <w:rPr>
          <w:sz w:val="24"/>
          <w:szCs w:val="24"/>
        </w:rPr>
        <w:t xml:space="preserve"> complete the code</w:t>
      </w:r>
      <w:r w:rsidR="00A878EF">
        <w:rPr>
          <w:sz w:val="24"/>
          <w:szCs w:val="24"/>
        </w:rPr>
        <w:t xml:space="preserve"> behind the Generate button</w:t>
      </w:r>
    </w:p>
    <w:p w:rsidR="00A878EF" w:rsidRDefault="00A878EF" w:rsidP="00A878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Snippet.txt if you forget</w:t>
      </w:r>
    </w:p>
    <w:p w:rsidR="00A878EF" w:rsidRDefault="00A878EF" w:rsidP="008E15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878EF">
        <w:rPr>
          <w:sz w:val="24"/>
          <w:szCs w:val="24"/>
        </w:rPr>
        <w:t>Hmm, where do we get the IV?</w:t>
      </w:r>
      <w:r>
        <w:rPr>
          <w:sz w:val="24"/>
          <w:szCs w:val="24"/>
        </w:rPr>
        <w:t xml:space="preserve"> </w:t>
      </w:r>
      <w:r w:rsidRPr="00A878EF">
        <w:rPr>
          <w:sz w:val="24"/>
          <w:szCs w:val="24"/>
        </w:rPr>
        <w:t>Refer back to the MSDN</w:t>
      </w:r>
      <w:r>
        <w:rPr>
          <w:sz w:val="24"/>
          <w:szCs w:val="24"/>
        </w:rPr>
        <w:t>. Not clear how we should handle it.</w:t>
      </w:r>
    </w:p>
    <w:p w:rsidR="00A878EF" w:rsidRDefault="00A878EF" w:rsidP="008E15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Let’s assume it’s like the encryption key and doesn’t change every time</w:t>
      </w:r>
    </w:p>
    <w:p w:rsidR="00A878EF" w:rsidRDefault="00A878EF" w:rsidP="00A878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it</w:t>
      </w:r>
    </w:p>
    <w:p w:rsidR="00A878EF" w:rsidRDefault="00A878EF" w:rsidP="00A878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Looks nicely random and unreadable</w:t>
      </w:r>
    </w:p>
    <w:p w:rsidR="00741A8D" w:rsidRDefault="00741A8D" w:rsidP="00741A8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Size is double since I’m using two hex characters for each byte of the </w:t>
      </w:r>
      <w:proofErr w:type="spellStart"/>
      <w:r>
        <w:rPr>
          <w:sz w:val="24"/>
          <w:szCs w:val="24"/>
        </w:rPr>
        <w:t>ciphertext</w:t>
      </w:r>
      <w:proofErr w:type="spellEnd"/>
      <w:r>
        <w:rPr>
          <w:sz w:val="24"/>
          <w:szCs w:val="24"/>
        </w:rPr>
        <w:t>. Could have used base64 but let’s keep it simple.</w:t>
      </w:r>
    </w:p>
    <w:p w:rsidR="00A878EF" w:rsidRDefault="00A878EF" w:rsidP="00A878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 wait… notice that when I regenerate the token, only the last block changes</w:t>
      </w:r>
    </w:p>
    <w:p w:rsidR="00A878EF" w:rsidRDefault="00A878EF" w:rsidP="00A878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AES is a block cipher, which means it operates on a whole block at a time (16 bytes – 128 bits in this case). </w:t>
      </w:r>
    </w:p>
    <w:p w:rsidR="00A878EF" w:rsidRDefault="00A878EF" w:rsidP="00A878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 you notice that any tiny change in the timestamp portion of the plain text makes that whole block change in unpredictable ways.</w:t>
      </w:r>
    </w:p>
    <w:p w:rsidR="00A878EF" w:rsidRDefault="00A878EF" w:rsidP="00A878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 it does nothing to scramble the earlier blocks that didn’t change. This means our goal of secrecy is a failure, because you can tell if the account numbers are the same on two blocks just by looking at the cipher text.</w:t>
      </w:r>
    </w:p>
    <w:p w:rsidR="001D3CDB" w:rsidRDefault="001D3CDB" w:rsidP="00A878E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that a change in the account number causes changes to cascade to the later blocks too. We’ll come back to this later.</w:t>
      </w:r>
    </w:p>
    <w:p w:rsidR="00A878EF" w:rsidRDefault="005B6EB4" w:rsidP="005B6E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 to use </w:t>
      </w:r>
      <w:proofErr w:type="spellStart"/>
      <w:r>
        <w:rPr>
          <w:sz w:val="24"/>
          <w:szCs w:val="24"/>
        </w:rPr>
        <w:t>QuickCrypto.GetRandomIV</w:t>
      </w:r>
      <w:proofErr w:type="spellEnd"/>
    </w:p>
    <w:p w:rsidR="00741A8D" w:rsidRDefault="00741A8D" w:rsidP="00741A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IV will be required to decrypt at other end, but it’s not a secret so we’ll just include it as the first block of </w:t>
      </w:r>
      <w:proofErr w:type="spellStart"/>
      <w:r>
        <w:rPr>
          <w:sz w:val="24"/>
          <w:szCs w:val="24"/>
        </w:rPr>
        <w:t>ciphertext</w:t>
      </w:r>
      <w:proofErr w:type="spellEnd"/>
      <w:r w:rsidR="00871363">
        <w:rPr>
          <w:sz w:val="24"/>
          <w:szCs w:val="24"/>
        </w:rPr>
        <w:t xml:space="preserve"> (</w:t>
      </w:r>
      <w:r w:rsidR="00871363" w:rsidRPr="00253E60">
        <w:rPr>
          <w:b/>
          <w:sz w:val="24"/>
          <w:szCs w:val="24"/>
        </w:rPr>
        <w:t>don’t forget to add this line</w:t>
      </w:r>
      <w:r w:rsidR="00871363">
        <w:rPr>
          <w:sz w:val="24"/>
          <w:szCs w:val="24"/>
        </w:rPr>
        <w:t>)</w:t>
      </w:r>
    </w:p>
    <w:p w:rsidR="00741A8D" w:rsidRDefault="00741A8D" w:rsidP="00741A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the whole thing changes every time even if the plaintext didn’t change</w:t>
      </w:r>
    </w:p>
    <w:p w:rsidR="0030187D" w:rsidRDefault="0030187D" w:rsidP="003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Let’s take a step back and look at how padding works in a block cipher. Since we need blocks of 16 bytes, the algorithm has to pad out the remainder of the final block according to some algorithm. </w:t>
      </w:r>
    </w:p>
    <w:p w:rsidR="0030187D" w:rsidRDefault="0030187D" w:rsidP="003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most common standard (and the default in .Net) is PKCS#7, which basically says you pad out those final bytes of the plaintext with the numeric value of how many bytes of padding. </w:t>
      </w:r>
    </w:p>
    <w:p w:rsidR="0030187D" w:rsidRPr="00A878EF" w:rsidRDefault="0030187D" w:rsidP="003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the decrypt button with the in the </w:t>
      </w:r>
      <w:proofErr w:type="spellStart"/>
      <w:r>
        <w:rPr>
          <w:sz w:val="24"/>
          <w:szCs w:val="24"/>
        </w:rPr>
        <w:t>WinForms</w:t>
      </w:r>
      <w:proofErr w:type="spellEnd"/>
      <w:r>
        <w:rPr>
          <w:sz w:val="24"/>
          <w:szCs w:val="24"/>
        </w:rPr>
        <w:t xml:space="preserve"> app</w:t>
      </w:r>
    </w:p>
    <w:p w:rsidR="001D3CDB" w:rsidRDefault="00EB3C25" w:rsidP="001D3C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the server API that accepts the ticket</w:t>
      </w:r>
    </w:p>
    <w:p w:rsidR="00EB3C25" w:rsidRDefault="006C2357" w:rsidP="00EB3C25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="00EB3C25" w:rsidRPr="008A1445">
          <w:rPr>
            <w:rStyle w:val="Hyperlink"/>
            <w:sz w:val="24"/>
            <w:szCs w:val="24"/>
          </w:rPr>
          <w:t>http://localhost:55165/api/transaction?ticket=blah</w:t>
        </w:r>
      </w:hyperlink>
    </w:p>
    <w:p w:rsidR="00EB3C25" w:rsidRDefault="00EB3C25" w:rsidP="00EB3C2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that if we change something in the middle of the ticket we get a validation error</w:t>
      </w:r>
      <w:r w:rsidR="0030187D">
        <w:rPr>
          <w:sz w:val="24"/>
          <w:szCs w:val="24"/>
        </w:rPr>
        <w:t xml:space="preserve"> status</w:t>
      </w:r>
      <w:r>
        <w:rPr>
          <w:sz w:val="24"/>
          <w:szCs w:val="24"/>
        </w:rPr>
        <w:t xml:space="preserve">, but if we change something near the end we get a </w:t>
      </w:r>
      <w:r w:rsidR="0030187D">
        <w:rPr>
          <w:sz w:val="24"/>
          <w:szCs w:val="24"/>
        </w:rPr>
        <w:t>different status.</w:t>
      </w:r>
    </w:p>
    <w:p w:rsidR="008E15F4" w:rsidRDefault="00871363" w:rsidP="008E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Back to slide deck for </w:t>
      </w:r>
      <w:r w:rsidR="008E15F4">
        <w:rPr>
          <w:sz w:val="24"/>
          <w:szCs w:val="24"/>
        </w:rPr>
        <w:t xml:space="preserve">CBC mode (the default in </w:t>
      </w:r>
      <w:proofErr w:type="spellStart"/>
      <w:r w:rsidR="008E15F4">
        <w:rPr>
          <w:sz w:val="24"/>
          <w:szCs w:val="24"/>
        </w:rPr>
        <w:t>.Net’s</w:t>
      </w:r>
      <w:proofErr w:type="spellEnd"/>
      <w:r w:rsidR="008E15F4">
        <w:rPr>
          <w:sz w:val="24"/>
          <w:szCs w:val="24"/>
        </w:rPr>
        <w:t xml:space="preserve"> AES algorithm)</w:t>
      </w:r>
    </w:p>
    <w:p w:rsidR="00871363" w:rsidRDefault="00917FA5" w:rsidP="008E1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Run the padding oracle attack</w:t>
      </w:r>
    </w:p>
    <w:p w:rsidR="003E4819" w:rsidRPr="00917FA5" w:rsidRDefault="00917FA5" w:rsidP="004B5E86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917FA5">
        <w:rPr>
          <w:sz w:val="24"/>
          <w:szCs w:val="24"/>
        </w:rPr>
        <w:t>Run the CBC-R forge utility</w:t>
      </w:r>
    </w:p>
    <w:sectPr w:rsidR="003E4819" w:rsidRPr="00917FA5" w:rsidSect="00F55D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357" w:rsidRDefault="006C2357" w:rsidP="00871363">
      <w:pPr>
        <w:spacing w:after="0" w:line="240" w:lineRule="auto"/>
      </w:pPr>
      <w:r>
        <w:separator/>
      </w:r>
    </w:p>
  </w:endnote>
  <w:endnote w:type="continuationSeparator" w:id="0">
    <w:p w:rsidR="006C2357" w:rsidRDefault="006C2357" w:rsidP="0087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357" w:rsidRDefault="006C2357" w:rsidP="00871363">
      <w:pPr>
        <w:spacing w:after="0" w:line="240" w:lineRule="auto"/>
      </w:pPr>
      <w:r>
        <w:separator/>
      </w:r>
    </w:p>
  </w:footnote>
  <w:footnote w:type="continuationSeparator" w:id="0">
    <w:p w:rsidR="006C2357" w:rsidRDefault="006C2357" w:rsidP="0087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63" w:rsidRDefault="008713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A3478"/>
    <w:multiLevelType w:val="hybridMultilevel"/>
    <w:tmpl w:val="843A3D32"/>
    <w:lvl w:ilvl="0" w:tplc="435C6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C9"/>
    <w:rsid w:val="00092BD8"/>
    <w:rsid w:val="001D3CDB"/>
    <w:rsid w:val="001E184C"/>
    <w:rsid w:val="00253E60"/>
    <w:rsid w:val="0030187D"/>
    <w:rsid w:val="003E4819"/>
    <w:rsid w:val="0043266B"/>
    <w:rsid w:val="00555203"/>
    <w:rsid w:val="005B6EB4"/>
    <w:rsid w:val="006C2357"/>
    <w:rsid w:val="00741A8D"/>
    <w:rsid w:val="00855DA3"/>
    <w:rsid w:val="00871363"/>
    <w:rsid w:val="008E15F4"/>
    <w:rsid w:val="00917FA5"/>
    <w:rsid w:val="009A7A3E"/>
    <w:rsid w:val="00A8081E"/>
    <w:rsid w:val="00A878EF"/>
    <w:rsid w:val="00B30973"/>
    <w:rsid w:val="00D249C9"/>
    <w:rsid w:val="00E81E3F"/>
    <w:rsid w:val="00EA719C"/>
    <w:rsid w:val="00EB3C25"/>
    <w:rsid w:val="00F37375"/>
    <w:rsid w:val="00F55444"/>
    <w:rsid w:val="00F5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C2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8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1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63"/>
  </w:style>
  <w:style w:type="paragraph" w:styleId="Footer">
    <w:name w:val="footer"/>
    <w:basedOn w:val="Normal"/>
    <w:link w:val="FooterChar"/>
    <w:uiPriority w:val="99"/>
    <w:unhideWhenUsed/>
    <w:rsid w:val="00871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55165/api/transaction?ticket=bla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2015-02-03T22:59:00Z</dcterms:created>
  <dcterms:modified xsi:type="dcterms:W3CDTF">2015-02-04T12:54:00Z</dcterms:modified>
</cp:coreProperties>
</file>