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小密圈问答（</w:t>
      </w:r>
      <w:r>
        <w:rPr>
          <w:rFonts w:hint="eastAsia"/>
          <w:lang w:val="en-US" w:eastAsia="zh-CN"/>
        </w:rPr>
        <w:t>18年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问：岱岱，当年如果没有令谷车祸案，计划能够被顺利拿下吗？</w:t>
      </w:r>
    </w:p>
    <w:p>
      <w:pPr>
        <w:rPr>
          <w:rFonts w:hint="eastAsia"/>
        </w:rPr>
      </w:pP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答：没有车祸，计划可能就进长老会了。所以，他儿子被算计了。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问：房产税收不好，会不会造成我们象当年的日本一样，经济一泻千里，一下回到解放前，中国经济彻底崩溃？另外，今上到底有没有搞经济的能力？会把中国经济带上天堂还是人间还是地狱？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不会。房产税是收割房子多的人的韭菜，也就是上层，所以任大炮他们是最反对的，而且房产税涉及信息透明，有利于反腐，这也是他们忌讳的，利国利民。至于老大的经济能力，他个人不行，但是刘鹤行。而中国未来的前景，我相信四个字，天命中华。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问：请分析一下信威集团，媒体都没有怎么爆料。</w:t>
      </w:r>
    </w:p>
    <w:p>
      <w:pPr>
        <w:rPr>
          <w:rFonts w:hint="eastAsia"/>
        </w:rPr>
      </w:pPr>
      <w:r>
        <w:rPr>
          <w:rFonts w:hint="eastAsia"/>
        </w:rPr>
        <w:t>答：说有军工背景，但是看他的表现，骗子公司的可能性更大。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问：请问国际资本会转移到欧洲吗？如果会，对中国有何影响？这种形势下，会有多大概率梧桐TW呢？</w:t>
      </w:r>
    </w:p>
    <w:p>
      <w:pPr>
        <w:rPr>
          <w:rFonts w:hint="eastAsia"/>
        </w:rPr>
      </w:pPr>
      <w:r>
        <w:rPr>
          <w:rFonts w:hint="eastAsia"/>
        </w:rPr>
        <w:t>答：欧洲是不可能的，放心。梧桐几乎百分百，我现在想的是中日战争的可能性。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问：能否谈下菜菜、王民、二人治后的吉林，经济总上不去啊。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答：整个东北都这样，至少要等到东北亚局势稳定后，</w:t>
      </w:r>
      <w:r>
        <w:rPr>
          <w:rFonts w:hint="eastAsia"/>
          <w:lang w:eastAsia="zh-CN"/>
        </w:rPr>
        <w:t>也即朝鲜改革开放之后，东北</w:t>
      </w:r>
      <w:r>
        <w:rPr>
          <w:rFonts w:hint="eastAsia"/>
        </w:rPr>
        <w:t>才有经济的好发展。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问：美帝让中东乱，石油涨价卖军火为了利益集团，是否也让俄罗斯活过来了，如何看待这一矛盾？</w:t>
      </w:r>
    </w:p>
    <w:p>
      <w:pPr>
        <w:rPr>
          <w:rFonts w:hint="eastAsia"/>
        </w:rPr>
      </w:pP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答：美帝本来不想让俄罗斯回血的，但石油价格是压不住的。不仅美元走强要石油上涨，而且石油一便宜，美国页岩气根本没有竞争力，国内石油巨头也抵触。</w:t>
      </w:r>
      <w:r>
        <w:rPr>
          <w:rFonts w:hint="eastAsia"/>
          <w:lang w:eastAsia="zh-CN"/>
        </w:rPr>
        <w:t>况且</w:t>
      </w:r>
      <w:r>
        <w:rPr>
          <w:rFonts w:hint="eastAsia"/>
        </w:rPr>
        <w:t>低价石油让土豪的沙特都熬不过了，</w:t>
      </w:r>
      <w:r>
        <w:rPr>
          <w:rFonts w:hint="eastAsia"/>
          <w:lang w:eastAsia="zh-CN"/>
        </w:rPr>
        <w:t>他们</w:t>
      </w:r>
      <w:r>
        <w:rPr>
          <w:rFonts w:hint="eastAsia"/>
        </w:rPr>
        <w:t>大手大脚惯了，所以去年沙特和中国</w:t>
      </w:r>
      <w:r>
        <w:rPr>
          <w:rFonts w:hint="eastAsia"/>
          <w:lang w:eastAsia="zh-CN"/>
        </w:rPr>
        <w:t>俄罗斯</w:t>
      </w:r>
      <w:r>
        <w:rPr>
          <w:rFonts w:hint="eastAsia"/>
        </w:rPr>
        <w:t>走的很近，有和我国用人民币交换石油的商议，美帝很是忌讳。综合利弊，即使便宜了俄罗斯，这石油也得涨了。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：股灾后的这两年股票市场缓慢的爬坡，徐翔问题是不是市场的分水岭？简单的说就是之前国家对市场的管控十分薄弱，之后牢牢控制在手（救市和权贵出清）。可否简单谈谈徐翔，还有对后市的预期。过了18和19年的坎，以我自己的判断，对后市相当看好，尤其这两年的走势，国家队的部分盈利相当不错，先道谢，辛苦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答：那次股灾确实是分水岭，大乱而后大治，基本上野蛮人都被清场了，个别几个到现在还是内控中。徐是一半个人能力，一半依附上海，高级白手套。股市估计18年会有大底，然后放养老金进去。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问：这两天，王健林怼县长的新闻被炒出来了，但这则新闻已经过去一年半了，实际是旧闻，视频这个时候翻出来，有什么深层次缘由？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万达被老大架在火上烤，明年两会后还不能上市的话，老王就得学老贾一样跑路了。眼看马云刘强东高调扶贫，爱国邀宠，这则旧闻就又出来了。另外那个年轻的娃娃脸县长，道行浅，被老王怼的没话说，不过不要忽略他，他是红三代，爷爷是湖北红安某位徐姓中将，所以智商感人，似乎就不足为奇了。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问：你好，一直想看下影帝的权谋之道，斗争策略。因为面相上看他还是一个善者，哈哈。因为他代表了中国的技术型官僚？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答：会的，十二弹里的人物都会写到。等这波风向过去后开始动笔。他面相好，可惜能力和品行就……只能说，他是中国最能当官做的了。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问：这两天的爱佑事件是为什么？</w:t>
      </w:r>
    </w:p>
    <w:p>
      <w:pPr>
        <w:rPr>
          <w:rFonts w:hint="eastAsia"/>
        </w:rPr>
      </w:pPr>
      <w:r>
        <w:rPr>
          <w:rFonts w:hint="eastAsia"/>
        </w:rPr>
        <w:t>答：洗钱。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问：中石油系归属哪位长老？</w:t>
      </w:r>
    </w:p>
    <w:p>
      <w:pPr>
        <w:rPr>
          <w:rFonts w:hint="eastAsia"/>
        </w:rPr>
      </w:pPr>
      <w:r>
        <w:rPr>
          <w:rFonts w:hint="eastAsia"/>
        </w:rPr>
        <w:t>答：中石油内部派系还是有的，但企业整体是国家把握了。没有哪个长老敢火中取栗。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问。刘强东开年“密访”东三省 计划投资超200亿助东北经济振兴？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答：</w:t>
      </w:r>
      <w:r>
        <w:rPr>
          <w:rFonts w:hint="eastAsia"/>
          <w:lang w:eastAsia="zh-CN"/>
        </w:rPr>
        <w:t>这是示好小强的动作。东北是小强的软肋，那几年小强在辽宁</w:t>
      </w:r>
      <w:r>
        <w:rPr>
          <w:rFonts w:hint="eastAsia"/>
          <w:lang w:val="en-US" w:eastAsia="zh-CN"/>
        </w:rPr>
        <w:t>GDP注水，现在这么批斗辽宁，就是老大打他脸的。但小强还是总理，力推着互联网，所以马云强东们扶贫的扶贫，示好的示好。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但要强东认认真真的去东北投资，那就天真了，看看京东至今还亏损的企业年报，再看看东北这环境，所以刘强东任何关于东北的作态，也仅仅是作作态罢了。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问。求教做大做强guo企yang企，中国经济还起得来么？明后年美国加息多次，美元回流加速，中国经济被</w:t>
      </w:r>
      <w:r>
        <w:rPr>
          <w:rFonts w:hint="eastAsia"/>
          <w:lang w:eastAsia="zh-CN"/>
        </w:rPr>
        <w:t>割</w:t>
      </w:r>
      <w:r>
        <w:rPr>
          <w:rFonts w:hint="eastAsia"/>
        </w:rPr>
        <w:t>羊毛出现系统性灾难的机率有多大？</w:t>
      </w:r>
    </w:p>
    <w:p/>
    <w:p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</w:rPr>
        <w:t>答：</w:t>
      </w:r>
      <w:r>
        <w:rPr>
          <w:rFonts w:hint="eastAsia"/>
          <w:lang w:eastAsia="zh-CN"/>
        </w:rPr>
        <w:t>经济寒冬，更加凸显了国企央企的重要性。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中国防止金融系统性风险，就是防止被美国剪羊毛，现在实业也好，金融也好，。各个去杠杆已经稳步推进了，虽然阵痛厉害，但发生风险的可能性很小，而且国际国内一盘局，我们和俄罗斯土耳其在中东玩的很溜，个人认为，我国的基本盘是很好的，到</w:t>
      </w:r>
      <w:r>
        <w:rPr>
          <w:rFonts w:hint="eastAsia"/>
          <w:lang w:val="en-US" w:eastAsia="zh-CN"/>
        </w:rPr>
        <w:t>2020年不发生危机是大概率的事。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问。方便时可否就证监会主席上位或者其从政思路做下解读，如果不麻烦的话，还请老师能就当今武宗对于资本市场的有何期待做番分析，谢谢您。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答：老大对经济一般般，我个人也对经济一般般。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我也是围绕刘鹤和起帆的经济思想来构建中国经济未来的框架，刘鹤说的也许就是老大要说的，所以写了那篇《刘鹤访谈录》，可以和他的文集一起，多看几遍。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另，刘士余是朱镕基的老部下，体改委出来的人，他一直以来关注的是普惠金融和农村金融，也许，这两点是老大用他的原因吧。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岱岱，河南18大以来波澜不惊，是因为属于落后中部，没有好命参与，从而因弱得福吗？</w:t>
      </w:r>
    </w:p>
    <w:p>
      <w:pPr>
        <w:rPr>
          <w:rFonts w:hint="eastAsia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答：中国三大经济高地，也是三大政治高地，京津冀圈，长三角圈，珠三角圈</w:t>
      </w:r>
      <w:r>
        <w:rPr>
          <w:rFonts w:hint="eastAsia"/>
          <w:lang w:val="en-US" w:eastAsia="zh-CN"/>
        </w:rPr>
        <w:t>GDP占比过半</w:t>
      </w:r>
      <w:r>
        <w:rPr>
          <w:rFonts w:hint="eastAsia"/>
          <w:lang w:eastAsia="zh-CN"/>
        </w:rPr>
        <w:t>，里面的北京天津上海广州深圳都是含金量很高的位置，所以各方要卡位塞人，而这三大政治高地都和河南没什么事。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问：</w:t>
      </w:r>
      <w:r>
        <w:t>宝能在云南，杭州布局新能源汽车产业，这两地都是老大的嫡系所在，难道姚老板被收编了?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答：潮汕帮商人的政治背景普遍不如浙商和晋商，不入中央庙堂之高，或者说，中央的大佬也许有点看不太起粗俗不懂政治的潮汕商人。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论财力，潮汕商人国内前三甲，论政治影响力，潮汕商人陪居末席。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宝能姚振华还只不过潮汕帮里新晋角色，他想被收编，很难的。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问：</w:t>
      </w:r>
      <w:r>
        <w:t>安邦吴，华夏肖，复星郭，海航陈都是哪些权贵的钱袋?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答：安邦邓陈，明天江曾，复星上海势力，海航的确和</w:t>
      </w:r>
      <w:r>
        <w:rPr>
          <w:rFonts w:hint="eastAsia"/>
          <w:lang w:val="en-US" w:eastAsia="zh-CN"/>
        </w:rPr>
        <w:t>73关系不一般。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问</w:t>
      </w:r>
      <w:r>
        <w:rPr>
          <w:rFonts w:hint="default"/>
        </w:rPr>
        <w:t> </w:t>
      </w:r>
      <w:r>
        <w:rPr>
          <w:rFonts w:hint="eastAsia"/>
          <w:lang w:eastAsia="zh-CN"/>
        </w:rPr>
        <w:t>：</w:t>
      </w:r>
      <w:r>
        <w:rPr>
          <w:rFonts w:hint="default"/>
        </w:rPr>
        <w:t>这次财政部长在人民日报讲收个人房产税的问题，是大大的意思吗？岱岱你怎么看待这个问题？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答：</w:t>
      </w:r>
      <w:r>
        <w:t>绝对要收的，几年前刘国师就提出了，估计大大要执行了。这样给地方开辟另一条税源，免得地方撑不下去，而且的确能压制高房价，给地产捆绑松松绑了。如果把这个当做是收割韭菜，似乎也没什么不妥。</w:t>
      </w:r>
    </w:p>
    <w:p>
      <w:pPr>
        <w:pBdr>
          <w:bottom w:val="single" w:color="auto" w:sz="4" w:space="0"/>
        </w:pBd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问：十二弹是哪十二个人？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  <w:r>
        <w:t> </w:t>
      </w:r>
      <w:r>
        <w:rPr>
          <w:rFonts w:hint="default"/>
        </w:rPr>
        <w:t>1习，2江，3胡，4</w:t>
      </w:r>
      <w:r>
        <w:rPr>
          <w:rFonts w:hint="eastAsia"/>
          <w:lang w:val="en-US" w:eastAsia="zh-CN"/>
        </w:rPr>
        <w:t>沪宁</w:t>
      </w:r>
      <w:r>
        <w:rPr>
          <w:rFonts w:hint="default"/>
        </w:rPr>
        <w:t>，5歧山，6</w:t>
      </w:r>
      <w:r>
        <w:rPr>
          <w:rFonts w:hint="eastAsia"/>
          <w:lang w:eastAsia="zh-CN"/>
        </w:rPr>
        <w:t>军师</w:t>
      </w:r>
      <w:r>
        <w:rPr>
          <w:rFonts w:hint="default"/>
        </w:rPr>
        <w:t>，7</w:t>
      </w:r>
      <w:r>
        <w:rPr>
          <w:rFonts w:hint="eastAsia"/>
          <w:lang w:eastAsia="zh-CN"/>
        </w:rPr>
        <w:t>宝宝，</w:t>
      </w:r>
      <w:r>
        <w:rPr>
          <w:rFonts w:hint="default"/>
        </w:rPr>
        <w:t>8</w:t>
      </w:r>
      <w:r>
        <w:rPr>
          <w:rFonts w:hint="eastAsia"/>
          <w:lang w:eastAsia="zh-CN"/>
        </w:rPr>
        <w:t>叶二爷</w:t>
      </w:r>
      <w:r>
        <w:rPr>
          <w:rFonts w:hint="default"/>
        </w:rPr>
        <w:t>，9</w:t>
      </w:r>
      <w:r>
        <w:rPr>
          <w:rFonts w:hint="eastAsia"/>
          <w:lang w:eastAsia="zh-CN"/>
        </w:rPr>
        <w:t>不厚</w:t>
      </w:r>
      <w:r>
        <w:rPr>
          <w:rFonts w:hint="default"/>
        </w:rPr>
        <w:t>，10</w:t>
      </w:r>
      <w:r>
        <w:rPr>
          <w:rFonts w:hint="eastAsia"/>
          <w:lang w:eastAsia="zh-CN"/>
        </w:rPr>
        <w:t>花花蒸菜</w:t>
      </w:r>
      <w:r>
        <w:rPr>
          <w:rFonts w:hint="default"/>
        </w:rPr>
        <w:t>，11</w:t>
      </w:r>
      <w:r>
        <w:rPr>
          <w:rFonts w:hint="eastAsia"/>
          <w:lang w:eastAsia="zh-CN"/>
        </w:rPr>
        <w:t>高铁刘</w:t>
      </w:r>
      <w:r>
        <w:rPr>
          <w:rFonts w:hint="default"/>
        </w:rPr>
        <w:t>，12</w:t>
      </w:r>
      <w:r>
        <w:rPr>
          <w:rFonts w:hint="eastAsia"/>
          <w:lang w:eastAsia="zh-CN"/>
        </w:rPr>
        <w:t>国母彭。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其中，“</w:t>
      </w:r>
      <w:r>
        <w:t>钢铁群龙，任飞驰</w:t>
      </w:r>
      <w:r>
        <w:rPr>
          <w:rFonts w:hint="eastAsia"/>
          <w:lang w:eastAsia="zh-CN"/>
        </w:rPr>
        <w:t>”</w:t>
      </w:r>
      <w:r>
        <w:t>，是高铁。秦城，是刘跨越。</w:t>
      </w:r>
    </w:p>
    <w:p/>
    <w:p>
      <w:r>
        <w:t>我赞刘之功业，哀刘之下场，特地把</w:t>
      </w:r>
      <w:r>
        <w:rPr>
          <w:rFonts w:hint="eastAsia"/>
          <w:lang w:eastAsia="zh-CN"/>
        </w:rPr>
        <w:t>省部级的</w:t>
      </w:r>
      <w:r>
        <w:t>他放进十二弹。</w:t>
      </w:r>
    </w:p>
    <w:p>
      <w:pPr>
        <w:pBdr>
          <w:bottom w:val="single" w:color="auto" w:sz="4" w:space="0"/>
        </w:pBd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8F"/>
    <w:rsid w:val="00521A28"/>
    <w:rsid w:val="009F528F"/>
    <w:rsid w:val="00B767D8"/>
    <w:rsid w:val="04600A04"/>
    <w:rsid w:val="6B6B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227</Words>
  <Characters>1297</Characters>
  <Lines>10</Lines>
  <Paragraphs>3</Paragraphs>
  <ScaleCrop>false</ScaleCrop>
  <LinksUpToDate>false</LinksUpToDate>
  <CharactersWithSpaces>1521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2018-02-07T03:02:00Z</dcterms:created>
  <dc:creator>dell</dc:creator>
  <cp:lastModifiedBy>岱岱</cp:lastModifiedBy>
  <dcterms:modified xsi:type="dcterms:W3CDTF">2018-02-14T10:43:37Z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