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8857-1625844468005" w:id="1"/>
      <w:bookmarkEnd w:id="1"/>
      <w:r>
        <w:rPr>
          <w:color w:val="ff4c00"/>
          <w:sz w:val="40"/>
        </w:rPr>
        <w:t>美国白宫里，有两个职位的权力大小，完全视总统的信任程度而定。</w:t>
      </w:r>
    </w:p>
    <w:p>
      <w:pPr/>
      <w:bookmarkStart w:name="7414-1625844481196" w:id="2"/>
      <w:bookmarkEnd w:id="2"/>
      <w:r>
        <w:rPr>
          <w:sz w:val="40"/>
        </w:rPr>
        <w:t>​</w:t>
      </w:r>
    </w:p>
    <w:p>
      <w:pPr/>
      <w:bookmarkStart w:name="5826-1625844481196" w:id="3"/>
      <w:bookmarkEnd w:id="3"/>
      <w:r>
        <w:rPr>
          <w:color w:val="ff4c00"/>
          <w:sz w:val="40"/>
        </w:rPr>
        <w:t>这两个职位，一个是副总统，另一个就是国家安全顾问。</w:t>
      </w:r>
    </w:p>
    <w:p>
      <w:pPr/>
      <w:bookmarkStart w:name="7721-1625844481196" w:id="4"/>
      <w:bookmarkEnd w:id="4"/>
    </w:p>
    <w:p>
      <w:pPr>
        <w:jc w:val="right"/>
      </w:pPr>
      <w:bookmarkStart w:name="1298-1625844481196" w:id="5"/>
      <w:bookmarkEnd w:id="5"/>
      <w:r>
        <w:rPr>
          <w:color w:val="ff4c00"/>
          <w:sz w:val="40"/>
        </w:rPr>
        <w:t>——岱岱《纸牌屋》观后感</w:t>
      </w:r>
    </w:p>
    <w:p>
      <w:pPr/>
      <w:bookmarkStart w:name="6045-1625844481196" w:id="6"/>
      <w:bookmarkEnd w:id="6"/>
    </w:p>
    <w:p>
      <w:pPr/>
      <w:bookmarkStart w:name="9925-1625844481196" w:id="7"/>
      <w:bookmarkEnd w:id="7"/>
      <w:r>
        <w:rPr>
          <w:sz w:val="40"/>
        </w:rPr>
        <w:t>沙利文和布林肯，是拜登的左膀右臂。</w:t>
      </w:r>
    </w:p>
    <w:p>
      <w:pPr/>
      <w:bookmarkStart w:name="8013-1625844481196" w:id="8"/>
      <w:bookmarkEnd w:id="8"/>
    </w:p>
    <w:p>
      <w:pPr/>
      <w:bookmarkStart w:name="9240-1625844481196" w:id="9"/>
      <w:bookmarkEnd w:id="9"/>
      <w:r>
        <w:drawing>
          <wp:inline distT="0" distR="0" distB="0" distL="0">
            <wp:extent cx="5219700" cy="3105150"/>
            <wp:docPr id="0" name="Drawing 0" descr="640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640.jpe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584-1625844481196" w:id="10"/>
      <w:bookmarkEnd w:id="10"/>
    </w:p>
    <w:p>
      <w:pPr/>
      <w:bookmarkStart w:name="2929-1625844481196" w:id="11"/>
      <w:bookmarkEnd w:id="11"/>
      <w:r>
        <w:rPr>
          <w:sz w:val="40"/>
        </w:rPr>
        <w:t>就职位高低和从政资历而言，布林肯是稳压70后的沙利文的。</w:t>
      </w:r>
    </w:p>
    <w:p>
      <w:pPr/>
      <w:bookmarkStart w:name="7363-1625844481196" w:id="12"/>
      <w:bookmarkEnd w:id="12"/>
    </w:p>
    <w:p>
      <w:pPr/>
      <w:bookmarkStart w:name="6470-1625844481196" w:id="13"/>
      <w:bookmarkEnd w:id="13"/>
      <w:r>
        <w:rPr>
          <w:sz w:val="40"/>
        </w:rPr>
        <w:t>但是，沙利文是希拉里的心腹，被民主党视为下一个奥巴马，可以竞选总统的人，而且对朝核伊核问题是行家里手，所以拜登一开始就很重视沙利文，甚至让沙利文和布林肯各自独当一面。</w:t>
      </w:r>
    </w:p>
    <w:p>
      <w:pPr/>
      <w:bookmarkStart w:name="7658-1625844481196" w:id="14"/>
      <w:bookmarkEnd w:id="14"/>
    </w:p>
    <w:p>
      <w:pPr/>
      <w:bookmarkStart w:name="9884-1625844481196" w:id="15"/>
      <w:bookmarkEnd w:id="15"/>
      <w:r>
        <w:drawing>
          <wp:inline distT="0" distR="0" distB="0" distL="0">
            <wp:extent cx="5267325" cy="3101869"/>
            <wp:docPr id="1" name="Drawing 1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640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0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051-1625844481196" w:id="16"/>
      <w:bookmarkEnd w:id="16"/>
    </w:p>
    <w:p>
      <w:pPr/>
      <w:bookmarkStart w:name="3080-1625844481196" w:id="17"/>
      <w:bookmarkEnd w:id="17"/>
      <w:r>
        <w:rPr>
          <w:sz w:val="40"/>
        </w:rPr>
        <w:t>但渐渐的，沙利文反超了布林肯。</w:t>
      </w:r>
    </w:p>
    <w:p>
      <w:pPr/>
      <w:bookmarkStart w:name="3711-1625844481196" w:id="18"/>
      <w:bookmarkEnd w:id="18"/>
    </w:p>
    <w:p>
      <w:pPr/>
      <w:bookmarkStart w:name="5550-1625844481196" w:id="19"/>
      <w:bookmarkEnd w:id="19"/>
      <w:r>
        <w:rPr>
          <w:sz w:val="40"/>
        </w:rPr>
        <w:t>这个人，就看到了这一趋势。</w:t>
      </w:r>
    </w:p>
    <w:p>
      <w:pPr/>
      <w:bookmarkStart w:name="6695-1625844481196" w:id="20"/>
      <w:bookmarkEnd w:id="20"/>
    </w:p>
    <w:p>
      <w:pPr>
        <w:jc w:val="center"/>
      </w:pPr>
      <w:bookmarkStart w:name="7185-1625844481197" w:id="21"/>
      <w:bookmarkEnd w:id="21"/>
      <w:r>
        <w:drawing>
          <wp:inline distT="0" distR="0" distB="0" distL="0">
            <wp:extent cx="5267325" cy="5350237"/>
            <wp:docPr id="2" name="Drawing 2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640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5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6036-1625844481197" w:id="22"/>
      <w:bookmarkEnd w:id="22"/>
    </w:p>
    <w:p>
      <w:pPr/>
      <w:bookmarkStart w:name="7023-1625844481197" w:id="23"/>
      <w:bookmarkEnd w:id="23"/>
      <w:r>
        <w:rPr>
          <w:sz w:val="40"/>
        </w:rPr>
        <w:t>首先，沙利文成了拜登欧洲之行的权威发言人。</w:t>
      </w:r>
    </w:p>
    <w:p>
      <w:pPr/>
      <w:bookmarkStart w:name="9187-1625844481197" w:id="24"/>
      <w:bookmarkEnd w:id="24"/>
    </w:p>
    <w:p>
      <w:pPr/>
      <w:bookmarkStart w:name="1720-1625844481197" w:id="25"/>
      <w:bookmarkEnd w:id="25"/>
      <w:r>
        <w:rPr>
          <w:sz w:val="40"/>
        </w:rPr>
        <w:t>其次，沙利文主导并安排了美俄峰会。</w:t>
      </w:r>
    </w:p>
    <w:p>
      <w:pPr/>
      <w:bookmarkStart w:name="9014-1625844481197" w:id="26"/>
      <w:bookmarkEnd w:id="26"/>
    </w:p>
    <w:p>
      <w:pPr/>
      <w:bookmarkStart w:name="3878-1625844481197" w:id="27"/>
      <w:bookmarkEnd w:id="27"/>
      <w:r>
        <w:rPr>
          <w:sz w:val="40"/>
        </w:rPr>
        <w:t>第三，沙利文代表拜登筹划美中峰会。</w:t>
      </w:r>
    </w:p>
    <w:p>
      <w:pPr/>
      <w:bookmarkStart w:name="9630-1625844481197" w:id="28"/>
      <w:bookmarkEnd w:id="28"/>
    </w:p>
    <w:p>
      <w:pPr/>
      <w:bookmarkStart w:name="8310-1625844481197" w:id="29"/>
      <w:bookmarkEnd w:id="29"/>
      <w:r>
        <w:rPr>
          <w:sz w:val="40"/>
        </w:rPr>
        <w:t>第四，沙利文似乎正在取代布林肯成为对欧政策主导者。</w:t>
      </w:r>
    </w:p>
    <w:p>
      <w:pPr/>
      <w:bookmarkStart w:name="7047-1625844481197" w:id="30"/>
      <w:bookmarkEnd w:id="30"/>
    </w:p>
    <w:p>
      <w:pPr/>
      <w:bookmarkStart w:name="1669-1625844481197" w:id="31"/>
      <w:bookmarkEnd w:id="31"/>
      <w:r>
        <w:rPr>
          <w:sz w:val="40"/>
        </w:rPr>
        <w:t>最后，沙利文正在扮演当年基辛格的角色。</w:t>
      </w:r>
    </w:p>
    <w:p>
      <w:pPr/>
      <w:bookmarkStart w:name="9420-1625844481197" w:id="32"/>
      <w:bookmarkEnd w:id="32"/>
    </w:p>
    <w:p>
      <w:pPr/>
      <w:bookmarkStart w:name="1700-1625844481197" w:id="33"/>
      <w:bookmarkEnd w:id="33"/>
      <w:r>
        <w:rPr>
          <w:sz w:val="40"/>
        </w:rPr>
        <w:t>为什么沙利文反超沙利文呢？</w:t>
      </w:r>
    </w:p>
    <w:p>
      <w:pPr/>
      <w:bookmarkStart w:name="5983-1625844481197" w:id="34"/>
      <w:bookmarkEnd w:id="34"/>
    </w:p>
    <w:p>
      <w:pPr/>
      <w:bookmarkStart w:name="8060-1625844481197" w:id="35"/>
      <w:bookmarkEnd w:id="35"/>
    </w:p>
    <w:p>
      <w:pPr/>
      <w:bookmarkStart w:name="8816-1625844481197" w:id="36"/>
      <w:bookmarkEnd w:id="36"/>
      <w:r>
        <w:drawing>
          <wp:inline distT="0" distR="0" distB="0" distL="0">
            <wp:extent cx="5267325" cy="4348470"/>
            <wp:docPr id="3" name="Drawing 3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640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4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141-1625844481197" w:id="37"/>
      <w:bookmarkEnd w:id="37"/>
    </w:p>
    <w:p>
      <w:pPr/>
      <w:bookmarkStart w:name="5085-1625844481197" w:id="38"/>
      <w:bookmarkEnd w:id="38"/>
    </w:p>
    <w:p>
      <w:pPr/>
      <w:bookmarkStart w:name="4790-1625844481197" w:id="39"/>
      <w:bookmarkEnd w:id="39"/>
    </w:p>
    <w:p>
      <w:pPr/>
      <w:bookmarkStart w:name="4242-1625844481197" w:id="40"/>
      <w:bookmarkEnd w:id="40"/>
      <w:r>
        <w:rPr>
          <w:sz w:val="40"/>
        </w:rPr>
        <w:t>沙利文表现亮眼，布林肯表现拉胯，最终，拜登更加重用沙利文，沙利文夺权布林肯。</w:t>
      </w:r>
    </w:p>
    <w:p>
      <w:pPr/>
      <w:bookmarkStart w:name="9091-1625844481197" w:id="41"/>
      <w:bookmarkEnd w:id="41"/>
    </w:p>
    <w:p>
      <w:pPr/>
      <w:bookmarkStart w:name="1648-1625844481197" w:id="42"/>
      <w:bookmarkEnd w:id="42"/>
      <w:r>
        <w:rPr>
          <w:sz w:val="40"/>
        </w:rPr>
        <w:t>真是</w:t>
      </w:r>
      <w:r>
        <w:rPr>
          <w:color w:val="ff4c00"/>
          <w:sz w:val="40"/>
        </w:rPr>
        <w:t>“长江后浪推前浪，前浪死在沙滩上”</w:t>
      </w:r>
    </w:p>
    <w:p>
      <w:pPr/>
      <w:bookmarkStart w:name="3823-1625844481197" w:id="43"/>
      <w:bookmarkEnd w:id="43"/>
    </w:p>
    <w:p>
      <w:pPr/>
      <w:bookmarkStart w:name="9387-1625844481197" w:id="44"/>
      <w:bookmarkEnd w:id="44"/>
      <w:r>
        <w:rPr>
          <w:sz w:val="40"/>
        </w:rPr>
        <w:t>而这里，埋下了一个伏笔。</w:t>
      </w:r>
    </w:p>
    <w:p>
      <w:pPr/>
      <w:bookmarkStart w:name="2216-1625844481197" w:id="45"/>
      <w:bookmarkEnd w:id="45"/>
    </w:p>
    <w:p>
      <w:pPr/>
      <w:bookmarkStart w:name="6892-1625844481197" w:id="46"/>
      <w:bookmarkEnd w:id="46"/>
      <w:r>
        <w:rPr>
          <w:sz w:val="40"/>
        </w:rPr>
        <w:t>那就是北溪2。</w:t>
      </w:r>
    </w:p>
    <w:p>
      <w:pPr/>
      <w:bookmarkStart w:name="9073-1625844481197" w:id="47"/>
      <w:bookmarkEnd w:id="47"/>
    </w:p>
    <w:p>
      <w:pPr/>
      <w:bookmarkStart w:name="9460-1625844481197" w:id="48"/>
      <w:bookmarkEnd w:id="48"/>
      <w:r>
        <w:rPr>
          <w:sz w:val="40"/>
        </w:rPr>
        <w:t>北溪2是布林肯主持下美国的妥协，而沙利文不认同。</w:t>
      </w:r>
    </w:p>
    <w:p>
      <w:pPr/>
      <w:bookmarkStart w:name="7817-1625844481197" w:id="49"/>
      <w:bookmarkEnd w:id="49"/>
    </w:p>
    <w:p>
      <w:pPr/>
      <w:bookmarkStart w:name="8269-1625844481197" w:id="50"/>
      <w:bookmarkEnd w:id="50"/>
      <w:r>
        <w:rPr>
          <w:sz w:val="40"/>
        </w:rPr>
        <w:t>俄美会晤没有推翻北溪2决定后，沙利文又冒着打扰俄美合作的风险，重申对北溪2的制裁。</w:t>
      </w:r>
    </w:p>
    <w:p>
      <w:pPr/>
      <w:bookmarkStart w:name="3369-1625844481197" w:id="51"/>
      <w:bookmarkEnd w:id="51"/>
    </w:p>
    <w:p>
      <w:pPr/>
      <w:bookmarkStart w:name="4711-1625844481197" w:id="52"/>
      <w:bookmarkEnd w:id="52"/>
      <w:r>
        <w:rPr>
          <w:color w:val="ff4c00"/>
          <w:sz w:val="40"/>
        </w:rPr>
        <w:t>在北溪2上，沙利文和布林肯有点针锋相对啊。</w:t>
      </w:r>
    </w:p>
    <w:p>
      <w:pPr/>
      <w:bookmarkStart w:name="2555-1625844481197" w:id="53"/>
      <w:bookmarkEnd w:id="53"/>
    </w:p>
    <w:p>
      <w:pPr/>
      <w:bookmarkStart w:name="1080-1625844481197" w:id="54"/>
      <w:bookmarkEnd w:id="54"/>
      <w:r>
        <w:rPr>
          <w:sz w:val="40"/>
        </w:rPr>
        <w:t>另外，是我们中国对阿根廷的表态。</w:t>
      </w:r>
    </w:p>
    <w:p>
      <w:pPr/>
      <w:bookmarkStart w:name="6037-1625844481197" w:id="55"/>
      <w:bookmarkEnd w:id="55"/>
    </w:p>
    <w:p>
      <w:pPr>
        <w:jc w:val="center"/>
      </w:pPr>
      <w:bookmarkStart w:name="9456-1625844481197" w:id="56"/>
      <w:bookmarkEnd w:id="56"/>
      <w:r>
        <w:drawing>
          <wp:inline distT="0" distR="0" distB="0" distL="0">
            <wp:extent cx="5267325" cy="2775100"/>
            <wp:docPr id="4" name="Drawing 4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640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3068-1625844481197" w:id="57"/>
      <w:bookmarkEnd w:id="57"/>
    </w:p>
    <w:p>
      <w:pPr/>
      <w:bookmarkStart w:name="2619-1625844481197" w:id="58"/>
      <w:bookmarkEnd w:id="58"/>
      <w:r>
        <w:rPr>
          <w:sz w:val="40"/>
        </w:rPr>
        <w:t>为什么中国突然针对英国呢？</w:t>
      </w:r>
    </w:p>
    <w:p>
      <w:pPr/>
      <w:bookmarkStart w:name="7179-1625844481197" w:id="59"/>
      <w:bookmarkEnd w:id="59"/>
    </w:p>
    <w:p>
      <w:pPr/>
      <w:bookmarkStart w:name="6787-1625844481197" w:id="60"/>
      <w:bookmarkEnd w:id="60"/>
      <w:r>
        <w:rPr>
          <w:sz w:val="40"/>
        </w:rPr>
        <w:t>看起来，是英国得罪我们，在香港在新疆上。</w:t>
      </w:r>
    </w:p>
    <w:p>
      <w:pPr/>
      <w:bookmarkStart w:name="6490-1625844481197" w:id="61"/>
      <w:bookmarkEnd w:id="61"/>
    </w:p>
    <w:p>
      <w:pPr/>
      <w:bookmarkStart w:name="6920-1625844481197" w:id="62"/>
      <w:bookmarkEnd w:id="62"/>
      <w:r>
        <w:rPr>
          <w:sz w:val="40"/>
        </w:rPr>
        <w:t>实际上，有俄罗斯的原因。</w:t>
      </w:r>
    </w:p>
    <w:p>
      <w:pPr/>
      <w:bookmarkStart w:name="4224-1625844481197" w:id="63"/>
      <w:bookmarkEnd w:id="63"/>
    </w:p>
    <w:p>
      <w:pPr/>
      <w:bookmarkStart w:name="9074-1625844481197" w:id="64"/>
      <w:bookmarkEnd w:id="64"/>
      <w:r>
        <w:rPr>
          <w:sz w:val="40"/>
        </w:rPr>
        <w:t>这几天，国际上最火热的，就是俄英恶斗了。</w:t>
      </w:r>
    </w:p>
    <w:p>
      <w:pPr/>
      <w:bookmarkStart w:name="3459-1625844481197" w:id="65"/>
      <w:bookmarkEnd w:id="65"/>
    </w:p>
    <w:p>
      <w:pPr>
        <w:jc w:val="center"/>
      </w:pPr>
      <w:bookmarkStart w:name="8135-1625844481197" w:id="66"/>
      <w:bookmarkEnd w:id="66"/>
      <w:r>
        <w:drawing>
          <wp:inline distT="0" distR="0" distB="0" distL="0">
            <wp:extent cx="5267325" cy="990062"/>
            <wp:docPr id="5" name="Drawing 5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40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9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8366-1625844481197" w:id="67"/>
      <w:bookmarkEnd w:id="67"/>
    </w:p>
    <w:p>
      <w:pPr/>
      <w:bookmarkStart w:name="3172-1625844481197" w:id="68"/>
      <w:bookmarkEnd w:id="68"/>
      <w:r>
        <w:rPr>
          <w:sz w:val="40"/>
        </w:rPr>
        <w:t>英国在俄罗斯面前装逼，被俄罗斯霸气威逼退让，为了脸面英国还说俄罗斯没有开枪，然后被俄罗斯放出视频，严重打脸。</w:t>
      </w:r>
    </w:p>
    <w:p>
      <w:pPr>
        <w:jc w:val="center"/>
      </w:pPr>
      <w:bookmarkStart w:name="6670-1625844481197" w:id="69"/>
      <w:bookmarkEnd w:id="69"/>
    </w:p>
    <w:p>
      <w:pPr/>
      <w:bookmarkStart w:name="7375-1625844481197" w:id="70"/>
      <w:bookmarkEnd w:id="70"/>
      <w:r>
        <w:rPr>
          <w:sz w:val="40"/>
        </w:rPr>
        <w:t>两国撕逼你来我往。</w:t>
      </w:r>
    </w:p>
    <w:p>
      <w:pPr/>
      <w:bookmarkStart w:name="1541-1625844481197" w:id="71"/>
      <w:bookmarkEnd w:id="71"/>
    </w:p>
    <w:p>
      <w:pPr/>
      <w:bookmarkStart w:name="3666-1625844481197" w:id="72"/>
      <w:bookmarkEnd w:id="72"/>
      <w:r>
        <w:rPr>
          <w:sz w:val="40"/>
        </w:rPr>
        <w:t>所以，这个时候，中俄联盟的我们，出手了。</w:t>
      </w:r>
    </w:p>
    <w:p>
      <w:pPr/>
      <w:bookmarkStart w:name="6642-1625844481197" w:id="73"/>
      <w:bookmarkEnd w:id="73"/>
    </w:p>
    <w:p>
      <w:pPr/>
      <w:bookmarkStart w:name="2490-1625844481197" w:id="74"/>
      <w:bookmarkEnd w:id="74"/>
      <w:r>
        <w:rPr>
          <w:color w:val="ff4c00"/>
          <w:sz w:val="40"/>
        </w:rPr>
        <w:t>力挺阿根廷，威胁英国，无非就是帮衬俄罗斯罢了。</w:t>
      </w:r>
    </w:p>
    <w:p>
      <w:pPr/>
      <w:bookmarkStart w:name="4044-1625844481197" w:id="75"/>
      <w:bookmarkEnd w:id="75"/>
    </w:p>
    <w:p>
      <w:pPr/>
      <w:bookmarkStart w:name="3649-1625844481197" w:id="76"/>
      <w:bookmarkEnd w:id="76"/>
      <w:r>
        <w:rPr>
          <w:color w:val="ff4c00"/>
          <w:sz w:val="40"/>
        </w:rPr>
        <w:t>和上次乌克兰紧张时和日本走近，中国立马外交怒斥日本一样。</w:t>
      </w:r>
    </w:p>
    <w:p>
      <w:pPr/>
      <w:bookmarkStart w:name="2429-1625844481197" w:id="77"/>
      <w:bookmarkEnd w:id="77"/>
    </w:p>
    <w:p>
      <w:pPr/>
      <w:bookmarkStart w:name="8985-1625844481197" w:id="78"/>
      <w:bookmarkEnd w:id="78"/>
      <w:r>
        <w:rPr>
          <w:color w:val="ff4c00"/>
          <w:sz w:val="40"/>
        </w:rPr>
        <w:t>骂日本，是骂给俄罗斯看的。</w:t>
      </w:r>
    </w:p>
    <w:p>
      <w:pPr/>
      <w:bookmarkStart w:name="3060-1625844481197" w:id="79"/>
      <w:bookmarkEnd w:id="79"/>
    </w:p>
    <w:p>
      <w:pPr/>
      <w:bookmarkStart w:name="9771-1625844481197" w:id="80"/>
      <w:bookmarkEnd w:id="80"/>
      <w:r>
        <w:rPr>
          <w:color w:val="ff4c00"/>
          <w:sz w:val="40"/>
        </w:rPr>
        <w:t>所谓的力挺阿根廷，其实是力挺俄罗斯。</w:t>
      </w:r>
    </w:p>
    <w:p>
      <w:pPr/>
      <w:bookmarkStart w:name="2199-1625844481197" w:id="81"/>
      <w:bookmarkEnd w:id="81"/>
    </w:p>
    <w:p>
      <w:pPr>
        <w:jc w:val="center"/>
      </w:pPr>
      <w:bookmarkStart w:name="4953-1625844481197" w:id="82"/>
      <w:bookmarkEnd w:id="82"/>
      <w:r>
        <w:drawing>
          <wp:inline distT="0" distR="0" distB="0" distL="0">
            <wp:extent cx="5267325" cy="2357936"/>
            <wp:docPr id="6" name="Drawing 6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40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757-1625844481197" w:id="83"/>
      <w:bookmarkEnd w:id="83"/>
    </w:p>
    <w:p>
      <w:pPr/>
      <w:bookmarkStart w:name="7683-1625844481197" w:id="84"/>
      <w:bookmarkEnd w:id="84"/>
      <w:r>
        <w:rPr>
          <w:sz w:val="40"/>
        </w:rPr>
        <w:t>这样的博弈无可厚非，但是，岱岱有点意见。</w:t>
      </w:r>
    </w:p>
    <w:p>
      <w:pPr/>
      <w:bookmarkStart w:name="5180-1625844481197" w:id="85"/>
      <w:bookmarkEnd w:id="85"/>
    </w:p>
    <w:p>
      <w:pPr>
        <w:jc w:val="center"/>
      </w:pPr>
      <w:bookmarkStart w:name="1894-1625844481197" w:id="86"/>
      <w:bookmarkEnd w:id="86"/>
      <w:r>
        <w:drawing>
          <wp:inline distT="0" distR="0" distB="0" distL="0">
            <wp:extent cx="5267325" cy="4520187"/>
            <wp:docPr id="7" name="Drawing 7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40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2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4540-1625844481197" w:id="87"/>
      <w:bookmarkEnd w:id="87"/>
    </w:p>
    <w:p>
      <w:pPr>
        <w:jc w:val="center"/>
      </w:pPr>
      <w:bookmarkStart w:name="1194-1625844481197" w:id="88"/>
      <w:bookmarkEnd w:id="88"/>
      <w:r>
        <w:drawing>
          <wp:inline distT="0" distR="0" distB="0" distL="0">
            <wp:extent cx="4292600" cy="4283061"/>
            <wp:docPr id="8" name="Drawing 8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640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428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7430-1625844481197" w:id="89"/>
      <w:bookmarkEnd w:id="89"/>
    </w:p>
    <w:p>
      <w:pPr>
        <w:jc w:val="center"/>
      </w:pPr>
      <w:bookmarkStart w:name="2992-1628289124625" w:id="90"/>
      <w:bookmarkEnd w:id="90"/>
    </w:p>
    <w:p>
      <w:pPr>
        <w:jc w:val="center"/>
      </w:pPr>
      <w:bookmarkStart w:name="4066-1625844481197" w:id="91"/>
      <w:bookmarkEnd w:id="91"/>
      <w:r>
        <w:rPr>
          <w:sz w:val="40"/>
        </w:rPr>
        <w:t>不过，貌似俄罗斯很受用。</w:t>
      </w:r>
    </w:p>
    <w:p>
      <w:pPr>
        <w:jc w:val="center"/>
      </w:pPr>
      <w:bookmarkStart w:name="7571-1625844481197" w:id="92"/>
      <w:bookmarkEnd w:id="92"/>
    </w:p>
    <w:p>
      <w:pPr>
        <w:jc w:val="center"/>
      </w:pPr>
      <w:bookmarkStart w:name="1131-1625844481197" w:id="93"/>
      <w:bookmarkEnd w:id="93"/>
      <w:r>
        <w:rPr>
          <w:sz w:val="40"/>
        </w:rPr>
        <w:t>要和我们中国视频会晤了。</w:t>
      </w:r>
    </w:p>
    <w:p>
      <w:pPr>
        <w:jc w:val="center"/>
      </w:pPr>
      <w:bookmarkStart w:name="8095-1625844481197" w:id="94"/>
      <w:bookmarkEnd w:id="94"/>
    </w:p>
    <w:p>
      <w:pPr>
        <w:jc w:val="center"/>
      </w:pPr>
      <w:bookmarkStart w:name="4379-1625844481197" w:id="95"/>
      <w:bookmarkEnd w:id="95"/>
      <w:r>
        <w:rPr>
          <w:sz w:val="40"/>
        </w:rPr>
        <w:t>28号，视频会晤。</w:t>
      </w:r>
    </w:p>
    <w:p>
      <w:pPr>
        <w:jc w:val="center"/>
      </w:pPr>
      <w:bookmarkStart w:name="5499-1625844481197" w:id="96"/>
      <w:bookmarkEnd w:id="96"/>
    </w:p>
    <w:p>
      <w:pPr>
        <w:jc w:val="center"/>
      </w:pPr>
      <w:bookmarkStart w:name="5345-1625844481197" w:id="97"/>
      <w:bookmarkEnd w:id="97"/>
      <w:r>
        <w:rPr>
          <w:sz w:val="40"/>
        </w:rPr>
        <w:t>这种视频会晤的一开始，是有新闻记者报道的</w:t>
      </w:r>
    </w:p>
    <w:p>
      <w:pPr>
        <w:jc w:val="center"/>
      </w:pPr>
      <w:bookmarkStart w:name="7027-1625844481197" w:id="98"/>
      <w:bookmarkEnd w:id="98"/>
    </w:p>
    <w:p>
      <w:pPr>
        <w:jc w:val="center"/>
      </w:pPr>
      <w:bookmarkStart w:name="7335-1625844481197" w:id="99"/>
      <w:bookmarkEnd w:id="99"/>
      <w:r>
        <w:rPr>
          <w:sz w:val="40"/>
        </w:rPr>
        <w:t>大家讲些套话</w:t>
      </w:r>
    </w:p>
    <w:p>
      <w:pPr>
        <w:jc w:val="center"/>
      </w:pPr>
      <w:bookmarkStart w:name="8719-1625844481197" w:id="100"/>
      <w:bookmarkEnd w:id="100"/>
    </w:p>
    <w:p>
      <w:pPr>
        <w:jc w:val="center"/>
      </w:pPr>
      <w:bookmarkStart w:name="8950-1625844481197" w:id="101"/>
      <w:bookmarkEnd w:id="101"/>
      <w:r>
        <w:rPr>
          <w:sz w:val="40"/>
        </w:rPr>
        <w:t>然后记者收工回家</w:t>
      </w:r>
    </w:p>
    <w:p>
      <w:pPr>
        <w:jc w:val="center"/>
      </w:pPr>
      <w:bookmarkStart w:name="1594-1625844481197" w:id="102"/>
      <w:bookmarkEnd w:id="102"/>
    </w:p>
    <w:p>
      <w:pPr>
        <w:jc w:val="center"/>
      </w:pPr>
      <w:bookmarkStart w:name="1361-1625844481197" w:id="103"/>
      <w:bookmarkEnd w:id="103"/>
      <w:r>
        <w:rPr>
          <w:sz w:val="40"/>
        </w:rPr>
        <w:t>双方开始闭门沟通</w:t>
      </w:r>
    </w:p>
    <w:p>
      <w:pPr>
        <w:jc w:val="center"/>
      </w:pPr>
      <w:bookmarkStart w:name="2438-1625844481197" w:id="104"/>
      <w:bookmarkEnd w:id="104"/>
    </w:p>
    <w:p>
      <w:pPr>
        <w:jc w:val="center"/>
      </w:pPr>
      <w:bookmarkStart w:name="2030-1625844481197" w:id="105"/>
      <w:bookmarkEnd w:id="105"/>
      <w:r>
        <w:rPr>
          <w:sz w:val="40"/>
        </w:rPr>
        <w:t>可以谈深入性问题</w:t>
      </w:r>
    </w:p>
    <w:p>
      <w:pPr>
        <w:jc w:val="center"/>
      </w:pPr>
      <w:bookmarkStart w:name="1998-1625844481197" w:id="106"/>
      <w:bookmarkEnd w:id="106"/>
    </w:p>
    <w:p>
      <w:pPr>
        <w:jc w:val="center"/>
      </w:pPr>
      <w:bookmarkStart w:name="9464-1625844481198" w:id="107"/>
      <w:bookmarkEnd w:id="107"/>
      <w:r>
        <w:drawing>
          <wp:inline distT="0" distR="0" distB="0" distL="0">
            <wp:extent cx="3403600" cy="1983050"/>
            <wp:docPr id="9" name="Drawing 9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640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9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3940-1625844481198" w:id="108"/>
      <w:bookmarkEnd w:id="108"/>
    </w:p>
    <w:p>
      <w:pPr>
        <w:jc w:val="center"/>
      </w:pPr>
      <w:bookmarkStart w:name="2072-1625844481198" w:id="109"/>
      <w:bookmarkEnd w:id="109"/>
      <w:r>
        <w:drawing>
          <wp:inline distT="0" distR="0" distB="0" distL="0">
            <wp:extent cx="5267325" cy="5081021"/>
            <wp:docPr id="10" name="Drawing 10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640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8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9120-1625844481198" w:id="110"/>
      <w:bookmarkEnd w:id="110"/>
      <w:r>
        <w:drawing>
          <wp:inline distT="0" distR="0" distB="0" distL="0">
            <wp:extent cx="5267325" cy="1432422"/>
            <wp:docPr id="11" name="Drawing 11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640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1292-1625844481198" w:id="111"/>
      <w:bookmarkEnd w:id="111"/>
    </w:p>
    <w:p>
      <w:pPr/>
      <w:bookmarkStart w:name="9022-1625844481198" w:id="112"/>
      <w:bookmarkEnd w:id="112"/>
      <w:r>
        <w:drawing>
          <wp:inline distT="0" distR="0" distB="0" distL="0">
            <wp:extent cx="5267325" cy="1576655"/>
            <wp:docPr id="12" name="Drawing 12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640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450-1625844481198" w:id="113"/>
      <w:bookmarkEnd w:id="113"/>
    </w:p>
    <w:p>
      <w:pPr/>
      <w:bookmarkStart w:name="6846-1625844481198" w:id="114"/>
      <w:bookmarkEnd w:id="114"/>
      <w:r>
        <w:rPr>
          <w:sz w:val="40"/>
        </w:rPr>
        <w:t>最后，说下吧。</w:t>
      </w:r>
    </w:p>
    <w:p>
      <w:pPr/>
      <w:bookmarkStart w:name="3231-1625844481198" w:id="115"/>
      <w:bookmarkEnd w:id="115"/>
    </w:p>
    <w:p>
      <w:pPr/>
      <w:bookmarkStart w:name="2532-1625844481198" w:id="116"/>
      <w:bookmarkEnd w:id="116"/>
      <w:r>
        <w:rPr>
          <w:sz w:val="40"/>
        </w:rPr>
        <w:t>沙利文如果继续被扩权，甚至接手了布林肯的欧俄工作，那美国几乎所有的地缘博弈，都绕不开沙利文的主持，沙利文就真的成美国的基辛格了。</w:t>
      </w:r>
    </w:p>
    <w:p>
      <w:pPr/>
      <w:bookmarkStart w:name="6611-1625844481198" w:id="117"/>
      <w:bookmarkEnd w:id="117"/>
    </w:p>
    <w:p>
      <w:pPr/>
      <w:bookmarkStart w:name="1841-1625844481198" w:id="118"/>
      <w:bookmarkEnd w:id="118"/>
      <w:r>
        <w:drawing>
          <wp:inline distT="0" distR="0" distB="0" distL="0">
            <wp:extent cx="5267325" cy="4160627"/>
            <wp:docPr id="13" name="Drawing 13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640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6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455-1625844481198" w:id="119"/>
      <w:bookmarkEnd w:id="119"/>
    </w:p>
    <w:p>
      <w:pPr/>
      <w:bookmarkStart w:name="9624-1625844481198" w:id="120"/>
      <w:bookmarkEnd w:id="120"/>
      <w:r>
        <w:rPr>
          <w:sz w:val="40"/>
        </w:rPr>
        <w:t>沙利文，比布林肯高明。</w:t>
      </w:r>
    </w:p>
    <w:p>
      <w:pPr/>
      <w:bookmarkStart w:name="1863-1625844481198" w:id="121"/>
      <w:bookmarkEnd w:id="121"/>
    </w:p>
    <w:p>
      <w:pPr/>
      <w:bookmarkStart w:name="1414-1625844481198" w:id="122"/>
      <w:bookmarkEnd w:id="122"/>
      <w:r>
        <w:rPr>
          <w:sz w:val="40"/>
        </w:rPr>
        <w:t>我们战略上要轻视敌人，但战术上要重视他们。</w:t>
      </w:r>
    </w:p>
    <w:p>
      <w:pPr/>
      <w:bookmarkStart w:name="7024-1625844481198" w:id="123"/>
      <w:bookmarkEnd w:id="123"/>
    </w:p>
    <w:p>
      <w:pPr/>
      <w:bookmarkStart w:name="6158-1625844481198" w:id="124"/>
      <w:bookmarkEnd w:id="124"/>
      <w:r>
        <w:rPr>
          <w:sz w:val="40"/>
        </w:rPr>
        <w:t>特别是冉冉升起势头正盛的沙利文。</w:t>
      </w:r>
    </w:p>
    <w:p>
      <w:pPr/>
      <w:bookmarkStart w:name="4066-1625844481198" w:id="125"/>
      <w:bookmarkEnd w:id="125"/>
    </w:p>
    <w:p>
      <w:pPr/>
      <w:bookmarkStart w:name="6896-1625844481198" w:id="126"/>
      <w:bookmarkEnd w:id="126"/>
      <w:r>
        <w:rPr>
          <w:sz w:val="40"/>
        </w:rPr>
        <w:t>很喜欢瓜友的这一句，与君共勉——</w:t>
      </w:r>
    </w:p>
    <w:p>
      <w:pPr/>
      <w:bookmarkStart w:name="5282-1625844481198" w:id="127"/>
      <w:bookmarkEnd w:id="127"/>
    </w:p>
    <w:p>
      <w:pPr>
        <w:jc w:val="center"/>
      </w:pPr>
      <w:bookmarkStart w:name="8948-1625844481198" w:id="128"/>
      <w:bookmarkEnd w:id="128"/>
      <w:r>
        <w:drawing>
          <wp:inline distT="0" distR="0" distB="0" distL="0">
            <wp:extent cx="5267325" cy="625552"/>
            <wp:docPr id="14" name="Drawing 14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640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2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949-1625844481198" w:id="129"/>
      <w:bookmarkEnd w:id="129"/>
    </w:p>
    <w:p>
      <w:pPr/>
      <w:bookmarkStart w:name="6313-1625844481198" w:id="130"/>
      <w:bookmarkEnd w:id="130"/>
    </w:p>
    <w:p>
      <w:pPr>
        <w:jc w:val="center"/>
      </w:pPr>
      <w:bookmarkStart w:name="8867-1625844481198" w:id="131"/>
      <w:bookmarkEnd w:id="131"/>
      <w:r>
        <w:drawing>
          <wp:inline distT="0" distR="0" distB="0" distL="0">
            <wp:extent cx="3911600" cy="2160421"/>
            <wp:docPr id="15" name="Drawing 15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640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16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3795-1625844481198" w:id="132"/>
      <w:bookmarkEnd w:id="132"/>
      <w:r>
        <w:drawing>
          <wp:inline distT="0" distR="0" distB="0" distL="0">
            <wp:extent cx="419100" cy="419100"/>
            <wp:docPr id="16" name="Drawing 16" descr="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0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29" w:lineRule="auto"/>
        <w:jc w:val="center"/>
      </w:pPr>
      <w:bookmarkStart w:name="3165-1625844481198" w:id="133"/>
      <w:bookmarkEnd w:id="133"/>
      <w:r>
        <w:rPr>
          <w:color w:val="1a1b1c"/>
          <w:sz w:val="40"/>
          <w:highlight w:val="white"/>
        </w:rPr>
        <w:t>吃瓜群众2021</w:t>
      </w:r>
    </w:p>
    <w:p>
      <w:pPr>
        <w:spacing w:line="229" w:lineRule="auto"/>
      </w:pPr>
      <w:bookmarkStart w:name="4094-1625844481198" w:id="134"/>
      <w:bookmarkEnd w:id="134"/>
      <w:r>
        <w:rPr>
          <w:sz w:val="40"/>
          <w:highlight w:val="white"/>
        </w:rPr>
        <w:t>见字如晤</w:t>
      </w:r>
    </w:p>
    <w:p>
      <w:pPr>
        <w:spacing w:line="229" w:lineRule="auto"/>
        <w:jc w:val="center"/>
      </w:pPr>
      <w:bookmarkStart w:name="6873-1625844481198" w:id="135"/>
      <w:bookmarkEnd w:id="135"/>
      <w:r>
        <w:rPr>
          <w:sz w:val="40"/>
          <w:highlight w:val="white"/>
        </w:rPr>
        <w:t>公众号    </w:t>
      </w:r>
    </w:p>
    <w:p>
      <w:pPr/>
      <w:bookmarkStart w:name="5047-1625844481198" w:id="136"/>
      <w:bookmarkEnd w:id="136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png" Type="http://schemas.openxmlformats.org/officeDocument/2006/relationships/image"/>
<Relationship Id="rId11" Target="media/image9.png" Type="http://schemas.openxmlformats.org/officeDocument/2006/relationships/image"/>
<Relationship Id="rId12" Target="media/image10.png" Type="http://schemas.openxmlformats.org/officeDocument/2006/relationships/image"/>
<Relationship Id="rId13" Target="media/image11.png" Type="http://schemas.openxmlformats.org/officeDocument/2006/relationships/image"/>
<Relationship Id="rId14" Target="media/image12.png" Type="http://schemas.openxmlformats.org/officeDocument/2006/relationships/image"/>
<Relationship Id="rId15" Target="media/image13.png" Type="http://schemas.openxmlformats.org/officeDocument/2006/relationships/image"/>
<Relationship Id="rId16" Target="media/image14.png" Type="http://schemas.openxmlformats.org/officeDocument/2006/relationships/image"/>
<Relationship Id="rId17" Target="media/image15.png" Type="http://schemas.openxmlformats.org/officeDocument/2006/relationships/image"/>
<Relationship Id="rId18" Target="media/image16.png" Type="http://schemas.openxmlformats.org/officeDocument/2006/relationships/image"/>
<Relationship Id="rId19" Target="media/image17.png" Type="http://schemas.openxmlformats.org/officeDocument/2006/relationships/image"/>
<Relationship Id="rId2" Target="styles.xml" Type="http://schemas.openxmlformats.org/officeDocument/2006/relationships/styles"/>
<Relationship Id="rId3" Target="media/image1.jpeg" Type="http://schemas.openxmlformats.org/officeDocument/2006/relationships/image"/>
<Relationship Id="rId4" Target="media/image2.png" Type="http://schemas.openxmlformats.org/officeDocument/2006/relationships/image"/>
<Relationship Id="rId5" Target="media/image3.png" Type="http://schemas.openxmlformats.org/officeDocument/2006/relationships/image"/>
<Relationship Id="rId6" Target="media/image4.png" Type="http://schemas.openxmlformats.org/officeDocument/2006/relationships/image"/>
<Relationship Id="rId7" Target="media/image5.png" Type="http://schemas.openxmlformats.org/officeDocument/2006/relationships/image"/>
<Relationship Id="rId8" Target="media/image6.png" Type="http://schemas.openxmlformats.org/officeDocument/2006/relationships/image"/>
<Relationship Id="rId9" Target="media/image7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2021-08-12T20:47:52Z</dcterms:created>
  <dc:creator>Apache POI</dc:creator>
</cp:coreProperties>
</file>