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1114-1607578456653" w:id="1"/>
      <w:bookmarkEnd w:id="1"/>
      <w:r>
        <w:rPr/>
        <w:t>在中国做业务，还远远没有到不用靠关系的時候。</w:t>
      </w:r>
    </w:p>
    <w:p>
      <w:pPr>
        <w:jc w:val="both"/>
      </w:pPr>
      <w:bookmarkStart w:name="5120-1607582104514" w:id="2"/>
      <w:bookmarkEnd w:id="2"/>
    </w:p>
    <w:p>
      <w:pPr>
        <w:jc w:val="both"/>
      </w:pPr>
      <w:bookmarkStart w:name="8753-1607582104658" w:id="3"/>
      <w:bookmarkEnd w:id="3"/>
      <w:r>
        <w:rPr/>
        <w:t>家庭背景和人脉资源是一些公司录取员工的条件之一。</w:t>
      </w:r>
    </w:p>
    <w:p>
      <w:pPr>
        <w:jc w:val="both"/>
      </w:pPr>
      <w:bookmarkStart w:name="3099-1607582107144" w:id="4"/>
      <w:bookmarkEnd w:id="4"/>
    </w:p>
    <w:p>
      <w:pPr/>
      <w:bookmarkStart w:name="9433-1607582107282" w:id="5"/>
      <w:bookmarkEnd w:id="5"/>
      <w:r>
        <w:rPr/>
        <w:t>——国际投行</w:t>
      </w:r>
    </w:p>
    <w:p>
      <w:pPr>
        <w:jc w:val="both"/>
      </w:pPr>
      <w:bookmarkStart w:name="4439-1607583909577" w:id="6"/>
      <w:bookmarkEnd w:id="6"/>
    </w:p>
    <w:p>
      <w:pPr>
        <w:jc w:val="both"/>
      </w:pPr>
      <w:bookmarkStart w:name="2279-1607599769047" w:id="7"/>
      <w:bookmarkEnd w:id="7"/>
    </w:p>
    <w:p>
      <w:pPr/>
      <w:bookmarkStart w:name="2977-1607599802940" w:id="8"/>
      <w:bookmarkEnd w:id="8"/>
      <w:r/>
    </w:p>
    <w:p>
      <w:pPr/>
      <w:bookmarkStart w:name="6950-1607599802940" w:id="9"/>
      <w:bookmarkEnd w:id="9"/>
    </w:p>
    <w:p>
      <w:pPr/>
      <w:bookmarkStart w:name="6550-1607583914253" w:id="10"/>
      <w:bookmarkEnd w:id="10"/>
      <w:r>
        <w:rPr/>
        <w:t>
</w:t>
      </w:r>
    </w:p>
    <w:p>
      <w:pPr>
        <w:jc w:val="both"/>
      </w:pPr>
      <w:bookmarkStart w:name="5760-1607583909760" w:id="11"/>
      <w:bookmarkEnd w:id="11"/>
    </w:p>
    <w:p>
      <w:pPr>
        <w:jc w:val="both"/>
      </w:pPr>
      <w:bookmarkStart w:name="6081-1607583915879" w:id="12"/>
      <w:bookmarkEnd w:id="12"/>
    </w:p>
    <w:p>
      <w:pPr>
        <w:jc w:val="both"/>
      </w:pPr>
      <w:bookmarkStart w:name="7339-1607583916071" w:id="13"/>
      <w:bookmarkEnd w:id="13"/>
      <w:r>
        <w:rPr/>
        <w:t>外资投行能否顺利拿下中国国企香港上市项目，很大程度上取决于外资投行中国区高管的政府背景。</w:t>
      </w:r>
    </w:p>
    <w:p>
      <w:pPr>
        <w:jc w:val="both"/>
      </w:pPr>
      <w:bookmarkStart w:name="3020-1607583925591" w:id="14"/>
      <w:bookmarkEnd w:id="14"/>
    </w:p>
    <w:p>
      <w:pPr>
        <w:jc w:val="both"/>
      </w:pPr>
      <w:bookmarkStart w:name="8722-1607583925735" w:id="15"/>
      <w:bookmarkEnd w:id="15"/>
      <w:r>
        <w:rPr/>
        <w:t>通常来说，雇佣一个背景深厚的官员子女担任投资银行部总经理或中国区总裁，可能带来数十亿美元的利润回报。</w:t>
      </w:r>
    </w:p>
    <w:p>
      <w:pPr>
        <w:jc w:val="both"/>
      </w:pPr>
      <w:bookmarkStart w:name="1710-1607583924653" w:id="16"/>
      <w:bookmarkEnd w:id="16"/>
    </w:p>
    <w:p>
      <w:pPr>
        <w:jc w:val="both"/>
      </w:pPr>
      <w:bookmarkStart w:name="6092-1607583917377" w:id="17"/>
      <w:bookmarkEnd w:id="17"/>
    </w:p>
    <w:p>
      <w:pPr>
        <w:jc w:val="both"/>
      </w:pPr>
      <w:bookmarkStart w:name="6369-1607583917535" w:id="18"/>
      <w:bookmarkEnd w:id="18"/>
      <w:r>
        <w:rPr/>
        <w:t>——一位总部在北京的投行高层向记者坦言</w:t>
      </w:r>
    </w:p>
    <w:p>
      <w:pPr>
        <w:jc w:val="both"/>
      </w:pPr>
      <w:bookmarkStart w:name="4950-1607582114929" w:id="19"/>
      <w:bookmarkEnd w:id="19"/>
    </w:p>
    <w:p>
      <w:pPr>
        <w:jc w:val="both"/>
      </w:pPr>
      <w:bookmarkStart w:name="4962-1607599808432" w:id="20"/>
      <w:bookmarkEnd w:id="20"/>
    </w:p>
    <w:p>
      <w:pPr/>
      <w:bookmarkStart w:name="1893-1607599809293" w:id="21"/>
      <w:bookmarkEnd w:id="21"/>
      <w:r/>
    </w:p>
    <w:p>
      <w:pPr/>
      <w:bookmarkStart w:name="8970-1607599809293" w:id="22"/>
      <w:bookmarkEnd w:id="22"/>
    </w:p>
    <w:p>
      <w:pPr>
        <w:jc w:val="both"/>
      </w:pPr>
      <w:bookmarkStart w:name="6055-1607583954319" w:id="23"/>
      <w:bookmarkEnd w:id="23"/>
    </w:p>
    <w:p>
      <w:pPr>
        <w:jc w:val="both"/>
      </w:pPr>
      <w:bookmarkStart w:name="6313-1607583955063" w:id="24"/>
      <w:bookmarkEnd w:id="24"/>
      <w:r>
        <w:rPr/>
        <w:t>国际投行在中国雇佣官员子女已经有20多年历史，在2001年之前，外资投行在中国的办事处已经有56个，目前该数字不断增加。 </w:t>
      </w:r>
    </w:p>
    <w:p>
      <w:pPr>
        <w:jc w:val="both"/>
      </w:pPr>
      <w:bookmarkStart w:name="3218-1607583958792" w:id="25"/>
      <w:bookmarkEnd w:id="25"/>
    </w:p>
    <w:p>
      <w:pPr>
        <w:jc w:val="both"/>
      </w:pPr>
      <w:bookmarkStart w:name="7079-1607583958951" w:id="26"/>
      <w:bookmarkEnd w:id="26"/>
      <w:r>
        <w:rPr/>
        <w:t>——一位香港投行高管透露</w:t>
      </w:r>
    </w:p>
    <w:p>
      <w:pPr>
        <w:jc w:val="both"/>
      </w:pPr>
      <w:bookmarkStart w:name="1571-1607583968334" w:id="27"/>
      <w:bookmarkEnd w:id="27"/>
    </w:p>
    <w:p>
      <w:pPr/>
      <w:bookmarkStart w:name="5295-1607583969690" w:id="28"/>
      <w:bookmarkEnd w:id="28"/>
    </w:p>
    <w:p>
      <w:pPr/>
      <w:bookmarkStart w:name="2289-1607599813940" w:id="29"/>
      <w:bookmarkEnd w:id="29"/>
      <w:r/>
    </w:p>
    <w:p>
      <w:pPr/>
      <w:bookmarkStart w:name="8971-1607599813940" w:id="30"/>
      <w:bookmarkEnd w:id="30"/>
    </w:p>
    <w:p>
      <w:pPr>
        <w:jc w:val="center"/>
      </w:pPr>
      <w:bookmarkStart w:name="1239-1607599813940" w:id="31"/>
      <w:bookmarkEnd w:id="31"/>
      <w:r>
        <w:rPr/>
        <w:t>
</w:t>
      </w:r>
    </w:p>
    <w:p>
      <w:pPr>
        <w:jc w:val="both"/>
      </w:pPr>
      <w:bookmarkStart w:name="7887-1607582099762" w:id="32"/>
      <w:bookmarkEnd w:id="32"/>
    </w:p>
    <w:p>
      <w:pPr>
        <w:jc w:val="both"/>
      </w:pPr>
      <w:bookmarkStart w:name="6933-1607582098000" w:id="33"/>
      <w:bookmarkEnd w:id="33"/>
    </w:p>
    <w:p>
      <w:pPr>
        <w:jc w:val="both"/>
      </w:pPr>
      <w:bookmarkStart w:name="4088-1607583994156" w:id="34"/>
      <w:bookmarkEnd w:id="34"/>
      <w:r>
        <w:rPr/>
        <w:t>请直接写下你认识或者可以联系到的中国内地政治经济界的要人名单。</w:t>
      </w:r>
    </w:p>
    <w:p>
      <w:pPr>
        <w:jc w:val="both"/>
      </w:pPr>
      <w:bookmarkStart w:name="1476-1607599815457" w:id="35"/>
      <w:bookmarkEnd w:id="35"/>
    </w:p>
    <w:p>
      <w:pPr>
        <w:jc w:val="both"/>
      </w:pPr>
      <w:bookmarkStart w:name="9097-1607583994156" w:id="36"/>
      <w:bookmarkEnd w:id="36"/>
      <w:r>
        <w:rPr/>
        <w:t>“你的父母是做什么的？你能给公司带来哪些业务？”</w:t>
      </w:r>
    </w:p>
    <w:p>
      <w:pPr>
        <w:jc w:val="both"/>
      </w:pPr>
      <w:bookmarkStart w:name="8553-1607584003032" w:id="37"/>
      <w:bookmarkEnd w:id="37"/>
    </w:p>
    <w:p>
      <w:pPr>
        <w:jc w:val="both"/>
      </w:pPr>
      <w:bookmarkStart w:name="3564-1607584004798" w:id="38"/>
      <w:bookmarkEnd w:id="38"/>
      <w:r>
        <w:rPr/>
        <w:t>——这个据称曾广泛流传在外资投行招聘圈的问题</w:t>
      </w:r>
    </w:p>
    <w:p>
      <w:pPr>
        <w:jc w:val="both"/>
      </w:pPr>
      <w:bookmarkStart w:name="1144-1607584138976" w:id="39"/>
      <w:bookmarkEnd w:id="39"/>
    </w:p>
    <w:p>
      <w:pPr/>
      <w:bookmarkStart w:name="5656-1607584139935" w:id="40"/>
      <w:bookmarkEnd w:id="40"/>
    </w:p>
    <w:p>
      <w:pPr/>
      <w:bookmarkStart w:name="8716-1607599816571" w:id="41"/>
      <w:bookmarkEnd w:id="41"/>
      <w:r/>
    </w:p>
    <w:p>
      <w:pPr/>
      <w:bookmarkStart w:name="8339-1607599816571" w:id="42"/>
      <w:bookmarkEnd w:id="42"/>
    </w:p>
    <w:p>
      <w:pPr>
        <w:jc w:val="center"/>
      </w:pPr>
      <w:bookmarkStart w:name="8392-1607599816571" w:id="43"/>
      <w:bookmarkEnd w:id="43"/>
      <w:r>
        <w:rPr/>
        <w:t>
</w:t>
      </w:r>
    </w:p>
    <w:p>
      <w:pPr>
        <w:jc w:val="both"/>
      </w:pPr>
      <w:bookmarkStart w:name="5760-1607584012695" w:id="44"/>
      <w:bookmarkEnd w:id="44"/>
    </w:p>
    <w:p>
      <w:pPr>
        <w:jc w:val="both"/>
      </w:pPr>
      <w:bookmarkStart w:name="9624-1607584018959" w:id="45"/>
      <w:bookmarkEnd w:id="45"/>
      <w:r>
        <w:rPr/>
        <w:t>中金公司的一高管对朋友抱怨称，好多高官把子女往投行部塞，有些级别太低，他们根本不要。</w:t>
      </w:r>
    </w:p>
    <w:p>
      <w:pPr>
        <w:jc w:val="both"/>
      </w:pPr>
      <w:bookmarkStart w:name="1347-1607599824359" w:id="46"/>
      <w:bookmarkEnd w:id="46"/>
    </w:p>
    <w:p>
      <w:pPr>
        <w:jc w:val="both"/>
      </w:pPr>
      <w:bookmarkStart w:name="4351-1607599824529" w:id="47"/>
      <w:bookmarkEnd w:id="47"/>
      <w:r>
        <w:rPr/>
        <w:t>“前两天我把东部一个副省长的公子给拒了。”</w:t>
      </w:r>
    </w:p>
    <w:p>
      <w:pPr>
        <w:jc w:val="both"/>
      </w:pPr>
      <w:bookmarkStart w:name="3842-1607584023959" w:id="48"/>
      <w:bookmarkEnd w:id="48"/>
    </w:p>
    <w:p>
      <w:pPr>
        <w:jc w:val="both"/>
      </w:pPr>
      <w:bookmarkStart w:name="4081-1607584024071" w:id="49"/>
      <w:bookmarkEnd w:id="49"/>
      <w:r>
        <w:rPr/>
        <w:t>——多年前，这个未经证实的段子流传在中国的投行界。</w:t>
      </w:r>
    </w:p>
    <w:p>
      <w:pPr>
        <w:jc w:val="both"/>
      </w:pPr>
      <w:bookmarkStart w:name="4690-1607599827080" w:id="50"/>
      <w:bookmarkEnd w:id="50"/>
    </w:p>
    <w:p>
      <w:pPr>
        <w:jc w:val="both"/>
      </w:pPr>
      <w:bookmarkStart w:name="9070-1607584034888" w:id="51"/>
      <w:bookmarkEnd w:id="51"/>
    </w:p>
    <w:p>
      <w:pPr/>
      <w:bookmarkStart w:name="5843-1607599818705" w:id="52"/>
      <w:bookmarkEnd w:id="52"/>
      <w:r/>
    </w:p>
    <w:p>
      <w:pPr/>
      <w:bookmarkStart w:name="8925-1607599818705" w:id="53"/>
      <w:bookmarkEnd w:id="53"/>
      <w:r>
        <w:rPr/>
        <w:t>
</w:t>
      </w:r>
    </w:p>
    <w:p>
      <w:pPr>
        <w:jc w:val="both"/>
      </w:pPr>
      <w:bookmarkStart w:name="5430-1607583994156" w:id="54"/>
      <w:bookmarkEnd w:id="54"/>
    </w:p>
    <w:p>
      <w:pPr>
        <w:jc w:val="both"/>
      </w:pPr>
      <w:bookmarkStart w:name="4583-1607583994156" w:id="55"/>
      <w:bookmarkEnd w:id="55"/>
    </w:p>
    <w:p>
      <w:pPr>
        <w:jc w:val="both"/>
      </w:pPr>
      <w:bookmarkStart w:name="8748-1607584050583" w:id="56"/>
      <w:bookmarkEnd w:id="56"/>
      <w:r>
        <w:rPr/>
        <w:t>“鉴于与该集团的关系，我想我们需要与他续约。”</w:t>
      </w:r>
    </w:p>
    <w:p>
      <w:pPr>
        <w:jc w:val="both"/>
      </w:pPr>
      <w:bookmarkStart w:name="5700-1607584052200" w:id="57"/>
      <w:bookmarkEnd w:id="57"/>
    </w:p>
    <w:p>
      <w:pPr>
        <w:jc w:val="both"/>
      </w:pPr>
      <w:bookmarkStart w:name="0083-1607584052351" w:id="58"/>
      <w:bookmarkEnd w:id="58"/>
      <w:r>
        <w:rPr/>
        <w:t>——摩通高层在一封关于这位“二代”的电子邮件中写道</w:t>
      </w:r>
    </w:p>
    <w:p>
      <w:pPr>
        <w:jc w:val="both"/>
      </w:pPr>
      <w:bookmarkStart w:name="7019-1607599828320" w:id="59"/>
      <w:bookmarkEnd w:id="59"/>
    </w:p>
    <w:p>
      <w:pPr>
        <w:jc w:val="both"/>
      </w:pPr>
      <w:bookmarkStart w:name="2969-1607599831512" w:id="60"/>
      <w:bookmarkEnd w:id="60"/>
      <w:r>
        <w:rPr/>
        <w:t>注解：</w:t>
      </w:r>
    </w:p>
    <w:p>
      <w:pPr>
        <w:jc w:val="both"/>
      </w:pPr>
      <w:bookmarkStart w:name="4191-1607584078807" w:id="61"/>
      <w:bookmarkEnd w:id="61"/>
    </w:p>
    <w:p>
      <w:pPr>
        <w:jc w:val="both"/>
      </w:pPr>
      <w:bookmarkStart w:name="2476-1607584063336" w:id="62"/>
      <w:bookmarkEnd w:id="62"/>
      <w:r>
        <w:rPr/>
        <w:t>美国有关方面调查进一步发现，摩根大通为了自身的商业利益，推行了一个“SONS AND DAUGHTERS PROGRAM”according to Sina Finance(子女计划)，以聘用“二代”作为招揽内地生意的“捷径”。有高层在邮件中明白表示，“子女计划”与赢得来自中国企业的合同几乎是“线性关系”(linear relationship according to Sina Finance)。摩通内部甚至有一个“二代职员”的试算表，统计他们为公司带来的商业利益。</w:t>
      </w:r>
    </w:p>
    <w:p>
      <w:pPr>
        <w:jc w:val="both"/>
      </w:pPr>
      <w:bookmarkStart w:name="9153-1607584086928" w:id="63"/>
      <w:bookmarkEnd w:id="63"/>
    </w:p>
    <w:p>
      <w:pPr>
        <w:jc w:val="both"/>
      </w:pPr>
      <w:bookmarkStart w:name="6522-1607584078248" w:id="64"/>
      <w:bookmarkEnd w:id="64"/>
      <w:r>
        <w:rPr/>
        <w:t>据《中国证券报》援引外媒消息，摩根大通从2006年成立了“子女项目”，详细记录了该行聘用的大约30名关系深厚者以及将雇佣行为转化为商业交易的“业绩记录”。</w:t>
      </w:r>
    </w:p>
    <w:p>
      <w:pPr>
        <w:jc w:val="both"/>
      </w:pPr>
      <w:bookmarkStart w:name="6455-1607584088375" w:id="65"/>
      <w:bookmarkEnd w:id="65"/>
    </w:p>
    <w:p>
      <w:pPr/>
      <w:bookmarkStart w:name="4797-1607584148022" w:id="66"/>
      <w:bookmarkEnd w:id="66"/>
    </w:p>
    <w:p>
      <w:pPr/>
      <w:bookmarkStart w:name="2330-1607599838082" w:id="67"/>
      <w:bookmarkEnd w:id="67"/>
      <w:r/>
    </w:p>
    <w:p>
      <w:pPr/>
      <w:bookmarkStart w:name="1559-1607599838082" w:id="68"/>
      <w:bookmarkEnd w:id="68"/>
    </w:p>
    <w:p>
      <w:pPr>
        <w:jc w:val="center"/>
      </w:pPr>
      <w:bookmarkStart w:name="1059-1607599838082" w:id="69"/>
      <w:bookmarkEnd w:id="69"/>
      <w:r>
        <w:rPr/>
        <w:t>
</w:t>
      </w:r>
    </w:p>
    <w:p>
      <w:pPr>
        <w:jc w:val="both"/>
      </w:pPr>
      <w:bookmarkStart w:name="9649-1607584144064" w:id="70"/>
      <w:bookmarkEnd w:id="70"/>
    </w:p>
    <w:p>
      <w:pPr>
        <w:jc w:val="both"/>
      </w:pPr>
      <w:bookmarkStart w:name="7912-1607584149185" w:id="71"/>
      <w:bookmarkEnd w:id="71"/>
      <w:r>
        <w:rPr/>
        <w:t>在长达7年的时间里，约有100名摩根大通的实习生和全职员工是应外国官员的要求而雇佣的，摩根大通从中获得的利润超过10亿美元。</w:t>
      </w:r>
    </w:p>
    <w:p>
      <w:pPr>
        <w:jc w:val="both"/>
      </w:pPr>
      <w:bookmarkStart w:name="6849-1607584152768" w:id="72"/>
      <w:bookmarkEnd w:id="72"/>
    </w:p>
    <w:p>
      <w:pPr>
        <w:jc w:val="both"/>
      </w:pPr>
      <w:bookmarkStart w:name="4094-1607584152903" w:id="73"/>
      <w:bookmarkEnd w:id="73"/>
      <w:r>
        <w:rPr/>
        <w:t>——美国证券交易委员会调查称</w:t>
      </w:r>
    </w:p>
    <w:p>
      <w:pPr>
        <w:jc w:val="both"/>
      </w:pPr>
      <w:bookmarkStart w:name="2527-1607584149353" w:id="74"/>
      <w:bookmarkEnd w:id="74"/>
    </w:p>
    <w:p>
      <w:pPr>
        <w:jc w:val="both"/>
      </w:pPr>
      <w:bookmarkStart w:name="1754-1607584149505" w:id="75"/>
      <w:bookmarkEnd w:id="75"/>
    </w:p>
    <w:p>
      <w:pPr>
        <w:jc w:val="both"/>
      </w:pPr>
      <w:bookmarkStart w:name="6436-1607584144265" w:id="76"/>
      <w:bookmarkEnd w:id="76"/>
    </w:p>
    <w:p>
      <w:pPr/>
      <w:bookmarkStart w:name="8539-1607599839556" w:id="77"/>
      <w:bookmarkEnd w:id="77"/>
      <w:r/>
    </w:p>
    <w:p>
      <w:pPr/>
      <w:bookmarkStart w:name="4254-1607599839556" w:id="78"/>
      <w:bookmarkEnd w:id="78"/>
    </w:p>
    <w:p>
      <w:pPr>
        <w:jc w:val="center"/>
      </w:pPr>
      <w:bookmarkStart w:name="6072-1607599839556" w:id="79"/>
      <w:bookmarkEnd w:id="79"/>
      <w:r>
        <w:rPr/>
        <w:t>
</w:t>
      </w:r>
    </w:p>
    <w:p>
      <w:pPr>
        <w:jc w:val="both"/>
      </w:pPr>
      <w:bookmarkStart w:name="7031-1607584050775" w:id="80"/>
      <w:bookmarkEnd w:id="80"/>
    </w:p>
    <w:p>
      <w:pPr>
        <w:jc w:val="both"/>
      </w:pPr>
      <w:bookmarkStart w:name="9873-1607584050903" w:id="81"/>
      <w:bookmarkEnd w:id="81"/>
      <w:r>
        <w:rPr/>
        <w:t>“摩根大通不过刚好撞到了枪口上，比他们更过分的国际投行多的是。”</w:t>
      </w:r>
    </w:p>
    <w:p>
      <w:pPr>
        <w:jc w:val="both"/>
      </w:pPr>
      <w:bookmarkStart w:name="2636-1607584040327" w:id="82"/>
      <w:bookmarkEnd w:id="82"/>
    </w:p>
    <w:p>
      <w:pPr>
        <w:jc w:val="both"/>
      </w:pPr>
      <w:bookmarkStart w:name="1941-1607584040496" w:id="83"/>
      <w:bookmarkEnd w:id="83"/>
      <w:r>
        <w:rPr/>
        <w:t>——业内人士不具名的透露</w:t>
      </w:r>
    </w:p>
    <w:p>
      <w:pPr>
        <w:jc w:val="both"/>
      </w:pPr>
      <w:bookmarkStart w:name="8279-1607583994156" w:id="84"/>
      <w:bookmarkEnd w:id="84"/>
    </w:p>
    <w:p>
      <w:pPr>
        <w:jc w:val="both"/>
      </w:pPr>
      <w:bookmarkStart w:name="3121-1607583995391" w:id="85"/>
      <w:bookmarkEnd w:id="85"/>
    </w:p>
    <w:p>
      <w:pPr/>
      <w:bookmarkStart w:name="3411-1607583996840" w:id="86"/>
      <w:bookmarkEnd w:id="86"/>
    </w:p>
    <w:p>
      <w:pPr/>
      <w:bookmarkStart w:name="2183-1607599842452" w:id="87"/>
      <w:bookmarkEnd w:id="87"/>
      <w:r/>
    </w:p>
    <w:p>
      <w:pPr/>
      <w:bookmarkStart w:name="7988-1607599842452" w:id="88"/>
      <w:bookmarkEnd w:id="88"/>
    </w:p>
    <w:p>
      <w:pPr>
        <w:jc w:val="center"/>
      </w:pPr>
      <w:bookmarkStart w:name="3267-1607599842452" w:id="89"/>
      <w:bookmarkEnd w:id="89"/>
    </w:p>
    <w:p>
      <w:pPr/>
      <w:bookmarkStart w:name="5259-1607582302500" w:id="90"/>
      <w:bookmarkEnd w:id="90"/>
      <w:r>
        <w:rPr/>
        <w:t>
</w:t>
      </w:r>
    </w:p>
    <w:p>
      <w:pPr>
        <w:jc w:val="both"/>
      </w:pPr>
      <w:bookmarkStart w:name="5368-1607582098177" w:id="91"/>
      <w:bookmarkEnd w:id="91"/>
    </w:p>
    <w:p>
      <w:pPr>
        <w:jc w:val="both"/>
      </w:pPr>
      <w:bookmarkStart w:name="8500-1607582098312" w:id="92"/>
      <w:bookmarkEnd w:id="92"/>
      <w:r>
        <w:rPr/>
        <w:t>“只要招股书沒有付印，她就有能力进入承销团。”</w:t>
      </w:r>
    </w:p>
    <w:p>
      <w:pPr>
        <w:jc w:val="both"/>
      </w:pPr>
      <w:bookmarkStart w:name="2217-1607581706034" w:id="93"/>
      <w:bookmarkEnd w:id="93"/>
    </w:p>
    <w:p>
      <w:pPr>
        <w:jc w:val="both"/>
      </w:pPr>
      <w:bookmarkStart w:name="4044-1607581712663" w:id="94"/>
      <w:bookmarkEnd w:id="94"/>
      <w:r>
        <w:rPr/>
        <w:t>——金融女王的传说</w:t>
      </w:r>
    </w:p>
    <w:p>
      <w:pPr>
        <w:jc w:val="both"/>
      </w:pPr>
      <w:bookmarkStart w:name="2445-1607581725064" w:id="95"/>
      <w:bookmarkEnd w:id="95"/>
    </w:p>
    <w:p>
      <w:pPr>
        <w:jc w:val="both"/>
      </w:pPr>
      <w:bookmarkStart w:name="3488-1607581739503" w:id="96"/>
      <w:bookmarkEnd w:id="96"/>
    </w:p>
    <w:p>
      <w:pPr>
        <w:jc w:val="both"/>
      </w:pPr>
      <w:bookmarkStart w:name="8030-1607599849487" w:id="97"/>
      <w:bookmarkEnd w:id="97"/>
      <w:r>
        <w:rPr/>
        <w:t>注解：</w:t>
      </w:r>
    </w:p>
    <w:p>
      <w:pPr>
        <w:jc w:val="both"/>
      </w:pPr>
      <w:bookmarkStart w:name="3542-1607599851031" w:id="98"/>
      <w:bookmarkEnd w:id="98"/>
    </w:p>
    <w:p>
      <w:pPr>
        <w:jc w:val="both"/>
      </w:pPr>
      <w:bookmarkStart w:name="6580-1607599851810" w:id="99"/>
      <w:bookmarkEnd w:id="99"/>
      <w:r>
        <w:rPr/>
        <w:t>在香港的外资投行界，最赫赫有名“二代”曾是曾任登、花旗，美银美林中国主席任克英。她的父亲是广东改开元老任仲夷，本人也嫁入一位前任领导人家庭。</w:t>
      </w:r>
    </w:p>
    <w:p>
      <w:pPr>
        <w:jc w:val="both"/>
      </w:pPr>
      <w:bookmarkStart w:name="1028-1607581819041" w:id="100"/>
      <w:bookmarkEnd w:id="100"/>
    </w:p>
    <w:p>
      <w:pPr>
        <w:jc w:val="both"/>
      </w:pPr>
      <w:bookmarkStart w:name="6010-1607581819152" w:id="101"/>
      <w:bookmarkEnd w:id="101"/>
      <w:r>
        <w:rPr/>
        <w:t>许多业内人用“传奇”、“明星”、“金融女王“等字眼来形容她。</w:t>
      </w:r>
    </w:p>
    <w:p>
      <w:pPr>
        <w:jc w:val="both"/>
      </w:pPr>
      <w:bookmarkStart w:name="6697-1607581861761" w:id="102"/>
      <w:bookmarkEnd w:id="102"/>
    </w:p>
    <w:p>
      <w:pPr>
        <w:jc w:val="both"/>
      </w:pPr>
      <w:bookmarkStart w:name="5150-1607581862905" w:id="103"/>
      <w:bookmarkEnd w:id="103"/>
      <w:r>
        <w:rPr/>
        <w:t>在建设银行，中国人寿等多家大型央企国企的上市过程中，屡有神来之笔。</w:t>
      </w:r>
    </w:p>
    <w:p>
      <w:pPr>
        <w:jc w:val="both"/>
      </w:pPr>
      <w:bookmarkStart w:name="4162-1607581886159" w:id="104"/>
      <w:bookmarkEnd w:id="104"/>
    </w:p>
    <w:p>
      <w:pPr>
        <w:jc w:val="both"/>
      </w:pPr>
      <w:bookmarkStart w:name="6813-1607581833744" w:id="105"/>
      <w:bookmarkEnd w:id="105"/>
    </w:p>
    <w:p>
      <w:pPr>
        <w:jc w:val="both"/>
      </w:pPr>
      <w:bookmarkStart w:name="1199-1607581725848" w:id="106"/>
      <w:bookmarkEnd w:id="106"/>
    </w:p>
    <w:p>
      <w:pPr/>
      <w:bookmarkStart w:name="1713-1607599852898" w:id="107"/>
      <w:bookmarkEnd w:id="107"/>
      <w:r/>
    </w:p>
    <w:p>
      <w:pPr/>
      <w:bookmarkStart w:name="3440-1607599852898" w:id="108"/>
      <w:bookmarkEnd w:id="108"/>
    </w:p>
    <w:p>
      <w:pPr>
        <w:jc w:val="center"/>
      </w:pPr>
      <w:bookmarkStart w:name="8823-1607599852898" w:id="109"/>
      <w:bookmarkEnd w:id="109"/>
    </w:p>
    <w:p>
      <w:pPr/>
      <w:bookmarkStart w:name="9830-1607581727308" w:id="110"/>
      <w:bookmarkEnd w:id="110"/>
      <w:r>
        <w:rPr/>
        <w:t>
</w:t>
      </w:r>
    </w:p>
    <w:p>
      <w:pPr>
        <w:jc w:val="both"/>
      </w:pPr>
      <w:bookmarkStart w:name="1656-1607578457380" w:id="111"/>
      <w:bookmarkEnd w:id="111"/>
      <w:r>
        <w:rPr/>
        <w:t>据香港媒体报道，金管局总裁任志刚日前刚公开重申，在可见的将来不会改变联系汇率，其任职摩根士丹利经济分析师的女儿任永欣，旋即在同日发表报告，与父亲大唱反调，称随着亚洲将与美国经济周期分道扬镳，香港会逐步融入内地经济，直指未来港元与人民币挂钩，较与美元挂钩更合理，并扬言长远而言港元将被边缘化。</w:t>
      </w:r>
    </w:p>
    <w:p>
      <w:pPr>
        <w:jc w:val="both"/>
      </w:pPr>
      <w:bookmarkStart w:name="5726-1607582002528" w:id="112"/>
      <w:bookmarkEnd w:id="112"/>
    </w:p>
    <w:p>
      <w:pPr>
        <w:jc w:val="both"/>
      </w:pPr>
      <w:bookmarkStart w:name="4036-1607582058896" w:id="113"/>
      <w:bookmarkEnd w:id="113"/>
    </w:p>
    <w:p>
      <w:pPr>
        <w:jc w:val="both"/>
      </w:pPr>
      <w:bookmarkStart w:name="8472-1607582002697" w:id="114"/>
      <w:bookmarkEnd w:id="114"/>
      <w:r>
        <w:rPr/>
        <w:t>——一位高官和他做投资的女儿隔空较量</w:t>
      </w:r>
    </w:p>
    <w:p>
      <w:pPr>
        <w:jc w:val="both"/>
      </w:pPr>
      <w:bookmarkStart w:name="8962-1607599856047" w:id="115"/>
      <w:bookmarkEnd w:id="115"/>
    </w:p>
    <w:p>
      <w:pPr>
        <w:jc w:val="both"/>
      </w:pPr>
      <w:bookmarkStart w:name="4499-1607599856218" w:id="116"/>
      <w:bookmarkEnd w:id="116"/>
    </w:p>
    <w:p>
      <w:pPr>
        <w:jc w:val="both"/>
      </w:pPr>
      <w:bookmarkStart w:name="6537-1607582011080" w:id="117"/>
      <w:bookmarkEnd w:id="117"/>
      <w:r>
        <w:rPr/>
        <w:t>联系汇率制度虽然是香港货币制度的支柱，但固定汇率本身并非终点。他认为，这个已经行之有效长达30年的制度，在当前诸多外部环境因素发生改变，加上香港市民期望也出现改变的情况下，已经到了需要认真检视的时候。</w:t>
      </w:r>
    </w:p>
    <w:p>
      <w:pPr>
        <w:jc w:val="both"/>
      </w:pPr>
      <w:bookmarkStart w:name="5717-1607581940320" w:id="118"/>
      <w:bookmarkEnd w:id="118"/>
    </w:p>
    <w:p>
      <w:pPr>
        <w:jc w:val="both"/>
      </w:pPr>
      <w:bookmarkStart w:name="2097-1607581940489" w:id="119"/>
      <w:bookmarkEnd w:id="119"/>
      <w:r>
        <w:rPr/>
        <w:t>——香港前任金融管理局总裁“香港金融沙皇”任志刚</w:t>
      </w:r>
    </w:p>
    <w:p>
      <w:pPr>
        <w:jc w:val="both"/>
      </w:pPr>
      <w:bookmarkStart w:name="9112-1607581951520" w:id="120"/>
      <w:bookmarkEnd w:id="120"/>
    </w:p>
    <w:p>
      <w:pPr>
        <w:jc w:val="both"/>
      </w:pPr>
      <w:bookmarkStart w:name="3184-1607581938912" w:id="121"/>
      <w:bookmarkEnd w:id="121"/>
    </w:p>
    <w:p>
      <w:pPr>
        <w:jc w:val="both"/>
      </w:pPr>
      <w:bookmarkStart w:name="1271-1607599912720" w:id="122"/>
      <w:bookmarkEnd w:id="122"/>
      <w:r>
        <w:rPr/>
        <w:t>注解：</w:t>
      </w:r>
    </w:p>
    <w:p>
      <w:pPr>
        <w:jc w:val="both"/>
      </w:pPr>
      <w:bookmarkStart w:name="1967-1607599888311" w:id="123"/>
      <w:bookmarkEnd w:id="123"/>
    </w:p>
    <w:p>
      <w:pPr>
        <w:jc w:val="both"/>
      </w:pPr>
      <w:bookmarkStart w:name="8417-1607599889007" w:id="124"/>
      <w:bookmarkEnd w:id="124"/>
      <w:r>
        <w:rPr/>
        <w:t>任志刚在任期间曾被视为香港联系汇率制的象征，被誉为“香港金融沙皇”，甚至在退休前还被戏称为“7.8先生”（意即维持港币对美元汇率为7.8：1）。</w:t>
      </w:r>
    </w:p>
    <w:p>
      <w:pPr>
        <w:jc w:val="both"/>
      </w:pPr>
      <w:bookmarkStart w:name="1065-1607581960303" w:id="125"/>
      <w:bookmarkEnd w:id="125"/>
    </w:p>
    <w:p>
      <w:pPr>
        <w:jc w:val="both"/>
      </w:pPr>
      <w:bookmarkStart w:name="3085-1607581960504" w:id="126"/>
      <w:bookmarkEnd w:id="126"/>
      <w:r>
        <w:rPr/>
        <w:t>但是令人颇感意外的是，退休后的任志刚发表了一篇题为《香港货币体制的未来》的研究文章，他在文章中首次炮轰香港坚持多年的联系汇率制度，和女儿站在一起强调现在香港是时候作出改变了。</w:t>
      </w:r>
    </w:p>
    <w:p>
      <w:pPr>
        <w:jc w:val="both"/>
      </w:pPr>
      <w:bookmarkStart w:name="1883-1607584176112" w:id="127"/>
      <w:bookmarkEnd w:id="127"/>
    </w:p>
    <w:p>
      <w:pPr/>
      <w:bookmarkStart w:name="9846-1607582042052" w:id="128"/>
      <w:bookmarkEnd w:id="128"/>
    </w:p>
    <w:p>
      <w:pPr/>
      <w:bookmarkStart w:name="8189-1607599891926" w:id="129"/>
      <w:bookmarkEnd w:id="129"/>
      <w:r/>
    </w:p>
    <w:p>
      <w:pPr/>
      <w:bookmarkStart w:name="3881-1607599891926" w:id="130"/>
      <w:bookmarkEnd w:id="130"/>
    </w:p>
    <w:p>
      <w:pPr>
        <w:jc w:val="center"/>
      </w:pPr>
      <w:bookmarkStart w:name="5110-1607599937483" w:id="131"/>
      <w:bookmarkEnd w:id="131"/>
      <w:r>
        <w:drawing>
          <wp:inline distT="0" distR="0" distB="0" distL="0">
            <wp:extent cx="4025900" cy="2260991"/>
            <wp:docPr id="0" name="Drawing 0" descr="0.jpeg"/>
            <a:graphic xmlns:a="http://schemas.openxmlformats.org/drawingml/2006/main">
              <a:graphicData uri="http://schemas.openxmlformats.org/drawingml/2006/picture">
                <pic:pic xmlns:pic="http://schemas.openxmlformats.org/drawingml/2006/picture">
                  <pic:nvPicPr>
                    <pic:cNvPr id="0" name="Picture 0" descr="0.jpeg"/>
                    <pic:cNvPicPr>
                      <a:picLocks noChangeAspect="true"/>
                    </pic:cNvPicPr>
                  </pic:nvPicPr>
                  <pic:blipFill>
                    <a:blip r:embed="rId3"/>
                    <a:stretch>
                      <a:fillRect/>
                    </a:stretch>
                  </pic:blipFill>
                  <pic:spPr>
                    <a:xfrm>
                      <a:off x="0" y="0"/>
                      <a:ext cx="4025900" cy="2260991"/>
                    </a:xfrm>
                    <a:prstGeom prst="rect">
                      <a:avLst/>
                    </a:prstGeom>
                  </pic:spPr>
                </pic:pic>
              </a:graphicData>
            </a:graphic>
          </wp:inline>
        </w:drawing>
      </w:r>
    </w:p>
    <w:p>
      <w:pPr>
        <w:jc w:val="both"/>
      </w:pPr>
      <w:bookmarkStart w:name="8036-1607599937483" w:id="132"/>
      <w:bookmarkEnd w:id="132"/>
    </w:p>
    <w:p>
      <w:pPr>
        <w:jc w:val="both"/>
      </w:pPr>
      <w:bookmarkStart w:name="1021-1607599937483" w:id="133"/>
      <w:bookmarkEnd w:id="133"/>
    </w:p>
    <w:p>
      <w:pPr>
        <w:jc w:val="both"/>
      </w:pPr>
      <w:bookmarkStart w:name="6717-1607599937483" w:id="134"/>
      <w:bookmarkEnd w:id="134"/>
      <w:r>
        <w:rPr/>
        <w:t>——2012年12月，一份招聘内部文件被上传至招商银行官网，在这份招行山东济南分行的校园招聘应聘者名单中，部分应聘者“备注”一栏中被注明了各种社会关系，其中包括多位行长、银监局领导、省政府朋友（暗示和应聘者之间存在关系）。</w:t>
      </w:r>
    </w:p>
    <w:p>
      <w:pPr>
        <w:jc w:val="both"/>
      </w:pPr>
      <w:bookmarkStart w:name="6950-1607599937483" w:id="135"/>
      <w:bookmarkEnd w:id="135"/>
    </w:p>
    <w:p>
      <w:pPr>
        <w:jc w:val="both"/>
      </w:pPr>
      <w:bookmarkStart w:name="6651-1607581923520" w:id="136"/>
      <w:bookmarkEnd w:id="136"/>
    </w:p>
    <w:p>
      <w:pPr/>
      <w:bookmarkStart w:name="3911-1607599967592" w:id="137"/>
      <w:bookmarkEnd w:id="137"/>
      <w:r/>
    </w:p>
    <w:p>
      <w:pPr/>
      <w:bookmarkStart w:name="1018-1607599967592" w:id="138"/>
      <w:bookmarkEnd w:id="138"/>
      <w:r>
        <w:rPr/>
        <w:t>
</w:t>
      </w:r>
    </w:p>
    <w:p>
      <w:pPr>
        <w:jc w:val="both"/>
      </w:pPr>
      <w:bookmarkStart w:name="5023-1607599964094" w:id="139"/>
      <w:bookmarkEnd w:id="139"/>
    </w:p>
    <w:p>
      <w:pPr>
        <w:jc w:val="both"/>
      </w:pPr>
      <w:bookmarkStart w:name="9557-1607599964094" w:id="140"/>
      <w:bookmarkEnd w:id="140"/>
      <w:r>
        <w:rPr/>
        <w:t>我有钱以后，很多人找上门来，什么背景的人都有，更牛逼的是有人背景我都不知道。</w:t>
      </w:r>
    </w:p>
    <w:p>
      <w:pPr>
        <w:ind w:firstLine="420"/>
        <w:jc w:val="both"/>
      </w:pPr>
      <w:bookmarkStart w:name="0024-1607599964094" w:id="141"/>
      <w:bookmarkEnd w:id="141"/>
    </w:p>
    <w:p>
      <w:pPr>
        <w:jc w:val="both"/>
      </w:pPr>
      <w:bookmarkStart w:name="2818-1607599964094" w:id="142"/>
      <w:bookmarkEnd w:id="142"/>
      <w:r>
        <w:rPr/>
        <w:t>——马云​</w:t>
      </w:r>
    </w:p>
    <w:p>
      <w:pPr>
        <w:jc w:val="both"/>
      </w:pPr>
      <w:bookmarkStart w:name="7084-1607600081800" w:id="143"/>
      <w:bookmarkEnd w:id="143"/>
    </w:p>
    <w:p>
      <w:pPr>
        <w:jc w:val="both"/>
      </w:pPr>
      <w:bookmarkStart w:name="6479-1607600081968" w:id="144"/>
      <w:bookmarkEnd w:id="144"/>
      <w:r>
        <w:rPr/>
        <w:t>注解：</w:t>
      </w:r>
    </w:p>
    <w:p>
      <w:pPr>
        <w:jc w:val="both"/>
      </w:pPr>
      <w:bookmarkStart w:name="3560-1607600126072" w:id="145"/>
      <w:bookmarkEnd w:id="145"/>
    </w:p>
    <w:p>
      <w:pPr>
        <w:jc w:val="both"/>
      </w:pPr>
      <w:bookmarkStart w:name="7646-1607600098240" w:id="146"/>
      <w:bookmarkEnd w:id="146"/>
    </w:p>
    <w:p>
      <w:pPr/>
      <w:bookmarkStart w:name="4070-1607600097476" w:id="147"/>
      <w:bookmarkEnd w:id="147"/>
      <w:r>
        <w:drawing>
          <wp:inline distT="0" distR="0" distB="0" distL="0">
            <wp:extent cx="5267325" cy="3371088"/>
            <wp:docPr id="1" name="Drawing 1" descr="7b8.png!800.jpeg"/>
            <a:graphic xmlns:a="http://schemas.openxmlformats.org/drawingml/2006/main">
              <a:graphicData uri="http://schemas.openxmlformats.org/drawingml/2006/picture">
                <pic:pic xmlns:pic="http://schemas.openxmlformats.org/drawingml/2006/picture">
                  <pic:nvPicPr>
                    <pic:cNvPr id="0" name="Picture 1" descr="7b8.png!800.jpeg"/>
                    <pic:cNvPicPr>
                      <a:picLocks noChangeAspect="true"/>
                    </pic:cNvPicPr>
                  </pic:nvPicPr>
                  <pic:blipFill>
                    <a:blip r:embed="rId4"/>
                    <a:stretch>
                      <a:fillRect/>
                    </a:stretch>
                  </pic:blipFill>
                  <pic:spPr>
                    <a:xfrm>
                      <a:off x="0" y="0"/>
                      <a:ext cx="5267325" cy="3371088"/>
                    </a:xfrm>
                    <a:prstGeom prst="rect">
                      <a:avLst/>
                    </a:prstGeom>
                  </pic:spPr>
                </pic:pic>
              </a:graphicData>
            </a:graphic>
          </wp:inline>
        </w:drawing>
      </w:r>
    </w:p>
    <w:p>
      <w:pPr>
        <w:jc w:val="both"/>
      </w:pPr>
      <w:bookmarkStart w:name="2195-1607600097476" w:id="148"/>
      <w:bookmarkEnd w:id="148"/>
    </w:p>
    <w:p>
      <w:pPr>
        <w:jc w:val="both"/>
      </w:pPr>
      <w:bookmarkStart w:name="1080-1607600414575" w:id="149"/>
      <w:bookmarkEnd w:id="149"/>
    </w:p>
    <w:p>
      <w:pPr>
        <w:jc w:val="both"/>
      </w:pPr>
      <w:bookmarkStart w:name="4899-1607600415810" w:id="150"/>
      <w:bookmarkEnd w:id="150"/>
      <w:r>
        <w:rPr/>
        <w:t>赴一场资本盛宴，有着利益分配的先后次序。企业内部合伙人、早期投资者、后期跟投者、期权分享者、IPO打新者、后期接盘者，大概可以分别对应为吃肉、啃骨头、喝汤、舔一下碗、闻一个味儿，最后赴会的人，什么都没捞着还要给他们洗盘子。</w:t>
      </w:r>
    </w:p>
    <w:p>
      <w:pPr>
        <w:jc w:val="both"/>
      </w:pPr>
      <w:bookmarkStart w:name="8351-1607600414752" w:id="151"/>
      <w:bookmarkEnd w:id="151"/>
    </w:p>
    <w:p>
      <w:pPr/>
      <w:bookmarkStart w:name="8318-1607600095005" w:id="152"/>
      <w:bookmarkEnd w:id="152"/>
    </w:p>
    <w:p>
      <w:pPr>
        <w:jc w:val="both"/>
      </w:pPr>
      <w:bookmarkStart w:name="4575-1607599969671" w:id="153"/>
      <w:bookmarkEnd w:id="153"/>
    </w:p>
    <w:p>
      <w:pPr/>
      <w:bookmarkStart w:name="2038-1607599947006" w:id="154"/>
      <w:bookmarkEnd w:id="154"/>
      <w:r/>
    </w:p>
    <w:p>
      <w:pPr/>
      <w:bookmarkStart w:name="2214-1607599947006" w:id="155"/>
      <w:bookmarkEnd w:id="155"/>
    </w:p>
    <w:p>
      <w:pPr>
        <w:jc w:val="both"/>
      </w:pPr>
      <w:bookmarkStart w:name="3222-1607578457380" w:id="156"/>
      <w:bookmarkEnd w:id="156"/>
      <w:r>
        <w:rPr/>
        <w:t>‍</w:t>
      </w:r>
    </w:p>
    <w:p>
      <w:pPr/>
      <w:bookmarkStart w:name="6231-1607600145248" w:id="157"/>
      <w:bookmarkEnd w:id="157"/>
    </w:p>
    <w:p>
      <w:pPr/>
      <w:bookmarkStart w:name="6922-1607600147097" w:id="158"/>
      <w:bookmarkEnd w:id="158"/>
      <w:r>
        <w:rPr/>
        <w:t>“帮个忙，让那名求职者留在美国团队里”</w:t>
      </w:r>
    </w:p>
    <w:p>
      <w:pPr/>
      <w:bookmarkStart w:name="3336-1607600147097" w:id="159"/>
      <w:bookmarkEnd w:id="159"/>
    </w:p>
    <w:p>
      <w:pPr/>
      <w:bookmarkStart w:name="7232-1607600147097" w:id="160"/>
      <w:bookmarkEnd w:id="160"/>
      <w:r>
        <w:rPr/>
        <w:t>——领导让翻译给美国人翻译这句话</w:t>
      </w:r>
    </w:p>
    <w:p>
      <w:pPr/>
      <w:bookmarkStart w:name="3132-1607600147097" w:id="161"/>
      <w:bookmarkEnd w:id="161"/>
    </w:p>
    <w:p>
      <w:pPr/>
      <w:bookmarkStart w:name="7690-1607600147097" w:id="162"/>
      <w:bookmarkEnd w:id="162"/>
    </w:p>
    <w:p>
      <w:pPr/>
      <w:bookmarkStart w:name="4868-1607600147097" w:id="163"/>
      <w:bookmarkEnd w:id="163"/>
      <w:r>
        <w:rPr/>
        <w:t>注解：</w:t>
      </w:r>
    </w:p>
    <w:p>
      <w:pPr/>
      <w:bookmarkStart w:name="5231-1607600161057" w:id="164"/>
      <w:bookmarkEnd w:id="164"/>
    </w:p>
    <w:p>
      <w:pPr/>
      <w:bookmarkStart w:name="2095-1607600161248" w:id="165"/>
      <w:bookmarkEnd w:id="165"/>
      <w:r>
        <w:rPr/>
        <w:t>2017年，美国调查中一封机密邮件浮出水面，表明中国的一名高层监管者曾直接提出要求，要摩根大通首席执行官杰米·戴蒙(Jamie Dimon)“帮忙”雇佣一名年轻的求职者。</w:t>
      </w:r>
    </w:p>
    <w:p>
      <w:pPr/>
      <w:bookmarkStart w:name="4930-1607600437687" w:id="166"/>
      <w:bookmarkEnd w:id="166"/>
    </w:p>
    <w:p>
      <w:pPr/>
      <w:bookmarkStart w:name="3531-1607600437855" w:id="167"/>
      <w:bookmarkEnd w:id="167"/>
      <w:r>
        <w:rPr/>
        <w:t>该求职者是这名监管者的世交。</w:t>
      </w:r>
    </w:p>
    <w:p>
      <w:pPr/>
      <w:bookmarkStart w:name="3346-1607600147097" w:id="168"/>
      <w:bookmarkEnd w:id="168"/>
    </w:p>
    <w:p>
      <w:pPr/>
      <w:bookmarkStart w:name="5420-1607600147097" w:id="169"/>
      <w:bookmarkEnd w:id="169"/>
      <w:r>
        <w:rPr/>
        <w:t>有意思的是，当时这名求职者还充当了这名监管者的翻译。</w:t>
      </w:r>
    </w:p>
    <w:p>
      <w:pPr/>
      <w:bookmarkStart w:name="4171-1607600147097" w:id="170"/>
      <w:bookmarkEnd w:id="170"/>
    </w:p>
    <w:p>
      <w:pPr/>
      <w:bookmarkStart w:name="4429-1607600147097" w:id="171"/>
      <w:bookmarkEnd w:id="171"/>
      <w:r>
        <w:rPr/>
        <w:t>相关采访和前述机密邮件显示，会谈接近尾声时，官员把话题转向了自己的年轻翻译。他把她引荐给戴蒙，称其是自己一位密友的女儿，还可能会成为摩根大通的员工。</w:t>
      </w:r>
    </w:p>
    <w:p>
      <w:pPr/>
      <w:bookmarkStart w:name="4411-1607600147097" w:id="172"/>
      <w:bookmarkEnd w:id="172"/>
    </w:p>
    <w:p>
      <w:pPr/>
      <w:bookmarkStart w:name="4156-1607600147097" w:id="173"/>
      <w:bookmarkEnd w:id="173"/>
      <w:r>
        <w:rPr/>
        <w:t>具有戏剧性的是，中国官员对外国人列举了雇佣这名求职者的种种好处，这名求职者颇为尴尬地进行了翻译。</w:t>
      </w:r>
    </w:p>
    <w:p>
      <w:pPr/>
      <w:bookmarkStart w:name="5284-1607600211113" w:id="174"/>
      <w:bookmarkEnd w:id="174"/>
    </w:p>
    <w:p>
      <w:pPr/>
      <w:bookmarkStart w:name="1548-1607600211208" w:id="175"/>
      <w:bookmarkEnd w:id="175"/>
      <w:r>
        <w:rPr/>
        <w:t>尴尬的翻译那些自我吹捧的话……</w:t>
      </w:r>
    </w:p>
    <w:p>
      <w:pPr/>
      <w:bookmarkStart w:name="4243-1607600147097" w:id="176"/>
      <w:bookmarkEnd w:id="176"/>
    </w:p>
    <w:p>
      <w:pPr/>
      <w:bookmarkStart w:name="2669-1607600147097" w:id="177"/>
      <w:bookmarkEnd w:id="177"/>
      <w:r>
        <w:rPr/>
        <w:t>摩根大通通过多次面试对该求职者进行了考核，为这名求职者设立了一个特殊的实习岗位，2013年年初，摩根大通将她派往该行纽约总部的一个团队，该团队的业务重点是保险业。</w:t>
      </w:r>
    </w:p>
    <w:p>
      <w:pPr/>
      <w:bookmarkStart w:name="4361-1607600477967" w:id="178"/>
      <w:bookmarkEnd w:id="178"/>
    </w:p>
    <w:p>
      <w:pPr/>
      <w:bookmarkStart w:name="2747-1607600478143" w:id="179"/>
      <w:bookmarkEnd w:id="179"/>
      <w:r>
        <w:rPr/>
        <w:t>后来，她在该银行获得了一份全职工作。</w:t>
      </w:r>
    </w:p>
    <w:p>
      <w:pPr/>
      <w:bookmarkStart w:name="6043-1607600147097" w:id="180"/>
      <w:bookmarkEnd w:id="180"/>
    </w:p>
    <w:p>
      <w:pPr>
        <w:jc w:val="both"/>
      </w:pPr>
      <w:bookmarkStart w:name="2368-1607583260712" w:id="181"/>
      <w:bookmarkEnd w:id="181"/>
    </w:p>
    <w:p>
      <w:pPr/>
      <w:bookmarkStart w:name="5315-1607599920580" w:id="182"/>
      <w:bookmarkEnd w:id="182"/>
      <w:r/>
    </w:p>
    <w:p>
      <w:pPr/>
      <w:bookmarkStart w:name="5762-1607599920580" w:id="183"/>
      <w:bookmarkEnd w:id="183"/>
    </w:p>
    <w:p>
      <w:pPr>
        <w:jc w:val="center"/>
      </w:pPr>
      <w:bookmarkStart w:name="6980-1607599920580" w:id="184"/>
      <w:bookmarkEnd w:id="184"/>
    </w:p>
    <w:p>
      <w:pPr>
        <w:jc w:val="both"/>
      </w:pPr>
      <w:bookmarkStart w:name="7089-1607583341639" w:id="185"/>
      <w:bookmarkEnd w:id="185"/>
      <w:r>
        <w:rPr/>
        <w:t>高官子女也有找工作的权利</w:t>
      </w:r>
    </w:p>
    <w:p>
      <w:pPr>
        <w:jc w:val="both"/>
      </w:pPr>
      <w:bookmarkStart w:name="1765-1607583341809" w:id="186"/>
      <w:bookmarkEnd w:id="186"/>
    </w:p>
    <w:p>
      <w:pPr>
        <w:jc w:val="both"/>
      </w:pPr>
      <w:bookmarkStart w:name="2592-1607584109207" w:id="187"/>
      <w:bookmarkEnd w:id="187"/>
      <w:r>
        <w:rPr/>
        <w:t>国外投行聘请中国高官子女的情况无可厚非，因为做生意就是要靠关系、靠渠道、靠人脉。</w:t>
      </w:r>
    </w:p>
    <w:p>
      <w:pPr>
        <w:jc w:val="both"/>
      </w:pPr>
      <w:bookmarkStart w:name="1398-1607583346672" w:id="188"/>
      <w:bookmarkEnd w:id="188"/>
    </w:p>
    <w:p>
      <w:pPr>
        <w:jc w:val="both"/>
      </w:pPr>
      <w:bookmarkStart w:name="2062-1607583346845" w:id="189"/>
      <w:bookmarkEnd w:id="189"/>
    </w:p>
    <w:p>
      <w:pPr>
        <w:jc w:val="both"/>
      </w:pPr>
      <w:bookmarkStart w:name="2658-1607578457380" w:id="190"/>
      <w:bookmarkEnd w:id="190"/>
      <w:r>
        <w:rPr/>
        <w:t>——著名财经评论员水皮评价</w:t>
      </w:r>
    </w:p>
    <w:p>
      <w:pPr>
        <w:jc w:val="both"/>
      </w:pPr>
      <w:bookmarkStart w:name="9453-1607583371321" w:id="191"/>
      <w:bookmarkEnd w:id="191"/>
    </w:p>
    <w:p>
      <w:pPr>
        <w:jc w:val="both"/>
      </w:pPr>
      <w:bookmarkStart w:name="8297-1607583371752" w:id="192"/>
      <w:bookmarkEnd w:id="192"/>
    </w:p>
    <w:p>
      <w:pPr/>
      <w:bookmarkStart w:name="3346-1607599923158" w:id="193"/>
      <w:bookmarkEnd w:id="193"/>
      <w:r/>
    </w:p>
    <w:p>
      <w:pPr/>
      <w:bookmarkStart w:name="5721-1607599923158" w:id="194"/>
      <w:bookmarkEnd w:id="194"/>
    </w:p>
    <w:p>
      <w:pPr>
        <w:jc w:val="both"/>
      </w:pPr>
      <w:bookmarkStart w:name="3190-1607583377090" w:id="195"/>
      <w:bookmarkEnd w:id="195"/>
    </w:p>
    <w:p>
      <w:pPr>
        <w:jc w:val="both"/>
      </w:pPr>
      <w:bookmarkStart w:name="8781-1607583375022" w:id="196"/>
      <w:bookmarkEnd w:id="196"/>
      <w:r>
        <w:rPr/>
        <w:t>龙生龙，凤生凤，老鼠生儿会打洞。一些高官的子女继承了父辈的优良基因、接受过良好的教育、在某些行业凭真本事吃饭、混得有头有脸，旁人对此不会眼红，也不会质疑。问题是，还有一些人只是凭借父辈的背景关系，通过拼爹实现不正当上位。虽然美国方面的调查尚无定论，但此类问题恐怕是无风不起浪，值得密切关注。</w:t>
      </w:r>
    </w:p>
    <w:p>
      <w:pPr>
        <w:jc w:val="both"/>
      </w:pPr>
      <w:bookmarkStart w:name="8549-1607583381897" w:id="197"/>
      <w:bookmarkEnd w:id="197"/>
    </w:p>
    <w:p>
      <w:pPr>
        <w:jc w:val="both"/>
      </w:pPr>
      <w:bookmarkStart w:name="5469-1607583375022" w:id="198"/>
      <w:bookmarkEnd w:id="198"/>
      <w:r>
        <w:rPr/>
        <w:t>不得不说，某些“官爸爸”确实在运用公权力，为儿女实现“摇篮到坟墓”式先天下之乐而乐——在一号难求的知名妇产医院生产，早早“预定”稀缺的公立幼儿园、重点小学以及中学名额，高考时又在“同等情况下优先录取”上做文章，或者干脆将成绩不佳的子女送出国留学，毕业后则在权力荫蔽的范围内搞“萝卜招聘”，工作没两年就展开“火箭提拔”……甚至还有人让几岁的娃娃占编制、吃空饷，老子前脚退居二线、儿子后脚继承官位的赤裸更让人大跌眼镜。</w:t>
      </w:r>
    </w:p>
    <w:p>
      <w:pPr>
        <w:jc w:val="both"/>
      </w:pPr>
      <w:bookmarkStart w:name="8567-1607583383424" w:id="199"/>
      <w:bookmarkEnd w:id="199"/>
    </w:p>
    <w:p>
      <w:pPr>
        <w:jc w:val="both"/>
      </w:pPr>
      <w:bookmarkStart w:name="3150-1607583375022" w:id="200"/>
      <w:bookmarkEnd w:id="200"/>
      <w:r>
        <w:rPr/>
        <w:t>上述问题被社会抨击得多了，任人唯亲开始被有关方面警惕了，一些人也在琢磨变通对策，试图实现利益的别样转移。有的人让亲属成立公司，一些公开招标沦为走过场，内定成了潜规则。还有权力者彼此串通，大搞权与利的交叉互换，也就是你给我的徒子徒孙提供方便，我也投桃报李作为回馈。至于以儿女“跻身”大公司为条件，涉嫌给有关企业在业务上开绿灯，更是十分隐蔽的寻租腐败</w:t>
      </w:r>
    </w:p>
    <w:p>
      <w:pPr>
        <w:jc w:val="both"/>
      </w:pPr>
      <w:bookmarkStart w:name="9028-1607583375022" w:id="201"/>
      <w:bookmarkEnd w:id="201"/>
    </w:p>
    <w:p>
      <w:pPr>
        <w:jc w:val="both"/>
      </w:pPr>
      <w:bookmarkStart w:name="7023-1607583375022" w:id="202"/>
      <w:bookmarkEnd w:id="202"/>
      <w:r>
        <w:rPr/>
        <w:t>——2013年08月21日人民网《外企雇佣高官子女的玄机必须查问》</w:t>
      </w:r>
    </w:p>
    <w:p>
      <w:pPr>
        <w:jc w:val="both"/>
      </w:pPr>
      <w:bookmarkStart w:name="2384-1607583375022" w:id="203"/>
      <w:bookmarkEnd w:id="203"/>
    </w:p>
    <w:p>
      <w:pPr>
        <w:jc w:val="both"/>
      </w:pPr>
      <w:bookmarkStart w:name="7027-1607583374080" w:id="204"/>
      <w:bookmarkEnd w:id="204"/>
    </w:p>
    <w:p>
      <w:pPr/>
      <w:bookmarkStart w:name="2137-1607599929803" w:id="205"/>
      <w:bookmarkEnd w:id="205"/>
      <w:r/>
    </w:p>
    <w:p>
      <w:pPr/>
      <w:bookmarkStart w:name="1430-1607599929803" w:id="206"/>
      <w:bookmarkEnd w:id="206"/>
    </w:p>
    <w:p>
      <w:pPr/>
      <w:bookmarkStart w:name="8431-1607600648663" w:id="207"/>
      <w:bookmarkEnd w:id="207"/>
      <w:r>
        <w:rPr>
          <w:rFonts w:ascii="Arial" w:hAnsi="Arial" w:cs="Arial" w:eastAsia="Arial"/>
          <w:color w:val="333333"/>
          <w:highlight w:val="white"/>
        </w:rPr>
        <w:t>而且，说句大实话，外资在中国因为各种受限，经常通过权钱交易，比如拉拢官二代红二代等手法加大在中国的布局，那些暗箱操作很难监督，钱都被中间商赚走了。</w:t>
      </w:r>
    </w:p>
    <w:p>
      <w:pPr/>
      <w:bookmarkStart w:name="5464-1607600681504" w:id="208"/>
      <w:bookmarkEnd w:id="208"/>
    </w:p>
    <w:p>
      <w:pPr/>
      <w:bookmarkStart w:name="1249-1607600674035" w:id="209"/>
      <w:bookmarkEnd w:id="209"/>
      <w:r>
        <w:rPr>
          <w:rFonts w:ascii="Arial" w:hAnsi="Arial" w:cs="Arial" w:eastAsia="Arial"/>
          <w:color w:val="333333"/>
          <w:highlight w:val="white"/>
        </w:rPr>
        <w:t>不如开放资本项目，明明白白的监管，外资也不必都找中间商做中国生意。</w:t>
      </w:r>
    </w:p>
    <w:p>
      <w:pPr/>
      <w:bookmarkStart w:name="5072-1607600681096" w:id="210"/>
      <w:bookmarkEnd w:id="210"/>
    </w:p>
    <w:p>
      <w:pPr/>
      <w:bookmarkStart w:name="6824-1607600674035" w:id="211"/>
      <w:bookmarkEnd w:id="211"/>
      <w:r>
        <w:rPr>
          <w:rFonts w:ascii="Arial" w:hAnsi="Arial" w:cs="Arial" w:eastAsia="Arial"/>
          <w:color w:val="333333"/>
          <w:highlight w:val="white"/>
        </w:rPr>
        <w:t>只要我们在金融竞争中不一溃千里，我们金融开放让这个流程变得透明可监督，也是好事的。</w:t>
      </w:r>
    </w:p>
    <w:p>
      <w:pPr/>
      <w:bookmarkStart w:name="8640-1607600680511" w:id="212"/>
      <w:bookmarkEnd w:id="212"/>
    </w:p>
    <w:p>
      <w:pPr/>
      <w:bookmarkStart w:name="6821-1607600674035" w:id="213"/>
      <w:bookmarkEnd w:id="213"/>
      <w:r>
        <w:rPr>
          <w:rFonts w:ascii="Arial" w:hAnsi="Arial" w:cs="Arial" w:eastAsia="Arial"/>
          <w:color w:val="333333"/>
          <w:highlight w:val="white"/>
        </w:rPr>
        <w:t>黄市长从年初就开始喊的“百年大机遇全球热钱来袭”，如果实现，亏的除了国有金融机构，还有那些在高盛摩根挂职吃肉的二代们。</w:t>
      </w:r>
    </w:p>
    <w:p>
      <w:pPr/>
      <w:bookmarkStart w:name="6318-1607600679847" w:id="214"/>
      <w:bookmarkEnd w:id="214"/>
    </w:p>
    <w:p>
      <w:pPr/>
      <w:bookmarkStart w:name="7170-1607600674035" w:id="215"/>
      <w:bookmarkEnd w:id="215"/>
      <w:r>
        <w:rPr>
          <w:rFonts w:ascii="Arial" w:hAnsi="Arial" w:cs="Arial" w:eastAsia="Arial"/>
          <w:color w:val="333333"/>
          <w:highlight w:val="white"/>
        </w:rPr>
        <w:t>所以反对声音很大，以金融安全外资渗透等理由，这些理由很正确高大上，只是喊话的人有点良莠不齐。</w:t>
      </w:r>
    </w:p>
    <w:p>
      <w:pPr/>
      <w:bookmarkStart w:name="7512-1607600675119" w:id="216"/>
      <w:bookmarkEnd w:id="216"/>
    </w:p>
    <w:p>
      <w:pPr/>
      <w:bookmarkStart w:name="8539-1607600675295" w:id="217"/>
      <w:bookmarkEnd w:id="217"/>
      <w:r>
        <w:rPr/>
        <w:t>——金融开放，没有中间商赚差价</w:t>
      </w:r>
    </w:p>
    <w:p>
      <w:pPr/>
      <w:bookmarkStart w:name="2026-1607600657408" w:id="218"/>
      <w:bookmarkEnd w:id="218"/>
    </w:p>
    <w:p>
      <w:pPr/>
      <w:bookmarkStart w:name="8568-1607600607621" w:id="219"/>
      <w:bookmarkEnd w:id="219"/>
    </w:p>
    <w:p>
      <w:pPr/>
      <w:bookmarkStart w:name="3534-1607600582262" w:id="220"/>
      <w:bookmarkEnd w:id="220"/>
      <w:r>
        <w:drawing>
          <wp:inline distT="0" distR="0" distB="0" distL="0">
            <wp:extent cx="5267325" cy="2702607"/>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5267325" cy="2702607"/>
                    </a:xfrm>
                    <a:prstGeom prst="rect">
                      <a:avLst/>
                    </a:prstGeom>
                  </pic:spPr>
                </pic:pic>
              </a:graphicData>
            </a:graphic>
          </wp:inline>
        </w:drawing>
      </w:r>
    </w:p>
    <w:p>
      <w:pPr/>
      <w:bookmarkStart w:name="3960-1607600275231" w:id="221"/>
      <w:bookmarkEnd w:id="221"/>
      <w:r>
        <w:rPr/>
        <w:t>
</w:t>
      </w:r>
    </w:p>
    <w:p>
      <w:pPr>
        <w:jc w:val="both"/>
      </w:pPr>
      <w:bookmarkStart w:name="1280-1607583661164" w:id="222"/>
      <w:bookmarkEnd w:id="222"/>
    </w:p>
    <w:p>
      <w:pPr/>
      <w:bookmarkStart w:name="4689-1607600274252" w:id="223"/>
      <w:bookmarkEnd w:id="223"/>
    </w:p>
    <w:p>
      <w:pPr>
        <w:jc w:val="both"/>
      </w:pPr>
      <w:bookmarkStart w:name="0068-1607600274252" w:id="224"/>
      <w:bookmarkEnd w:id="224"/>
    </w:p>
    <w:p>
      <w:pPr/>
      <w:bookmarkStart w:name="5526-1607600274252" w:id="225"/>
      <w:bookmarkEnd w:id="225"/>
    </w:p>
    <w:p>
      <w:pPr/>
      <w:bookmarkStart w:name="6910-1607583665368" w:id="226"/>
      <w:bookmarkEnd w:id="226"/>
    </w:p>
    <w:p>
      <w:pPr/>
      <w:bookmarkStart w:name="5111-1607600271800" w:id="227"/>
      <w:bookmarkEnd w:id="227"/>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2021-08-12T21:19:35Z</dcterms:created>
  <dc:creator>Apache POI</dc:creator>
</cp:coreProperties>
</file>