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710-1622121929107" w:id="1"/>
      <w:bookmarkEnd w:id="1"/>
    </w:p>
    <w:p>
      <w:pPr/>
      <w:bookmarkStart w:name="8095-1622121940966" w:id="2"/>
      <w:bookmarkEnd w:id="2"/>
    </w:p>
    <w:p>
      <w:pPr/>
      <w:bookmarkStart w:name="5940-1622121940966" w:id="3"/>
      <w:bookmarkEnd w:id="3"/>
      <w:r>
        <w:rPr>
          <w:b w:val="true"/>
          <w:sz w:val="40"/>
        </w:rPr>
        <w:t>有些人活着，他已经死了；</w:t>
      </w:r>
    </w:p>
    <w:p>
      <w:pPr/>
      <w:bookmarkStart w:name="4050-1622121940966" w:id="4"/>
      <w:bookmarkEnd w:id="4"/>
    </w:p>
    <w:p>
      <w:pPr/>
      <w:bookmarkStart w:name="3393-1622121940966" w:id="5"/>
      <w:bookmarkEnd w:id="5"/>
      <w:r>
        <w:rPr>
          <w:b w:val="true"/>
          <w:sz w:val="40"/>
        </w:rPr>
        <w:t>有些人死了，他还活着。</w:t>
      </w:r>
    </w:p>
    <w:p>
      <w:pPr/>
      <w:bookmarkStart w:name="3964-1622121940966" w:id="6"/>
      <w:bookmarkEnd w:id="6"/>
      <w:r>
        <w:rPr>
          <w:b w:val="true"/>
          <w:sz w:val="40"/>
        </w:rPr>
        <w:t>​</w:t>
      </w:r>
    </w:p>
    <w:p>
      <w:pPr>
        <w:jc w:val="right"/>
      </w:pPr>
      <w:bookmarkStart w:name="9250-1622121940966" w:id="7"/>
      <w:bookmarkEnd w:id="7"/>
      <w:r>
        <w:rPr>
          <w:b w:val="true"/>
          <w:sz w:val="40"/>
        </w:rPr>
        <w:t>——题记</w:t>
      </w:r>
    </w:p>
    <w:p>
      <w:pPr/>
      <w:bookmarkStart w:name="7851-1622121940966" w:id="8"/>
      <w:bookmarkEnd w:id="8"/>
    </w:p>
    <w:p>
      <w:pPr/>
      <w:bookmarkStart w:name="4083-1622121940966" w:id="9"/>
      <w:bookmarkEnd w:id="9"/>
    </w:p>
    <w:p>
      <w:pPr/>
      <w:bookmarkStart w:name="6079-1622121940966" w:id="10"/>
      <w:bookmarkEnd w:id="10"/>
    </w:p>
    <w:p>
      <w:pPr/>
      <w:bookmarkStart w:name="2663-1622121940966" w:id="11"/>
      <w:bookmarkEnd w:id="11"/>
    </w:p>
    <w:p>
      <w:pPr/>
      <w:bookmarkStart w:name="7870-1622121940966" w:id="12"/>
      <w:bookmarkEnd w:id="12"/>
      <w:r>
        <w:rPr>
          <w:b w:val="true"/>
          <w:color w:val="ff6827"/>
          <w:sz w:val="40"/>
        </w:rPr>
        <w:t>农委这种单位没有权，也没有利，大事定不下来，小事也办不了，就该撤销。</w:t>
      </w:r>
    </w:p>
    <w:p>
      <w:pPr/>
      <w:bookmarkStart w:name="9819-1622121940966" w:id="13"/>
      <w:bookmarkEnd w:id="13"/>
    </w:p>
    <w:p>
      <w:pPr/>
      <w:bookmarkStart w:name="3218-1622121940966" w:id="14"/>
      <w:bookmarkEnd w:id="14"/>
    </w:p>
    <w:p>
      <w:pPr/>
      <w:bookmarkStart w:name="5579-1622121940966" w:id="15"/>
      <w:bookmarkEnd w:id="15"/>
      <w:r>
        <w:rPr>
          <w:b w:val="true"/>
          <w:sz w:val="40"/>
        </w:rPr>
        <w:t>——落马的江苏秘书长赵少麟，曾任分管农业的市委副书记，公开场合下对农委的评价</w:t>
      </w:r>
    </w:p>
    <w:p>
      <w:pPr/>
      <w:bookmarkStart w:name="7976-1622121940966" w:id="16"/>
      <w:bookmarkEnd w:id="16"/>
    </w:p>
    <w:p>
      <w:pPr>
        <w:jc w:val="center"/>
      </w:pPr>
      <w:bookmarkStart w:name="6295-1622121940966" w:id="17"/>
      <w:bookmarkEnd w:id="17"/>
      <w:r>
        <w:drawing>
          <wp:inline distT="0" distR="0" distB="0" distL="0">
            <wp:extent cx="4165600" cy="3336293"/>
            <wp:docPr id="0" name="Drawing 0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3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59-1622121940966" w:id="18"/>
      <w:bookmarkEnd w:id="18"/>
    </w:p>
    <w:p>
      <w:pPr/>
      <w:bookmarkStart w:name="1246-1622121940966" w:id="19"/>
      <w:bookmarkEnd w:id="19"/>
    </w:p>
    <w:p>
      <w:pPr/>
      <w:bookmarkStart w:name="6792-1622121940966" w:id="20"/>
      <w:bookmarkEnd w:id="20"/>
      <w:r>
        <w:rPr>
          <w:b w:val="true"/>
          <w:color w:val="ff6827"/>
          <w:sz w:val="40"/>
        </w:rPr>
        <w:t>我一直有两个梦，一是禾下乘凉梦，梦想试验田里的超级杂稻长得有高粱那么高、稻穗有扫把那么长、谷粒有花生米那么大，我坐在禾下悠闲地纳凉；另一个是杂交稻覆盖全球梦。</w:t>
      </w:r>
    </w:p>
    <w:p>
      <w:pPr/>
      <w:bookmarkStart w:name="7370-1622121940966" w:id="21"/>
      <w:bookmarkEnd w:id="21"/>
    </w:p>
    <w:p>
      <w:pPr/>
      <w:bookmarkStart w:name="6320-1622121940966" w:id="22"/>
      <w:bookmarkEnd w:id="22"/>
      <w:r>
        <w:rPr>
          <w:b w:val="true"/>
          <w:sz w:val="40"/>
        </w:rPr>
        <w:t>——将一辈子献给中国农业的袁隆平，其临终有两句话：试验田的稻子怎样了；自己是不是快不行了，大家辛苦了，不用太费力气。</w:t>
      </w:r>
    </w:p>
    <w:p>
      <w:pPr/>
      <w:bookmarkStart w:name="4666-1622121940966" w:id="23"/>
      <w:bookmarkEnd w:id="23"/>
    </w:p>
    <w:p>
      <w:pPr>
        <w:jc w:val="center"/>
      </w:pPr>
      <w:bookmarkStart w:name="3462-1622121940966" w:id="24"/>
      <w:bookmarkEnd w:id="24"/>
      <w:r>
        <w:drawing>
          <wp:inline distT="0" distR="0" distB="0" distL="0">
            <wp:extent cx="5267325" cy="3625692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15-1622121940966" w:id="25"/>
      <w:bookmarkEnd w:id="25"/>
    </w:p>
    <w:p>
      <w:pPr/>
      <w:bookmarkStart w:name="4754-1622121940966" w:id="26"/>
      <w:bookmarkEnd w:id="26"/>
    </w:p>
    <w:p>
      <w:pPr/>
      <w:bookmarkStart w:name="4889-1622121940966" w:id="27"/>
      <w:bookmarkEnd w:id="27"/>
    </w:p>
    <w:p>
      <w:pPr/>
      <w:bookmarkStart w:name="1391-1622121940967" w:id="28"/>
      <w:bookmarkEnd w:id="28"/>
    </w:p>
    <w:p>
      <w:pPr/>
      <w:bookmarkStart w:name="9728-1622121940967" w:id="29"/>
      <w:bookmarkEnd w:id="29"/>
      <w:r>
        <w:rPr>
          <w:b w:val="true"/>
          <w:color w:val="ff6827"/>
          <w:sz w:val="40"/>
        </w:rPr>
        <w:t>“我是一个追求自由和公正的人，却不是先人后己勇于牺牲自我的人！在这种生死抉择的瞬间，只有为了我的女儿我才可能考虑牺牲自我，其他的人，哪怕是我的母亲，在这种情况下我也不会管的。</w:t>
      </w:r>
    </w:p>
    <w:p>
      <w:pPr/>
      <w:bookmarkStart w:name="8890-1622121940967" w:id="30"/>
      <w:bookmarkEnd w:id="30"/>
    </w:p>
    <w:p>
      <w:pPr/>
      <w:bookmarkStart w:name="9473-1622121940967" w:id="31"/>
      <w:bookmarkEnd w:id="31"/>
      <w:r>
        <w:rPr>
          <w:b w:val="true"/>
          <w:color w:val="ff6827"/>
          <w:sz w:val="40"/>
        </w:rPr>
        <w:t>因为成年人我抱不动，间不容发之际逃出一个是一个，如果过于危险，我跟你们一起死亡没有意义；如果没有危险，我不管你们你们也没有危险，何况你们是十七八岁的人了！”</w:t>
      </w:r>
    </w:p>
    <w:p>
      <w:pPr/>
      <w:bookmarkStart w:name="3450-1622121940967" w:id="32"/>
      <w:bookmarkEnd w:id="32"/>
    </w:p>
    <w:p>
      <w:pPr/>
      <w:bookmarkStart w:name="6280-1622121940967" w:id="33"/>
      <w:bookmarkEnd w:id="33"/>
      <w:r>
        <w:rPr>
          <w:b w:val="true"/>
          <w:sz w:val="40"/>
        </w:rPr>
        <w:t>——范美忠，四川老师，2008年，汶川地震发生时先于学生逃生，并发帖为自己行为申辩，被称为“范跑跑”</w:t>
      </w:r>
    </w:p>
    <w:p>
      <w:pPr/>
      <w:bookmarkStart w:name="1998-1622121940967" w:id="34"/>
      <w:bookmarkEnd w:id="34"/>
    </w:p>
    <w:p>
      <w:pPr/>
      <w:bookmarkStart w:name="2499-1622121940967" w:id="35"/>
      <w:bookmarkEnd w:id="35"/>
      <w:r>
        <w:drawing>
          <wp:inline distT="0" distR="0" distB="0" distL="0">
            <wp:extent cx="5267325" cy="2958248"/>
            <wp:docPr id="2" name="Drawing 2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0-1622121940967" w:id="36"/>
      <w:bookmarkEnd w:id="36"/>
    </w:p>
    <w:p>
      <w:pPr/>
      <w:bookmarkStart w:name="2014-1622121940967" w:id="37"/>
      <w:bookmarkEnd w:id="37"/>
    </w:p>
    <w:p>
      <w:pPr/>
      <w:bookmarkStart w:name="2380-1622121940967" w:id="38"/>
      <w:bookmarkEnd w:id="38"/>
    </w:p>
    <w:p>
      <w:pPr/>
      <w:bookmarkStart w:name="2022-1622121940967" w:id="39"/>
      <w:bookmarkEnd w:id="39"/>
    </w:p>
    <w:p>
      <w:pPr/>
      <w:bookmarkStart w:name="7400-1622121940967" w:id="40"/>
      <w:bookmarkEnd w:id="40"/>
    </w:p>
    <w:p>
      <w:pPr/>
      <w:bookmarkStart w:name="7758-1622121940967" w:id="41"/>
      <w:bookmarkEnd w:id="41"/>
      <w:r>
        <w:rPr>
          <w:b w:val="true"/>
          <w:color w:val="ff6827"/>
          <w:sz w:val="40"/>
        </w:rPr>
        <w:t>“必须让女孩子上学，我要通过读书改变她们的命运，改变她们家里的命运，改变她三代人的命运。</w:t>
      </w:r>
    </w:p>
    <w:p>
      <w:pPr/>
      <w:bookmarkStart w:name="1617-1622121940967" w:id="42"/>
      <w:bookmarkEnd w:id="42"/>
    </w:p>
    <w:p>
      <w:pPr/>
      <w:bookmarkStart w:name="3081-1622121940967" w:id="43"/>
      <w:bookmarkEnd w:id="43"/>
      <w:r>
        <w:rPr>
          <w:b w:val="true"/>
          <w:color w:val="ff6827"/>
          <w:sz w:val="40"/>
        </w:rPr>
        <w:t>我的学生可以考到厦大、川大、武汉大学！我们是用命换来的！</w:t>
      </w:r>
    </w:p>
    <w:p>
      <w:pPr/>
      <w:bookmarkStart w:name="5089-1622121940967" w:id="44"/>
      <w:bookmarkEnd w:id="44"/>
    </w:p>
    <w:p>
      <w:pPr/>
      <w:bookmarkStart w:name="7598-1622121940967" w:id="45"/>
      <w:bookmarkEnd w:id="45"/>
      <w:r>
        <w:rPr>
          <w:b w:val="true"/>
          <w:color w:val="ff6827"/>
          <w:sz w:val="40"/>
        </w:rPr>
        <w:t>不管我到底生命存活多久，都没关系，我一点都不后悔，只要她们后边走得比我好，比我幸福，就足够了。</w:t>
      </w:r>
    </w:p>
    <w:p>
      <w:pPr/>
      <w:bookmarkStart w:name="4480-1622121940967" w:id="46"/>
      <w:bookmarkEnd w:id="46"/>
    </w:p>
    <w:p>
      <w:pPr/>
      <w:bookmarkStart w:name="5028-1622121940967" w:id="47"/>
      <w:bookmarkEnd w:id="47"/>
      <w:r>
        <w:rPr>
          <w:b w:val="true"/>
          <w:color w:val="ff6827"/>
          <w:sz w:val="40"/>
        </w:rPr>
        <w:t>我的时间越来越少了，我抢一分钟算一分钟。在我活着的时候，我一定要看到她们出去。”</w:t>
      </w:r>
    </w:p>
    <w:p>
      <w:pPr/>
      <w:bookmarkStart w:name="4127-1622121940967" w:id="48"/>
      <w:bookmarkEnd w:id="48"/>
    </w:p>
    <w:p>
      <w:pPr/>
      <w:bookmarkStart w:name="5146-1622121940967" w:id="49"/>
      <w:bookmarkEnd w:id="49"/>
      <w:r>
        <w:rPr>
          <w:b w:val="true"/>
          <w:sz w:val="40"/>
        </w:rPr>
        <w:t>——全国唯一一所免费女高学校校长张桂梅，扎根云南贫困山区40多年，已帮助1600多位女孩圆梦大学校园</w:t>
      </w:r>
    </w:p>
    <w:p>
      <w:pPr/>
      <w:bookmarkStart w:name="1395-1622121940967" w:id="50"/>
      <w:bookmarkEnd w:id="50"/>
    </w:p>
    <w:p>
      <w:pPr/>
      <w:bookmarkStart w:name="6941-1622121940967" w:id="51"/>
      <w:bookmarkEnd w:id="51"/>
      <w:r>
        <w:rPr>
          <w:b w:val="true"/>
          <w:sz w:val="40"/>
        </w:rPr>
        <w:t>张桂梅建校的那一年，正好是也2008年。</w:t>
      </w:r>
    </w:p>
    <w:p>
      <w:pPr/>
      <w:bookmarkStart w:name="8718-1622121940967" w:id="52"/>
      <w:bookmarkEnd w:id="52"/>
    </w:p>
    <w:p>
      <w:pPr>
        <w:jc w:val="center"/>
      </w:pPr>
      <w:bookmarkStart w:name="3716-1622121940967" w:id="53"/>
      <w:bookmarkEnd w:id="53"/>
      <w:r>
        <w:drawing>
          <wp:inline distT="0" distR="0" distB="0" distL="0">
            <wp:extent cx="4762500" cy="3171825"/>
            <wp:docPr id="3" name="Drawing 3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131-1622121940967" w:id="54"/>
      <w:bookmarkEnd w:id="54"/>
    </w:p>
    <w:p>
      <w:pPr/>
      <w:bookmarkStart w:name="7222-1622121940967" w:id="55"/>
      <w:bookmarkEnd w:id="55"/>
    </w:p>
    <w:p>
      <w:pPr/>
      <w:bookmarkStart w:name="7416-1622121940967" w:id="56"/>
      <w:bookmarkEnd w:id="56"/>
    </w:p>
    <w:p>
      <w:pPr/>
      <w:bookmarkStart w:name="5740-1622121940967" w:id="57"/>
      <w:bookmarkEnd w:id="57"/>
    </w:p>
    <w:p>
      <w:pPr/>
      <w:bookmarkStart w:name="8975-1622121940967" w:id="58"/>
      <w:bookmarkEnd w:id="58"/>
      <w:r>
        <w:rPr>
          <w:b w:val="true"/>
          <w:color w:val="ff6827"/>
          <w:sz w:val="40"/>
        </w:rPr>
        <w:t>高干子弟哪个不做生意？</w:t>
      </w:r>
    </w:p>
    <w:p>
      <w:pPr/>
      <w:bookmarkStart w:name="1860-1622121940967" w:id="59"/>
      <w:bookmarkEnd w:id="59"/>
    </w:p>
    <w:p>
      <w:pPr/>
      <w:bookmarkStart w:name="9010-1622121940967" w:id="60"/>
      <w:bookmarkEnd w:id="60"/>
      <w:r>
        <w:rPr>
          <w:b w:val="true"/>
          <w:color w:val="ff6827"/>
          <w:sz w:val="40"/>
        </w:rPr>
        <w:t>没个千儿八百万就干脆别在太子党里混，别的高干子弟也瞧不起你。</w:t>
      </w:r>
    </w:p>
    <w:p>
      <w:pPr/>
      <w:bookmarkStart w:name="9146-1622121940967" w:id="61"/>
      <w:bookmarkEnd w:id="61"/>
    </w:p>
    <w:p>
      <w:pPr/>
      <w:bookmarkStart w:name="2524-1622121940967" w:id="62"/>
      <w:bookmarkEnd w:id="62"/>
      <w:r>
        <w:rPr>
          <w:b w:val="true"/>
          <w:sz w:val="40"/>
        </w:rPr>
        <w:t>——李勃</w:t>
      </w:r>
    </w:p>
    <w:p>
      <w:pPr/>
      <w:bookmarkStart w:name="2916-1622121940967" w:id="63"/>
      <w:bookmarkEnd w:id="63"/>
    </w:p>
    <w:p>
      <w:pPr/>
      <w:bookmarkStart w:name="2252-1622121940967" w:id="64"/>
      <w:bookmarkEnd w:id="64"/>
      <w:r>
        <w:rPr>
          <w:b w:val="true"/>
          <w:sz w:val="40"/>
        </w:rPr>
        <w:t>李勃，原云南省原省长李嘉廷之子，依靠父权从事房地产和汽车行业，后父亲落 马，父子同狱。</w:t>
      </w:r>
    </w:p>
    <w:p>
      <w:pPr/>
      <w:bookmarkStart w:name="5638-1622121940967" w:id="65"/>
      <w:bookmarkEnd w:id="65"/>
    </w:p>
    <w:p>
      <w:pPr/>
      <w:bookmarkStart w:name="9797-1622121940967" w:id="66"/>
      <w:bookmarkEnd w:id="66"/>
    </w:p>
    <w:p>
      <w:pPr>
        <w:jc w:val="center"/>
      </w:pPr>
      <w:bookmarkStart w:name="1612-1622121940967" w:id="67"/>
      <w:bookmarkEnd w:id="67"/>
      <w:r>
        <w:drawing>
          <wp:inline distT="0" distR="0" distB="0" distL="0">
            <wp:extent cx="3797300" cy="2681008"/>
            <wp:docPr id="4" name="Drawing 4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6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87-1622121940967" w:id="68"/>
      <w:bookmarkEnd w:id="68"/>
    </w:p>
    <w:p>
      <w:pPr/>
      <w:bookmarkStart w:name="5721-1622121940967" w:id="69"/>
      <w:bookmarkEnd w:id="69"/>
    </w:p>
    <w:p>
      <w:pPr/>
      <w:bookmarkStart w:name="9044-1622121940967" w:id="70"/>
      <w:bookmarkEnd w:id="70"/>
      <w:r>
        <w:rPr>
          <w:b w:val="true"/>
          <w:color w:val="ff6827"/>
          <w:sz w:val="40"/>
        </w:rPr>
        <w:t>"这个是中华民族唯一的机会，因为以前不会有人卖给我们，以后也不会有！这是唯一的机会，如果错过，我自己都不会原谅自己！"</w:t>
      </w:r>
    </w:p>
    <w:p>
      <w:pPr/>
      <w:bookmarkStart w:name="3094-1622121940967" w:id="71"/>
      <w:bookmarkEnd w:id="71"/>
    </w:p>
    <w:p>
      <w:pPr/>
      <w:bookmarkStart w:name="1718-1622121940967" w:id="72"/>
      <w:bookmarkEnd w:id="72"/>
      <w:r>
        <w:rPr>
          <w:b w:val="true"/>
          <w:color w:val="ff6827"/>
          <w:sz w:val="40"/>
        </w:rPr>
        <w:t>“为了国家，为了军队，我拜托你（徐增平），一定要把它（航母）买回来！”</w:t>
      </w:r>
    </w:p>
    <w:p>
      <w:pPr/>
      <w:bookmarkStart w:name="8531-1622121940967" w:id="73"/>
      <w:bookmarkEnd w:id="73"/>
    </w:p>
    <w:p>
      <w:pPr/>
      <w:bookmarkStart w:name="8216-1622121940967" w:id="74"/>
      <w:bookmarkEnd w:id="74"/>
      <w:r>
        <w:rPr>
          <w:b w:val="true"/>
          <w:sz w:val="40"/>
        </w:rPr>
        <w:t>——贺鹏飞，贺龙之子，曾任海军副司令员。</w:t>
      </w:r>
    </w:p>
    <w:p>
      <w:pPr/>
      <w:bookmarkStart w:name="3343-1622121940967" w:id="75"/>
      <w:bookmarkEnd w:id="75"/>
    </w:p>
    <w:p>
      <w:pPr/>
      <w:bookmarkStart w:name="7441-1622121940967" w:id="76"/>
      <w:bookmarkEnd w:id="76"/>
      <w:r>
        <w:rPr>
          <w:b w:val="true"/>
          <w:sz w:val="40"/>
        </w:rPr>
        <w:t>曾违背上令抗住强压，执意要买乌克兰瓦良格航母，被审查追究，“胆大妄为，严肃查处，以镇国法，以敬效尤”，最终贺鹏飞抗命而行的瓦良格航母，让中国航母发展缩短了20年追赶期，省下了200亿研发经费。</w:t>
      </w:r>
    </w:p>
    <w:p>
      <w:pPr/>
      <w:bookmarkStart w:name="7890-1622121940967" w:id="77"/>
      <w:bookmarkEnd w:id="77"/>
    </w:p>
    <w:p>
      <w:pPr>
        <w:jc w:val="center"/>
      </w:pPr>
      <w:bookmarkStart w:name="4370-1622121940967" w:id="78"/>
      <w:bookmarkEnd w:id="78"/>
    </w:p>
    <w:p>
      <w:pPr>
        <w:jc w:val="center"/>
      </w:pPr>
      <w:bookmarkStart w:name="9897-1622121940967" w:id="79"/>
      <w:bookmarkEnd w:id="79"/>
      <w:r>
        <w:drawing>
          <wp:inline distT="0" distR="0" distB="0" distL="0">
            <wp:extent cx="3543300" cy="3781425"/>
            <wp:docPr id="5" name="Drawing 5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84-1622121940967" w:id="80"/>
      <w:bookmarkEnd w:id="80"/>
    </w:p>
    <w:p>
      <w:pPr/>
      <w:bookmarkStart w:name="3355-1622121940967" w:id="81"/>
      <w:bookmarkEnd w:id="81"/>
    </w:p>
    <w:p>
      <w:pPr/>
      <w:bookmarkStart w:name="1881-1622121940967" w:id="82"/>
      <w:bookmarkEnd w:id="82"/>
    </w:p>
    <w:p>
      <w:pPr/>
      <w:bookmarkStart w:name="1492-1622121940967" w:id="83"/>
      <w:bookmarkEnd w:id="83"/>
    </w:p>
    <w:p>
      <w:pPr/>
      <w:bookmarkStart w:name="9681-1622121940968" w:id="84"/>
      <w:bookmarkEnd w:id="84"/>
    </w:p>
    <w:p>
      <w:pPr/>
      <w:bookmarkStart w:name="4224-1622121940968" w:id="85"/>
      <w:bookmarkEnd w:id="85"/>
    </w:p>
    <w:p>
      <w:pPr/>
      <w:bookmarkStart w:name="2579-1622121940968" w:id="86"/>
      <w:bookmarkEnd w:id="86"/>
      <w:r>
        <w:rPr>
          <w:b w:val="true"/>
          <w:sz w:val="40"/>
        </w:rPr>
        <w:t>一个令人吃惊的事实是，作为国有企业改革最重大的战略调整，“国退民进”一直没有形成一个全国性的、法制化改革方案，这是本次改革最奇异的地方，各地依照“摸着石头过河”的思路，八仙过海，各显神通，出现了数十种产权量化出让的手法。</w:t>
      </w:r>
    </w:p>
    <w:p>
      <w:pPr/>
      <w:bookmarkStart w:name="5077-1622121940968" w:id="87"/>
      <w:bookmarkEnd w:id="87"/>
    </w:p>
    <w:p>
      <w:pPr/>
      <w:bookmarkStart w:name="4077-1622121940968" w:id="88"/>
      <w:bookmarkEnd w:id="88"/>
      <w:r>
        <w:rPr>
          <w:b w:val="true"/>
          <w:sz w:val="40"/>
        </w:rPr>
        <w:t>国有企业经营者与地方政府、银行上下其手，据国有资产为己有，而数以千万计的产业工人则以“工龄买断”的方式（一般是一年工龄折算为800到2000元，南方低，北方高）被迫离开工作岗位。</w:t>
      </w:r>
    </w:p>
    <w:p>
      <w:pPr/>
      <w:bookmarkStart w:name="1955-1622121940968" w:id="89"/>
      <w:bookmarkEnd w:id="89"/>
    </w:p>
    <w:p>
      <w:pPr/>
      <w:bookmarkStart w:name="3450-1622121940968" w:id="90"/>
      <w:bookmarkEnd w:id="90"/>
      <w:r>
        <w:rPr>
          <w:b w:val="true"/>
          <w:sz w:val="40"/>
        </w:rPr>
        <w:t>有一个细节应该被记录下来：</w:t>
      </w:r>
    </w:p>
    <w:p>
      <w:pPr/>
      <w:bookmarkStart w:name="7770-1622121940968" w:id="91"/>
      <w:bookmarkEnd w:id="91"/>
    </w:p>
    <w:p>
      <w:pPr/>
      <w:bookmarkStart w:name="2198-1622121940968" w:id="92"/>
      <w:bookmarkEnd w:id="92"/>
      <w:r>
        <w:rPr>
          <w:b w:val="true"/>
          <w:sz w:val="40"/>
        </w:rPr>
        <w:t>按当时官方的统计显示，全国下岗工人的总量约为1500万人，成了非常可怕的“社会炸弹”。在1998年前后，世界银行和国务院体改办课题组分别对社保欠帐的数目进行过估算，一个比较接近的数目是2万亿元。</w:t>
      </w:r>
    </w:p>
    <w:p>
      <w:pPr/>
      <w:bookmarkStart w:name="8782-1622121940968" w:id="93"/>
      <w:bookmarkEnd w:id="93"/>
    </w:p>
    <w:p>
      <w:pPr/>
      <w:bookmarkStart w:name="0013-1622121940968" w:id="94"/>
      <w:bookmarkEnd w:id="94"/>
      <w:r>
        <w:rPr>
          <w:b w:val="true"/>
          <w:sz w:val="40"/>
        </w:rPr>
        <w:t>一些经济学家和官员建议，划拨近2万亿元国有资产存量“做实”老职工的社会保障个人帐户，以补偿这些下岗工人为改革所付出的代价。</w:t>
      </w:r>
    </w:p>
    <w:p>
      <w:pPr/>
      <w:bookmarkStart w:name="7084-1622121940968" w:id="95"/>
      <w:bookmarkEnd w:id="95"/>
    </w:p>
    <w:p>
      <w:pPr/>
      <w:bookmarkStart w:name="6565-1622121940968" w:id="96"/>
      <w:bookmarkEnd w:id="96"/>
      <w:r>
        <w:rPr>
          <w:b w:val="true"/>
          <w:sz w:val="40"/>
        </w:rPr>
        <w:t>2000年初，国家体改办拟定了相关计划，最终却遭到否决，其理由是“把国有资产变成了职工的私人资产，明摆着是国有资产的流失”。</w:t>
      </w:r>
    </w:p>
    <w:p>
      <w:pPr/>
      <w:bookmarkStart w:name="7076-1622121940968" w:id="97"/>
      <w:bookmarkEnd w:id="97"/>
    </w:p>
    <w:p>
      <w:pPr/>
      <w:bookmarkStart w:name="4247-1622121940968" w:id="98"/>
      <w:bookmarkEnd w:id="98"/>
      <w:r>
        <w:rPr>
          <w:b w:val="true"/>
          <w:color w:val="ff6827"/>
          <w:sz w:val="40"/>
        </w:rPr>
        <w:t>晚年吴敬琏在评论这一往事时，用了八个字：“非不能也，是不为也”。</w:t>
      </w:r>
    </w:p>
    <w:p>
      <w:pPr/>
      <w:bookmarkStart w:name="2730-1622121940968" w:id="99"/>
      <w:bookmarkEnd w:id="99"/>
    </w:p>
    <w:p>
      <w:pPr/>
      <w:bookmarkStart w:name="5079-1622121940968" w:id="100"/>
      <w:bookmarkEnd w:id="100"/>
      <w:r>
        <w:rPr>
          <w:b w:val="true"/>
          <w:sz w:val="40"/>
        </w:rPr>
        <w:t>——《历代经济变革得失》节选</w:t>
      </w:r>
    </w:p>
    <w:p>
      <w:pPr/>
      <w:bookmarkStart w:name="1710-1622121940968" w:id="101"/>
      <w:bookmarkEnd w:id="101"/>
    </w:p>
    <w:p>
      <w:pPr/>
      <w:bookmarkStart w:name="4469-1622121940968" w:id="102"/>
      <w:bookmarkEnd w:id="102"/>
      <w:r>
        <w:drawing>
          <wp:inline distT="0" distR="0" distB="0" distL="0">
            <wp:extent cx="5267325" cy="6814602"/>
            <wp:docPr id="6" name="Drawing 6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12-1622121940968" w:id="103"/>
      <w:bookmarkEnd w:id="103"/>
    </w:p>
    <w:p>
      <w:pPr/>
      <w:bookmarkStart w:name="8094-1622121940968" w:id="104"/>
      <w:bookmarkEnd w:id="104"/>
    </w:p>
    <w:p>
      <w:pPr/>
      <w:bookmarkStart w:name="9173-1622121940968" w:id="105"/>
      <w:bookmarkEnd w:id="105"/>
    </w:p>
    <w:p>
      <w:pPr/>
      <w:bookmarkStart w:name="4282-1622121940968" w:id="106"/>
      <w:bookmarkEnd w:id="106"/>
    </w:p>
    <w:p>
      <w:pPr/>
      <w:bookmarkStart w:name="6064-1622121940968" w:id="107"/>
      <w:bookmarkEnd w:id="107"/>
      <w:r>
        <w:rPr>
          <w:b w:val="true"/>
          <w:sz w:val="40"/>
        </w:rPr>
        <w:t>神木县老书记郭宝成，在任上推动了神木县的免费医疗，他说道：</w:t>
      </w:r>
    </w:p>
    <w:p>
      <w:pPr/>
      <w:bookmarkStart w:name="6456-1622121940968" w:id="108"/>
      <w:bookmarkEnd w:id="108"/>
    </w:p>
    <w:p>
      <w:pPr/>
      <w:bookmarkStart w:name="5064-1622121940968" w:id="109"/>
      <w:bookmarkEnd w:id="109"/>
      <w:r>
        <w:rPr>
          <w:b w:val="true"/>
          <w:sz w:val="40"/>
        </w:rPr>
        <w:t>当时，有人说要建一个高级宾馆，花那么多钱建好了还不是给一些富人和官员用，老百姓有谁会去住，我当时就否定了，其实，少修半条路，少建一个宾馆，什么钱都有了。</w:t>
      </w:r>
    </w:p>
    <w:p>
      <w:pPr/>
      <w:bookmarkStart w:name="2594-1622121940968" w:id="110"/>
      <w:bookmarkEnd w:id="110"/>
    </w:p>
    <w:p>
      <w:pPr/>
      <w:bookmarkStart w:name="7631-1622121940968" w:id="111"/>
      <w:bookmarkEnd w:id="111"/>
      <w:r>
        <w:rPr>
          <w:b w:val="true"/>
          <w:sz w:val="40"/>
        </w:rPr>
        <w:t>免费医疗基本不是个财政问题，是把钱花哪儿的问题。党中央提出“科学发展观”，发展的成果应该谁来享受？我想这是一个核心问题。</w:t>
      </w:r>
    </w:p>
    <w:p>
      <w:pPr/>
      <w:bookmarkStart w:name="5013-1622121940968" w:id="112"/>
      <w:bookmarkEnd w:id="112"/>
    </w:p>
    <w:p>
      <w:pPr/>
      <w:bookmarkStart w:name="4694-1622121940968" w:id="113"/>
      <w:bookmarkEnd w:id="113"/>
      <w:r>
        <w:rPr>
          <w:b w:val="true"/>
          <w:sz w:val="40"/>
        </w:rPr>
        <w:t>搞不搞免费医疗，其实关键不是有没有钱，而是一把手的执政理念。</w:t>
      </w:r>
    </w:p>
    <w:p>
      <w:pPr/>
      <w:bookmarkStart w:name="9280-1622121940968" w:id="114"/>
      <w:bookmarkEnd w:id="114"/>
    </w:p>
    <w:p>
      <w:pPr/>
      <w:bookmarkStart w:name="2913-1622121940968" w:id="115"/>
      <w:bookmarkEnd w:id="115"/>
      <w:r>
        <w:rPr>
          <w:b w:val="true"/>
          <w:sz w:val="40"/>
        </w:rPr>
        <w:t>其实我们就是想实实在在干点事。</w:t>
      </w:r>
    </w:p>
    <w:p>
      <w:pPr/>
      <w:bookmarkStart w:name="6150-1622121940968" w:id="116"/>
      <w:bookmarkEnd w:id="116"/>
    </w:p>
    <w:p>
      <w:pPr/>
      <w:bookmarkStart w:name="7448-1622121940969" w:id="117"/>
      <w:bookmarkEnd w:id="117"/>
      <w:r>
        <w:rPr>
          <w:b w:val="true"/>
          <w:sz w:val="40"/>
        </w:rPr>
        <w:t>在神木人自己看来，“免费医疗”这些政策都是顺理成章的事。2008年免费教育，2009年就该免费医疗了，也该把孤寡老人、残疾人、农民、市民身上压了几千年的上不了学、看不起病的沉重负担减下来，让公共财政的阳光把群众的负担卸下来。</w:t>
      </w:r>
    </w:p>
    <w:p>
      <w:pPr/>
      <w:bookmarkStart w:name="9068-1622121940969" w:id="118"/>
      <w:bookmarkEnd w:id="118"/>
    </w:p>
    <w:p>
      <w:pPr/>
      <w:bookmarkStart w:name="3580-1622121940969" w:id="119"/>
      <w:bookmarkEnd w:id="119"/>
      <w:r>
        <w:rPr>
          <w:b w:val="true"/>
          <w:color w:val="ff6827"/>
          <w:sz w:val="40"/>
        </w:rPr>
        <w:t>我想，中央心系天下，不一定会注意到我们这个小县，如果要是知道这件事，知道这里正在发生的变化，也一定会有所思考的。”</w:t>
      </w:r>
    </w:p>
    <w:p>
      <w:pPr/>
      <w:bookmarkStart w:name="6369-1622121940969" w:id="120"/>
      <w:bookmarkEnd w:id="120"/>
    </w:p>
    <w:p>
      <w:pPr/>
      <w:bookmarkStart w:name="2960-1622121940969" w:id="121"/>
      <w:bookmarkEnd w:id="121"/>
    </w:p>
    <w:p>
      <w:pPr/>
      <w:bookmarkStart w:name="2343-1622121940969" w:id="122"/>
      <w:bookmarkEnd w:id="122"/>
      <w:r>
        <w:rPr>
          <w:b w:val="true"/>
          <w:sz w:val="40"/>
        </w:rPr>
        <w:t>——《做官》节选</w:t>
      </w:r>
    </w:p>
    <w:p>
      <w:pPr/>
      <w:bookmarkStart w:name="1167-1622121940969" w:id="123"/>
      <w:bookmarkEnd w:id="123"/>
    </w:p>
    <w:p>
      <w:pPr/>
      <w:bookmarkStart w:name="6030-1622121940969" w:id="124"/>
      <w:bookmarkEnd w:id="124"/>
    </w:p>
    <w:p>
      <w:pPr>
        <w:jc w:val="center"/>
      </w:pPr>
      <w:bookmarkStart w:name="6555-1622121940969" w:id="125"/>
      <w:bookmarkEnd w:id="125"/>
      <w:r>
        <w:drawing>
          <wp:inline distT="0" distR="0" distB="0" distL="0">
            <wp:extent cx="2844800" cy="2854315"/>
            <wp:docPr id="7" name="Drawing 7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49-1622121940969" w:id="126"/>
      <w:bookmarkEnd w:id="126"/>
    </w:p>
    <w:p>
      <w:pPr/>
      <w:bookmarkStart w:name="7252-1622121940969" w:id="127"/>
      <w:bookmarkEnd w:id="127"/>
    </w:p>
    <w:p>
      <w:pPr>
        <w:jc w:val="center"/>
      </w:pPr>
      <w:bookmarkStart w:name="8215-1622121940969" w:id="128"/>
      <w:bookmarkEnd w:id="128"/>
    </w:p>
    <w:p>
      <w:pPr/>
      <w:bookmarkStart w:name="2361-1622121940969" w:id="129"/>
      <w:bookmarkEnd w:id="129"/>
    </w:p>
    <w:p>
      <w:pPr/>
      <w:bookmarkStart w:name="4790-1622121940969" w:id="130"/>
      <w:bookmarkEnd w:id="130"/>
    </w:p>
    <w:p>
      <w:pPr>
        <w:jc w:val="center"/>
      </w:pPr>
      <w:bookmarkStart w:name="6281-1622121940969" w:id="131"/>
      <w:bookmarkEnd w:id="131"/>
      <w:r>
        <w:drawing>
          <wp:inline distT="0" distR="0" distB="0" distL="0">
            <wp:extent cx="419100" cy="419100"/>
            <wp:docPr id="8" name="Drawing 8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  <w:jc w:val="center"/>
      </w:pPr>
      <w:bookmarkStart w:name="3512-1622121940969" w:id="132"/>
      <w:bookmarkEnd w:id="132"/>
      <w:r>
        <w:rPr>
          <w:b w:val="true"/>
          <w:color w:val="1a1b1c"/>
          <w:sz w:val="40"/>
          <w:highlight w:val="white"/>
        </w:rPr>
        <w:t>吃瓜群众2021</w:t>
      </w:r>
    </w:p>
    <w:p>
      <w:pPr>
        <w:spacing w:line="229" w:lineRule="auto"/>
      </w:pPr>
      <w:bookmarkStart w:name="3751-1622121940969" w:id="133"/>
      <w:bookmarkEnd w:id="133"/>
      <w:r>
        <w:rPr>
          <w:b w:val="true"/>
          <w:sz w:val="40"/>
          <w:highlight w:val="white"/>
        </w:rPr>
        <w:t>见字如晤</w:t>
      </w:r>
    </w:p>
    <w:p>
      <w:pPr>
        <w:spacing w:line="229" w:lineRule="auto"/>
        <w:jc w:val="center"/>
      </w:pPr>
      <w:bookmarkStart w:name="8347-1622121940969" w:id="134"/>
      <w:bookmarkEnd w:id="134"/>
      <w:r>
        <w:rPr>
          <w:b w:val="true"/>
          <w:sz w:val="40"/>
          <w:highlight w:val="white"/>
        </w:rPr>
        <w:t>公众号    </w:t>
      </w:r>
    </w:p>
    <w:p>
      <w:pPr/>
      <w:bookmarkStart w:name="9243-1622121940969" w:id="135"/>
      <w:bookmarkEnd w:id="135"/>
    </w:p>
    <w:p>
      <w:pPr/>
      <w:bookmarkStart w:name="2219-1622121940969" w:id="136"/>
      <w:bookmarkEnd w:id="136"/>
    </w:p>
    <w:p>
      <w:pPr/>
      <w:bookmarkStart w:name="6169-1622121940969" w:id="137"/>
      <w:bookmarkEnd w:id="137"/>
      <w:r>
        <w:drawing>
          <wp:inline distT="0" distR="0" distB="0" distL="0">
            <wp:extent cx="5267325" cy="3371088"/>
            <wp:docPr id="9" name="Drawing 9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65-1622121940969" w:id="138"/>
      <w:bookmarkEnd w:id="138"/>
    </w:p>
    <w:p>
      <w:pPr>
        <w:jc w:val="center"/>
      </w:pPr>
      <w:bookmarkStart w:name="0069-1622121940969" w:id="139"/>
      <w:bookmarkEnd w:id="139"/>
    </w:p>
    <w:p>
      <w:pPr/>
      <w:bookmarkStart w:name="4388-1622121940969" w:id="140"/>
      <w:bookmarkEnd w:id="1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2021-08-12T20:57:46Z</dcterms:created>
  <dc:creator>Apache POI</dc:creator>
</cp:coreProperties>
</file>