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2949-1546500743449" w:id="1"/>
      <w:bookmarkEnd w:id="1"/>
    </w:p>
    <w:p>
      <w:pPr>
        <w:jc w:val="both"/>
      </w:pPr>
      <w:bookmarkStart w:name="1240-1546500746859" w:id="2"/>
      <w:bookmarkEnd w:id="2"/>
      <w:r>
        <w:rPr>
          <w:b w:val="true"/>
          <w:color w:val="ff4c00"/>
          <w:sz w:val="26"/>
        </w:rPr>
        <w:t>一部江西发展史，很大程度上就是一部中国经济重心南移史。</w:t>
      </w:r>
    </w:p>
    <w:p>
      <w:pPr>
        <w:jc w:val="both"/>
      </w:pPr>
      <w:bookmarkStart w:name="7532-1546500747324" w:id="3"/>
      <w:bookmarkEnd w:id="3"/>
    </w:p>
    <w:p>
      <w:pPr>
        <w:jc w:val="right"/>
      </w:pPr>
      <w:bookmarkStart w:name="7617-1546500747324" w:id="4"/>
      <w:bookmarkEnd w:id="4"/>
      <w:r>
        <w:rPr>
          <w:b w:val="true"/>
          <w:color w:val="333333"/>
          <w:sz w:val="26"/>
        </w:rPr>
        <w:t>——岱宗岱</w:t>
      </w:r>
    </w:p>
    <w:p>
      <w:pPr>
        <w:jc w:val="both"/>
      </w:pPr>
      <w:bookmarkStart w:name="4373-1546500747324" w:id="5"/>
      <w:bookmarkEnd w:id="5"/>
    </w:p>
    <w:p>
      <w:pPr>
        <w:jc w:val="both"/>
      </w:pPr>
      <w:bookmarkStart w:name="8977-1546500747324" w:id="6"/>
      <w:bookmarkEnd w:id="6"/>
    </w:p>
    <w:p>
      <w:pPr>
        <w:jc w:val="both"/>
      </w:pPr>
      <w:bookmarkStart w:name="6084-1546500747324" w:id="7"/>
      <w:bookmarkEnd w:id="7"/>
    </w:p>
    <w:p>
      <w:pPr>
        <w:jc w:val="both"/>
      </w:pPr>
      <w:bookmarkStart w:name="2657-1546500747324" w:id="8"/>
      <w:bookmarkEnd w:id="8"/>
    </w:p>
    <w:p>
      <w:pPr>
        <w:jc w:val="both"/>
      </w:pPr>
      <w:bookmarkStart w:name="5351-1546500747324" w:id="9"/>
      <w:bookmarkEnd w:id="9"/>
      <w:r>
        <w:rPr>
          <w:color w:val="333333"/>
          <w:sz w:val="26"/>
        </w:rPr>
        <w:t>这是《闲话九州》系列的第三篇——江西篇。</w:t>
      </w:r>
    </w:p>
    <w:p>
      <w:pPr>
        <w:jc w:val="both"/>
      </w:pPr>
      <w:bookmarkStart w:name="5881-1546500747324" w:id="10"/>
      <w:bookmarkEnd w:id="10"/>
    </w:p>
    <w:p>
      <w:pPr>
        <w:jc w:val="both"/>
      </w:pPr>
      <w:bookmarkStart w:name="2196-1546500747324" w:id="11"/>
      <w:bookmarkEnd w:id="11"/>
      <w:r>
        <w:drawing>
          <wp:inline distT="0" distR="0" distB="0" distL="0">
            <wp:extent cx="4762500" cy="5857875"/>
            <wp:docPr id="0" name="Drawing 0" descr="XF1AJ2teEw\.jpeg"/>
            <a:graphic xmlns:a="http://schemas.openxmlformats.org/drawingml/2006/main">
              <a:graphicData uri="http://schemas.openxmlformats.org/drawingml/2006/picture">
                <pic:pic xmlns:pic="http://schemas.openxmlformats.org/drawingml/2006/picture">
                  <pic:nvPicPr>
                    <pic:cNvPr id="0" name="Picture 0" descr="XF1AJ2teEw\.jpeg"/>
                    <pic:cNvPicPr>
                      <a:picLocks noChangeAspect="true"/>
                    </pic:cNvPicPr>
                  </pic:nvPicPr>
                  <pic:blipFill>
                    <a:blip r:embed="rId3"/>
                    <a:stretch>
                      <a:fillRect/>
                    </a:stretch>
                  </pic:blipFill>
                  <pic:spPr>
                    <a:xfrm>
                      <a:off x="0" y="0"/>
                      <a:ext cx="4762500" cy="5857875"/>
                    </a:xfrm>
                    <a:prstGeom prst="rect">
                      <a:avLst/>
                    </a:prstGeom>
                  </pic:spPr>
                </pic:pic>
              </a:graphicData>
            </a:graphic>
          </wp:inline>
        </w:drawing>
      </w:r>
    </w:p>
    <w:p>
      <w:pPr>
        <w:jc w:val="both"/>
      </w:pPr>
      <w:bookmarkStart w:name="5530-1546500747324" w:id="12"/>
      <w:bookmarkEnd w:id="12"/>
    </w:p>
    <w:p>
      <w:pPr>
        <w:jc w:val="both"/>
      </w:pPr>
      <w:bookmarkStart w:name="9371-1546500747324" w:id="13"/>
      <w:bookmarkEnd w:id="13"/>
      <w:r>
        <w:rPr>
          <w:color w:val="333333"/>
          <w:sz w:val="26"/>
        </w:rPr>
        <w:t>说到江西，也许很多吃瓜群众没有太深的印象，这个古老的中部省份，在网络上一度被调侃成“最没存在感省”。</w:t>
      </w:r>
    </w:p>
    <w:p>
      <w:pPr>
        <w:jc w:val="both"/>
      </w:pPr>
      <w:bookmarkStart w:name="1769-1546500747324" w:id="14"/>
      <w:bookmarkEnd w:id="14"/>
    </w:p>
    <w:p>
      <w:pPr>
        <w:jc w:val="both"/>
      </w:pPr>
      <w:bookmarkStart w:name="9440-1546500747324" w:id="15"/>
      <w:bookmarkEnd w:id="15"/>
      <w:r>
        <w:drawing>
          <wp:inline distT="0" distR="0" distB="0" distL="0">
            <wp:extent cx="5267325" cy="2248359"/>
            <wp:docPr id="1" name="Drawing 1" descr="0mV4d5NdLA\.jpeg"/>
            <a:graphic xmlns:a="http://schemas.openxmlformats.org/drawingml/2006/main">
              <a:graphicData uri="http://schemas.openxmlformats.org/drawingml/2006/picture">
                <pic:pic xmlns:pic="http://schemas.openxmlformats.org/drawingml/2006/picture">
                  <pic:nvPicPr>
                    <pic:cNvPr id="0" name="Picture 1" descr="0mV4d5NdLA\.jpeg"/>
                    <pic:cNvPicPr>
                      <a:picLocks noChangeAspect="true"/>
                    </pic:cNvPicPr>
                  </pic:nvPicPr>
                  <pic:blipFill>
                    <a:blip r:embed="rId4"/>
                    <a:stretch>
                      <a:fillRect/>
                    </a:stretch>
                  </pic:blipFill>
                  <pic:spPr>
                    <a:xfrm>
                      <a:off x="0" y="0"/>
                      <a:ext cx="5267325" cy="2248359"/>
                    </a:xfrm>
                    <a:prstGeom prst="rect">
                      <a:avLst/>
                    </a:prstGeom>
                  </pic:spPr>
                </pic:pic>
              </a:graphicData>
            </a:graphic>
          </wp:inline>
        </w:drawing>
      </w:r>
    </w:p>
    <w:p>
      <w:pPr>
        <w:jc w:val="center"/>
      </w:pPr>
      <w:bookmarkStart w:name="5084-1546500747324" w:id="16"/>
      <w:bookmarkEnd w:id="16"/>
      <w:r>
        <w:rPr>
          <w:color w:val="333333"/>
          <w:sz w:val="26"/>
        </w:rPr>
        <w:t>网络搜索“江西”的高频词</w:t>
      </w:r>
    </w:p>
    <w:p>
      <w:pPr>
        <w:jc w:val="both"/>
      </w:pPr>
      <w:bookmarkStart w:name="6394-1546500747324" w:id="17"/>
      <w:bookmarkEnd w:id="17"/>
    </w:p>
    <w:p>
      <w:pPr>
        <w:jc w:val="both"/>
      </w:pPr>
      <w:bookmarkStart w:name="7836-1546500747324" w:id="18"/>
      <w:bookmarkEnd w:id="18"/>
      <w:r>
        <w:rPr>
          <w:color w:val="333333"/>
          <w:sz w:val="26"/>
        </w:rPr>
        <w:t>江西省如此不为人所知，怪不得网络二次元世界的瓜友，给江西这样的外号——</w:t>
      </w:r>
      <w:r>
        <w:rPr>
          <w:b w:val="true"/>
          <w:color w:val="ff4c00"/>
          <w:sz w:val="26"/>
        </w:rPr>
        <w:t>阿卡林省。</w:t>
      </w:r>
    </w:p>
    <w:p>
      <w:pPr>
        <w:jc w:val="both"/>
      </w:pPr>
      <w:bookmarkStart w:name="6670-1546500747324" w:id="19"/>
      <w:bookmarkEnd w:id="19"/>
    </w:p>
    <w:p>
      <w:pPr>
        <w:jc w:val="both"/>
      </w:pPr>
      <w:bookmarkStart w:name="4592-1546500747324" w:id="20"/>
      <w:bookmarkEnd w:id="20"/>
      <w:r>
        <w:drawing>
          <wp:inline distT="0" distR="0" distB="0" distL="0">
            <wp:extent cx="5267325" cy="4200645"/>
            <wp:docPr id="2" name="Drawing 2" descr="61u1VrDBuA\.jpeg"/>
            <a:graphic xmlns:a="http://schemas.openxmlformats.org/drawingml/2006/main">
              <a:graphicData uri="http://schemas.openxmlformats.org/drawingml/2006/picture">
                <pic:pic xmlns:pic="http://schemas.openxmlformats.org/drawingml/2006/picture">
                  <pic:nvPicPr>
                    <pic:cNvPr id="0" name="Picture 2" descr="61u1VrDBuA\.jpeg"/>
                    <pic:cNvPicPr>
                      <a:picLocks noChangeAspect="true"/>
                    </pic:cNvPicPr>
                  </pic:nvPicPr>
                  <pic:blipFill>
                    <a:blip r:embed="rId5"/>
                    <a:stretch>
                      <a:fillRect/>
                    </a:stretch>
                  </pic:blipFill>
                  <pic:spPr>
                    <a:xfrm>
                      <a:off x="0" y="0"/>
                      <a:ext cx="5267325" cy="4200645"/>
                    </a:xfrm>
                    <a:prstGeom prst="rect">
                      <a:avLst/>
                    </a:prstGeom>
                  </pic:spPr>
                </pic:pic>
              </a:graphicData>
            </a:graphic>
          </wp:inline>
        </w:drawing>
      </w:r>
    </w:p>
    <w:p>
      <w:pPr>
        <w:jc w:val="both"/>
      </w:pPr>
      <w:bookmarkStart w:name="6913-1546500747324" w:id="21"/>
      <w:bookmarkEnd w:id="21"/>
    </w:p>
    <w:p>
      <w:pPr>
        <w:ind w:left="420"/>
        <w:jc w:val="both"/>
      </w:pPr>
      <w:bookmarkStart w:name="6138-1546500747324" w:id="22"/>
      <w:bookmarkEnd w:id="22"/>
      <w:r>
        <w:rPr>
          <w:color w:val="333333"/>
          <w:sz w:val="26"/>
        </w:rPr>
        <w:t>阿卡林是日漫的一个角色，</w:t>
      </w:r>
      <w:r>
        <w:rPr>
          <w:b w:val="true"/>
          <w:color w:val="333333"/>
          <w:sz w:val="26"/>
        </w:rPr>
        <w:t>特点是极其没有存在感</w:t>
      </w:r>
      <w:r>
        <w:rPr>
          <w:color w:val="333333"/>
          <w:sz w:val="26"/>
        </w:rPr>
        <w:t>，因江西省存在感最弱，故称之为阿卡林省。</w:t>
      </w:r>
    </w:p>
    <w:p>
      <w:pPr>
        <w:jc w:val="both"/>
      </w:pPr>
      <w:bookmarkStart w:name="9981-1546500747324" w:id="23"/>
      <w:bookmarkEnd w:id="23"/>
    </w:p>
    <w:p>
      <w:pPr>
        <w:jc w:val="both"/>
      </w:pPr>
      <w:bookmarkStart w:name="3532-1546500747324" w:id="24"/>
      <w:bookmarkEnd w:id="24"/>
      <w:r>
        <w:rPr>
          <w:color w:val="333333"/>
          <w:sz w:val="26"/>
        </w:rPr>
        <w:t>江西省之所以存在感低，也有一定的现实原因。</w:t>
      </w:r>
    </w:p>
    <w:p>
      <w:pPr>
        <w:jc w:val="both"/>
      </w:pPr>
      <w:bookmarkStart w:name="3935-1546500747324" w:id="25"/>
      <w:bookmarkEnd w:id="25"/>
    </w:p>
    <w:p>
      <w:pPr>
        <w:jc w:val="both"/>
      </w:pPr>
      <w:bookmarkStart w:name="6930-1546500747324" w:id="26"/>
      <w:bookmarkEnd w:id="26"/>
      <w:r>
        <w:rPr>
          <w:color w:val="333333"/>
          <w:sz w:val="26"/>
        </w:rPr>
        <w:t>论当下的经济，GDP上，江西不说比沿海的浙江广州，就是旁边的湖南湖北都领先江西，一直要中部崛起的江西，成了中部洼地。</w:t>
      </w:r>
    </w:p>
    <w:p>
      <w:pPr>
        <w:jc w:val="both"/>
      </w:pPr>
      <w:bookmarkStart w:name="4064-1546500747324" w:id="27"/>
      <w:bookmarkEnd w:id="27"/>
    </w:p>
    <w:p>
      <w:pPr>
        <w:jc w:val="both"/>
      </w:pPr>
      <w:bookmarkStart w:name="9898-1546500747324" w:id="28"/>
      <w:bookmarkEnd w:id="28"/>
      <w:r>
        <w:drawing>
          <wp:inline distT="0" distR="0" distB="0" distL="0">
            <wp:extent cx="3454400" cy="6318793"/>
            <wp:docPr id="3" name="Drawing 3" descr="UQ87xnZSRA\.jpeg"/>
            <a:graphic xmlns:a="http://schemas.openxmlformats.org/drawingml/2006/main">
              <a:graphicData uri="http://schemas.openxmlformats.org/drawingml/2006/picture">
                <pic:pic xmlns:pic="http://schemas.openxmlformats.org/drawingml/2006/picture">
                  <pic:nvPicPr>
                    <pic:cNvPr id="0" name="Picture 3" descr="UQ87xnZSRA\.jpeg"/>
                    <pic:cNvPicPr>
                      <a:picLocks noChangeAspect="true"/>
                    </pic:cNvPicPr>
                  </pic:nvPicPr>
                  <pic:blipFill>
                    <a:blip r:embed="rId6"/>
                    <a:stretch>
                      <a:fillRect/>
                    </a:stretch>
                  </pic:blipFill>
                  <pic:spPr>
                    <a:xfrm>
                      <a:off x="0" y="0"/>
                      <a:ext cx="3454400" cy="6318793"/>
                    </a:xfrm>
                    <a:prstGeom prst="rect">
                      <a:avLst/>
                    </a:prstGeom>
                  </pic:spPr>
                </pic:pic>
              </a:graphicData>
            </a:graphic>
          </wp:inline>
        </w:drawing>
      </w:r>
    </w:p>
    <w:p>
      <w:pPr>
        <w:jc w:val="both"/>
      </w:pPr>
      <w:bookmarkStart w:name="7519-1546500747324" w:id="29"/>
      <w:bookmarkEnd w:id="29"/>
    </w:p>
    <w:p>
      <w:pPr>
        <w:jc w:val="both"/>
      </w:pPr>
      <w:bookmarkStart w:name="6400-1546500747324" w:id="30"/>
      <w:bookmarkEnd w:id="30"/>
      <w:r>
        <w:rPr>
          <w:color w:val="333333"/>
          <w:sz w:val="26"/>
        </w:rPr>
        <w:t>论城市的影响力，江西只有南昌一座城市比较拿得出手，而南昌实力为中部省会的倒数，南昌别说吸引省外人才，就连省内人才都对此不屑一顾。</w:t>
      </w:r>
    </w:p>
    <w:p>
      <w:pPr>
        <w:jc w:val="both"/>
      </w:pPr>
      <w:bookmarkStart w:name="1713-1546500747324" w:id="31"/>
      <w:bookmarkEnd w:id="31"/>
    </w:p>
    <w:p>
      <w:pPr>
        <w:jc w:val="both"/>
      </w:pPr>
      <w:bookmarkStart w:name="8970-1546500747324" w:id="32"/>
      <w:bookmarkEnd w:id="32"/>
      <w:r>
        <w:drawing>
          <wp:inline distT="0" distR="0" distB="0" distL="0">
            <wp:extent cx="5219700" cy="3143250"/>
            <wp:docPr id="4" name="Drawing 4" descr="5MD0nG3q0w\.jpeg"/>
            <a:graphic xmlns:a="http://schemas.openxmlformats.org/drawingml/2006/main">
              <a:graphicData uri="http://schemas.openxmlformats.org/drawingml/2006/picture">
                <pic:pic xmlns:pic="http://schemas.openxmlformats.org/drawingml/2006/picture">
                  <pic:nvPicPr>
                    <pic:cNvPr id="0" name="Picture 4" descr="5MD0nG3q0w\.jpeg"/>
                    <pic:cNvPicPr>
                      <a:picLocks noChangeAspect="true"/>
                    </pic:cNvPicPr>
                  </pic:nvPicPr>
                  <pic:blipFill>
                    <a:blip r:embed="rId7"/>
                    <a:stretch>
                      <a:fillRect/>
                    </a:stretch>
                  </pic:blipFill>
                  <pic:spPr>
                    <a:xfrm>
                      <a:off x="0" y="0"/>
                      <a:ext cx="5219700" cy="3143250"/>
                    </a:xfrm>
                    <a:prstGeom prst="rect">
                      <a:avLst/>
                    </a:prstGeom>
                  </pic:spPr>
                </pic:pic>
              </a:graphicData>
            </a:graphic>
          </wp:inline>
        </w:drawing>
      </w:r>
    </w:p>
    <w:p>
      <w:pPr>
        <w:jc w:val="both"/>
      </w:pPr>
      <w:bookmarkStart w:name="4066-1546500747324" w:id="33"/>
      <w:bookmarkEnd w:id="33"/>
      <w:r>
        <w:drawing>
          <wp:inline distT="0" distR="0" distB="0" distL="0">
            <wp:extent cx="5207000" cy="2827201"/>
            <wp:docPr id="5" name="Drawing 5" descr="3URwYicxXA\.jpeg"/>
            <a:graphic xmlns:a="http://schemas.openxmlformats.org/drawingml/2006/main">
              <a:graphicData uri="http://schemas.openxmlformats.org/drawingml/2006/picture">
                <pic:pic xmlns:pic="http://schemas.openxmlformats.org/drawingml/2006/picture">
                  <pic:nvPicPr>
                    <pic:cNvPr id="0" name="Picture 5" descr="3URwYicxXA\.jpeg"/>
                    <pic:cNvPicPr>
                      <a:picLocks noChangeAspect="true"/>
                    </pic:cNvPicPr>
                  </pic:nvPicPr>
                  <pic:blipFill>
                    <a:blip r:embed="rId8"/>
                    <a:stretch>
                      <a:fillRect/>
                    </a:stretch>
                  </pic:blipFill>
                  <pic:spPr>
                    <a:xfrm>
                      <a:off x="0" y="0"/>
                      <a:ext cx="5207000" cy="2827201"/>
                    </a:xfrm>
                    <a:prstGeom prst="rect">
                      <a:avLst/>
                    </a:prstGeom>
                  </pic:spPr>
                </pic:pic>
              </a:graphicData>
            </a:graphic>
          </wp:inline>
        </w:drawing>
      </w:r>
    </w:p>
    <w:p>
      <w:pPr>
        <w:jc w:val="both"/>
      </w:pPr>
      <w:bookmarkStart w:name="4214-1546500747324" w:id="34"/>
      <w:bookmarkEnd w:id="34"/>
    </w:p>
    <w:p>
      <w:pPr>
        <w:ind w:left="420"/>
        <w:jc w:val="both"/>
      </w:pPr>
      <w:bookmarkStart w:name="4134-1546500747324" w:id="35"/>
      <w:bookmarkEnd w:id="35"/>
      <w:r>
        <w:rPr>
          <w:color w:val="333333"/>
          <w:sz w:val="26"/>
        </w:rPr>
        <w:t>3天增加了59个“新南昌人”，同一时期的武汉，3天落户的大学生就有800多人。</w:t>
      </w:r>
    </w:p>
    <w:p>
      <w:pPr>
        <w:jc w:val="both"/>
      </w:pPr>
      <w:bookmarkStart w:name="1535-1546500747324" w:id="36"/>
      <w:bookmarkEnd w:id="36"/>
    </w:p>
    <w:p>
      <w:pPr>
        <w:jc w:val="both"/>
      </w:pPr>
      <w:bookmarkStart w:name="7071-1546500747324" w:id="37"/>
      <w:bookmarkEnd w:id="37"/>
      <w:r>
        <w:rPr>
          <w:color w:val="333333"/>
          <w:sz w:val="26"/>
        </w:rPr>
        <w:t>论政治影响力，看顶层设计的局常委和局委员。</w:t>
      </w:r>
    </w:p>
    <w:p>
      <w:pPr>
        <w:jc w:val="both"/>
      </w:pPr>
      <w:bookmarkStart w:name="8411-1546500747324" w:id="38"/>
      <w:bookmarkEnd w:id="38"/>
    </w:p>
    <w:p>
      <w:pPr>
        <w:jc w:val="both"/>
      </w:pPr>
      <w:bookmarkStart w:name="5335-1546500747324" w:id="39"/>
      <w:bookmarkEnd w:id="39"/>
      <w:r>
        <w:rPr>
          <w:color w:val="333333"/>
          <w:sz w:val="26"/>
        </w:rPr>
        <w:t>江西虽是革命摇篮，红色根据地孕育了新中国，但建国后的江西始终不是政治高地，（前有胡长清后有苏荣，反而是腐败高发地），在顶层上始终不成气候，除曾、吴二人外便无高官。18th之时，肠胃和委员俱无江西人，19th方有一位江西人挤入局委员，而山东、山西、福建、浙江省份，高达3人入局。</w:t>
      </w:r>
    </w:p>
    <w:p>
      <w:pPr>
        <w:jc w:val="both"/>
      </w:pPr>
      <w:bookmarkStart w:name="3665-1546500747324" w:id="40"/>
      <w:bookmarkEnd w:id="40"/>
    </w:p>
    <w:p>
      <w:pPr>
        <w:jc w:val="both"/>
      </w:pPr>
      <w:bookmarkStart w:name="4440-1546500747324" w:id="41"/>
      <w:bookmarkEnd w:id="41"/>
      <w:r>
        <w:rPr>
          <w:color w:val="333333"/>
          <w:sz w:val="26"/>
        </w:rPr>
        <w:t>似乎，江西现在的存在感，真的不太强。</w:t>
      </w:r>
    </w:p>
    <w:p>
      <w:pPr>
        <w:jc w:val="both"/>
      </w:pPr>
      <w:bookmarkStart w:name="7915-1546500747324" w:id="42"/>
      <w:bookmarkEnd w:id="42"/>
    </w:p>
    <w:p>
      <w:pPr>
        <w:jc w:val="both"/>
      </w:pPr>
      <w:bookmarkStart w:name="4349-1546500747324" w:id="43"/>
      <w:bookmarkEnd w:id="43"/>
      <w:r>
        <w:rPr>
          <w:color w:val="333333"/>
          <w:sz w:val="26"/>
        </w:rPr>
        <w:t>似乎，江西对中国，也不太重要。</w:t>
      </w:r>
    </w:p>
    <w:p>
      <w:pPr>
        <w:jc w:val="both"/>
      </w:pPr>
      <w:bookmarkStart w:name="6098-1546500747324" w:id="44"/>
      <w:bookmarkEnd w:id="44"/>
    </w:p>
    <w:p>
      <w:pPr>
        <w:jc w:val="both"/>
      </w:pPr>
      <w:bookmarkStart w:name="3961-1546500747324" w:id="45"/>
      <w:bookmarkEnd w:id="45"/>
      <w:r>
        <w:rPr>
          <w:color w:val="333333"/>
          <w:sz w:val="26"/>
        </w:rPr>
        <w:t>实际上，包括江西人在内的广大国人，对江西在历史上地位的一波三折，知之甚少。</w:t>
      </w:r>
    </w:p>
    <w:p>
      <w:pPr>
        <w:jc w:val="both"/>
      </w:pPr>
      <w:bookmarkStart w:name="7030-1546500747324" w:id="46"/>
      <w:bookmarkEnd w:id="46"/>
    </w:p>
    <w:p>
      <w:pPr>
        <w:jc w:val="both"/>
      </w:pPr>
      <w:bookmarkStart w:name="7560-1546500747324" w:id="47"/>
      <w:bookmarkEnd w:id="47"/>
      <w:r>
        <w:rPr>
          <w:color w:val="333333"/>
          <w:sz w:val="26"/>
        </w:rPr>
        <w:t>如长者所言：</w:t>
      </w:r>
    </w:p>
    <w:p>
      <w:pPr>
        <w:jc w:val="both"/>
      </w:pPr>
      <w:bookmarkStart w:name="2421-1546500747324" w:id="48"/>
      <w:bookmarkEnd w:id="48"/>
    </w:p>
    <w:p>
      <w:pPr>
        <w:ind w:left="420"/>
        <w:jc w:val="both"/>
      </w:pPr>
      <w:bookmarkStart w:name="4276-1546500747324" w:id="49"/>
      <w:bookmarkEnd w:id="49"/>
      <w:r>
        <w:rPr>
          <w:b w:val="true"/>
          <w:color w:val="ff4c00"/>
          <w:sz w:val="26"/>
        </w:rPr>
        <w:t>“一个人的命运啊，当然要靠自我奋斗，但也要考虑历史的进程 ”</w:t>
      </w:r>
    </w:p>
    <w:p>
      <w:pPr>
        <w:jc w:val="both"/>
      </w:pPr>
      <w:bookmarkStart w:name="8417-1546500747324" w:id="50"/>
      <w:bookmarkEnd w:id="50"/>
    </w:p>
    <w:p>
      <w:pPr>
        <w:jc w:val="both"/>
      </w:pPr>
      <w:bookmarkStart w:name="7133-1546500747324" w:id="51"/>
      <w:bookmarkEnd w:id="51"/>
      <w:r>
        <w:rPr>
          <w:color w:val="333333"/>
          <w:sz w:val="26"/>
        </w:rPr>
        <w:t>历史进程的重要影响，对一个人如是，对一个省亦然。</w:t>
      </w:r>
    </w:p>
    <w:p>
      <w:pPr>
        <w:jc w:val="both"/>
      </w:pPr>
      <w:bookmarkStart w:name="1818-1546500747324" w:id="52"/>
      <w:bookmarkEnd w:id="52"/>
    </w:p>
    <w:p>
      <w:pPr>
        <w:jc w:val="both"/>
      </w:pPr>
      <w:bookmarkStart w:name="9051-1546500747324" w:id="53"/>
      <w:bookmarkEnd w:id="53"/>
      <w:r>
        <w:rPr>
          <w:color w:val="333333"/>
          <w:sz w:val="26"/>
        </w:rPr>
        <w:t>而江西，因为深度嵌入了那波影响中国千年历史进程的浪潮，其发展轨迹随浪潮起伏而一波三折。</w:t>
      </w:r>
    </w:p>
    <w:p>
      <w:pPr>
        <w:jc w:val="both"/>
      </w:pPr>
      <w:bookmarkStart w:name="1065-1546500747324" w:id="54"/>
      <w:bookmarkEnd w:id="54"/>
    </w:p>
    <w:p>
      <w:pPr>
        <w:jc w:val="both"/>
      </w:pPr>
      <w:bookmarkStart w:name="4490-1546500747324" w:id="55"/>
      <w:bookmarkEnd w:id="55"/>
      <w:r>
        <w:rPr>
          <w:color w:val="333333"/>
          <w:sz w:val="26"/>
        </w:rPr>
        <w:t>什么历史进程？</w:t>
      </w:r>
    </w:p>
    <w:p>
      <w:pPr>
        <w:jc w:val="both"/>
      </w:pPr>
      <w:bookmarkStart w:name="9184-1546500747324" w:id="56"/>
      <w:bookmarkEnd w:id="56"/>
    </w:p>
    <w:p>
      <w:pPr>
        <w:jc w:val="both"/>
      </w:pPr>
      <w:bookmarkStart w:name="1985-1546500747324" w:id="57"/>
      <w:bookmarkEnd w:id="57"/>
      <w:r>
        <w:rPr>
          <w:color w:val="333333"/>
          <w:sz w:val="26"/>
        </w:rPr>
        <w:t>是的</w:t>
      </w:r>
    </w:p>
    <w:p>
      <w:pPr>
        <w:jc w:val="both"/>
      </w:pPr>
      <w:bookmarkStart w:name="5677-1546500747324" w:id="58"/>
      <w:bookmarkEnd w:id="58"/>
    </w:p>
    <w:p>
      <w:pPr>
        <w:jc w:val="both"/>
      </w:pPr>
      <w:bookmarkStart w:name="2069-1546500747324" w:id="59"/>
      <w:bookmarkEnd w:id="59"/>
      <w:r>
        <w:drawing>
          <wp:inline distT="0" distR="0" distB="0" distL="0">
            <wp:extent cx="5267325" cy="700442"/>
            <wp:docPr id="6" name="Drawing 6" descr="4dZEf0M4ibg\.png"/>
            <a:graphic xmlns:a="http://schemas.openxmlformats.org/drawingml/2006/main">
              <a:graphicData uri="http://schemas.openxmlformats.org/drawingml/2006/picture">
                <pic:pic xmlns:pic="http://schemas.openxmlformats.org/drawingml/2006/picture">
                  <pic:nvPicPr>
                    <pic:cNvPr id="0" name="Picture 6" descr="4dZEf0M4ibg\.png"/>
                    <pic:cNvPicPr>
                      <a:picLocks noChangeAspect="true"/>
                    </pic:cNvPicPr>
                  </pic:nvPicPr>
                  <pic:blipFill>
                    <a:blip r:embed="rId9"/>
                    <a:stretch>
                      <a:fillRect/>
                    </a:stretch>
                  </pic:blipFill>
                  <pic:spPr>
                    <a:xfrm>
                      <a:off x="0" y="0"/>
                      <a:ext cx="5267325" cy="700442"/>
                    </a:xfrm>
                    <a:prstGeom prst="rect">
                      <a:avLst/>
                    </a:prstGeom>
                  </pic:spPr>
                </pic:pic>
              </a:graphicData>
            </a:graphic>
          </wp:inline>
        </w:drawing>
      </w:r>
    </w:p>
    <w:p>
      <w:pPr>
        <w:jc w:val="both"/>
      </w:pPr>
      <w:bookmarkStart w:name="2027-1546500747324" w:id="60"/>
      <w:bookmarkEnd w:id="60"/>
    </w:p>
    <w:p>
      <w:pPr>
        <w:jc w:val="both"/>
      </w:pPr>
      <w:bookmarkStart w:name="1914-1546500747324" w:id="61"/>
      <w:bookmarkEnd w:id="61"/>
    </w:p>
    <w:p>
      <w:pPr>
        <w:jc w:val="both"/>
      </w:pPr>
      <w:bookmarkStart w:name="2514-1546500747324" w:id="62"/>
      <w:bookmarkEnd w:id="62"/>
      <w:r>
        <w:rPr>
          <w:color w:val="333333"/>
          <w:sz w:val="26"/>
        </w:rPr>
        <w:t>一部江西发展史，很大程度就是一部中国经济重心南移史。</w:t>
      </w:r>
    </w:p>
    <w:p>
      <w:pPr>
        <w:jc w:val="both"/>
      </w:pPr>
      <w:bookmarkStart w:name="5190-1546500747324" w:id="63"/>
      <w:bookmarkEnd w:id="63"/>
    </w:p>
    <w:p>
      <w:pPr>
        <w:jc w:val="both"/>
      </w:pPr>
      <w:bookmarkStart w:name="6489-1546500747324" w:id="64"/>
      <w:bookmarkEnd w:id="64"/>
      <w:r>
        <w:rPr>
          <w:color w:val="333333"/>
          <w:sz w:val="26"/>
        </w:rPr>
        <w:t>下面，让我们来追溯江西那一波三折的过去，来溯古老中国千年大变局的历程。</w:t>
      </w:r>
    </w:p>
    <w:p>
      <w:pPr>
        <w:jc w:val="both"/>
      </w:pPr>
      <w:bookmarkStart w:name="4399-1546500747324" w:id="65"/>
      <w:bookmarkEnd w:id="65"/>
    </w:p>
    <w:p>
      <w:pPr>
        <w:jc w:val="both"/>
      </w:pPr>
      <w:bookmarkStart w:name="7480-1546500747324" w:id="66"/>
      <w:bookmarkEnd w:id="66"/>
    </w:p>
    <w:p>
      <w:pPr>
        <w:jc w:val="both"/>
      </w:pPr>
      <w:bookmarkStart w:name="7776-1546500747324" w:id="67"/>
      <w:bookmarkEnd w:id="67"/>
    </w:p>
    <w:p>
      <w:pPr>
        <w:jc w:val="both"/>
      </w:pPr>
      <w:bookmarkStart w:name="8927-1546500747324" w:id="68"/>
      <w:bookmarkEnd w:id="68"/>
    </w:p>
    <w:p>
      <w:pPr>
        <w:jc w:val="both"/>
      </w:pPr>
      <w:bookmarkStart w:name="4075-1546500747324" w:id="69"/>
      <w:bookmarkEnd w:id="69"/>
    </w:p>
    <w:p>
      <w:pPr>
        <w:jc w:val="both"/>
      </w:pPr>
      <w:bookmarkStart w:name="4545-1546500747324" w:id="70"/>
      <w:bookmarkEnd w:id="70"/>
    </w:p>
    <w:p>
      <w:pPr>
        <w:jc w:val="center"/>
      </w:pPr>
      <w:bookmarkStart w:name="7753-1546500747324" w:id="71"/>
      <w:bookmarkEnd w:id="71"/>
      <w:r>
        <w:rPr>
          <w:b w:val="true"/>
          <w:color w:val="ff4c00"/>
          <w:sz w:val="26"/>
        </w:rPr>
        <w:t>一、经济重心南移之前的江西</w:t>
      </w:r>
    </w:p>
    <w:p>
      <w:pPr>
        <w:jc w:val="both"/>
      </w:pPr>
      <w:bookmarkStart w:name="7070-1546500747324" w:id="72"/>
      <w:bookmarkEnd w:id="72"/>
    </w:p>
    <w:p>
      <w:pPr>
        <w:jc w:val="both"/>
      </w:pPr>
      <w:bookmarkStart w:name="5419-1546500747324" w:id="73"/>
      <w:bookmarkEnd w:id="73"/>
      <w:r>
        <w:rPr>
          <w:color w:val="333333"/>
          <w:sz w:val="26"/>
        </w:rPr>
        <w:t>中华文明早熟于黄河流域，关中、河南，自东周到秦汉，一直是帝国的核心腹地，北方黄河流域自然条件较好，先民最早开发这一地区，主要王朝的都城都在北方。</w:t>
      </w:r>
    </w:p>
    <w:p>
      <w:pPr>
        <w:jc w:val="both"/>
      </w:pPr>
      <w:bookmarkStart w:name="3412-1546500747324" w:id="74"/>
      <w:bookmarkEnd w:id="74"/>
    </w:p>
    <w:p>
      <w:pPr>
        <w:jc w:val="both"/>
      </w:pPr>
      <w:bookmarkStart w:name="5166-1546500747324" w:id="75"/>
      <w:bookmarkEnd w:id="75"/>
      <w:r>
        <w:rPr>
          <w:color w:val="333333"/>
          <w:sz w:val="26"/>
        </w:rPr>
        <w:t>从西晋末年至隋唐五代时期，经济重心才逐渐南移，经济发展从南北基本趋于平衡到南方开始超过北方。</w:t>
      </w:r>
    </w:p>
    <w:p>
      <w:pPr>
        <w:jc w:val="both"/>
      </w:pPr>
      <w:bookmarkStart w:name="3913-1546500747324" w:id="76"/>
      <w:bookmarkEnd w:id="76"/>
    </w:p>
    <w:p>
      <w:pPr>
        <w:jc w:val="both"/>
      </w:pPr>
      <w:bookmarkStart w:name="1846-1546500747324" w:id="77"/>
      <w:bookmarkEnd w:id="77"/>
      <w:r>
        <w:rPr>
          <w:color w:val="333333"/>
          <w:sz w:val="26"/>
        </w:rPr>
        <w:t>可以说，在宋之前，中国经济重心和政治重心都在北方。</w:t>
      </w:r>
    </w:p>
    <w:p>
      <w:pPr>
        <w:jc w:val="both"/>
      </w:pPr>
      <w:bookmarkStart w:name="7181-1546500747324" w:id="78"/>
      <w:bookmarkEnd w:id="78"/>
    </w:p>
    <w:p>
      <w:pPr>
        <w:jc w:val="both"/>
      </w:pPr>
      <w:bookmarkStart w:name="7255-1546500747324" w:id="79"/>
      <w:bookmarkEnd w:id="79"/>
      <w:r>
        <w:rPr>
          <w:color w:val="333333"/>
          <w:sz w:val="26"/>
        </w:rPr>
        <w:t>而地处长江流域的江西，则地处偏僻，春秋属吴地，战国属楚地，秦为九江郡，汉为豫章郡，皆是偏远边疆之界以来扮演着中央帝国的边缘角色。</w:t>
      </w:r>
    </w:p>
    <w:p>
      <w:pPr>
        <w:jc w:val="both"/>
      </w:pPr>
      <w:bookmarkStart w:name="8785-1546500747324" w:id="80"/>
      <w:bookmarkEnd w:id="80"/>
    </w:p>
    <w:p>
      <w:pPr>
        <w:jc w:val="both"/>
      </w:pPr>
      <w:bookmarkStart w:name="3673-1546500747324" w:id="81"/>
      <w:bookmarkEnd w:id="81"/>
      <w:r>
        <w:rPr>
          <w:color w:val="333333"/>
          <w:sz w:val="26"/>
        </w:rPr>
        <w:t>汉朝司马迁，在《史记  货殖列传》中就很简约地勾勒出江西的轮廓：</w:t>
      </w:r>
    </w:p>
    <w:p>
      <w:pPr>
        <w:jc w:val="both"/>
      </w:pPr>
      <w:bookmarkStart w:name="7514-1546500747324" w:id="82"/>
      <w:bookmarkEnd w:id="82"/>
    </w:p>
    <w:p>
      <w:pPr>
        <w:ind w:left="420"/>
        <w:jc w:val="both"/>
      </w:pPr>
      <w:bookmarkStart w:name="8260-1546500747324" w:id="83"/>
      <w:bookmarkEnd w:id="83"/>
      <w:r>
        <w:rPr>
          <w:color w:val="333333"/>
          <w:sz w:val="26"/>
        </w:rPr>
        <w:t>衡山、九江、江南、豫章、长沙一带是南楚地区。这里风俗与西楚地区大体相似。</w:t>
      </w:r>
    </w:p>
    <w:p>
      <w:pPr>
        <w:ind w:left="420"/>
        <w:jc w:val="both"/>
      </w:pPr>
      <w:bookmarkStart w:name="9185-1546500747324" w:id="84"/>
      <w:bookmarkEnd w:id="84"/>
    </w:p>
    <w:p>
      <w:pPr>
        <w:ind w:left="420"/>
        <w:jc w:val="both"/>
      </w:pPr>
      <w:bookmarkStart w:name="9066-1546500747324" w:id="85"/>
      <w:bookmarkEnd w:id="85"/>
      <w:r>
        <w:rPr>
          <w:color w:val="333333"/>
          <w:sz w:val="26"/>
        </w:rPr>
        <w:t>江南地方地势低下，气候潮湿，男子寿命不长。竹木很多。豫章出产黄金，长沙出产铅、锡。但矿产蕴藏量极为有限，开采所得不足以抵偿支出费用。</w:t>
      </w:r>
    </w:p>
    <w:p>
      <w:pPr>
        <w:ind w:left="420"/>
        <w:jc w:val="both"/>
      </w:pPr>
      <w:bookmarkStart w:name="9410-1546500747324" w:id="86"/>
      <w:bookmarkEnd w:id="86"/>
    </w:p>
    <w:p>
      <w:pPr>
        <w:ind w:left="420"/>
        <w:jc w:val="both"/>
      </w:pPr>
      <w:bookmarkStart w:name="2216-1546500747324" w:id="87"/>
      <w:bookmarkEnd w:id="87"/>
      <w:r>
        <w:rPr>
          <w:color w:val="333333"/>
          <w:sz w:val="26"/>
        </w:rPr>
        <w:t>楚越地区，地广人稀，以稻米为饭，以鱼类为菜，刀耕火种，不须从外地购买，便能自给自足。地形有利，食物丰足，没有饥馑之患，因此人们苟且偷生，没有积蓄，多为贫穷人家。</w:t>
      </w:r>
    </w:p>
    <w:p>
      <w:pPr>
        <w:ind w:left="420"/>
        <w:jc w:val="both"/>
      </w:pPr>
      <w:bookmarkStart w:name="2473-1546500747324" w:id="88"/>
      <w:bookmarkEnd w:id="88"/>
    </w:p>
    <w:p>
      <w:pPr>
        <w:ind w:left="420"/>
        <w:jc w:val="both"/>
      </w:pPr>
      <w:bookmarkStart w:name="8848-1546500747324" w:id="89"/>
      <w:bookmarkEnd w:id="89"/>
      <w:r>
        <w:rPr>
          <w:color w:val="333333"/>
          <w:sz w:val="26"/>
        </w:rPr>
        <w:t>所以，</w:t>
      </w:r>
      <w:r>
        <w:rPr>
          <w:b w:val="true"/>
          <w:color w:val="333333"/>
          <w:sz w:val="26"/>
        </w:rPr>
        <w:t>江淮以南既无挨饿受冻之人，也无千金富户。</w:t>
      </w:r>
    </w:p>
    <w:p>
      <w:pPr>
        <w:jc w:val="both"/>
      </w:pPr>
      <w:bookmarkStart w:name="1545-1546500747324" w:id="90"/>
      <w:bookmarkEnd w:id="90"/>
    </w:p>
    <w:p>
      <w:pPr>
        <w:jc w:val="both"/>
      </w:pPr>
      <w:bookmarkStart w:name="2077-1546500747324" w:id="91"/>
      <w:bookmarkEnd w:id="91"/>
      <w:r>
        <w:rPr>
          <w:color w:val="333333"/>
          <w:sz w:val="26"/>
        </w:rPr>
        <w:t>太史公说</w:t>
      </w:r>
      <w:r>
        <w:rPr>
          <w:b w:val="true"/>
          <w:color w:val="333333"/>
          <w:sz w:val="26"/>
        </w:rPr>
        <w:t>“江南卑湿，丈夫早夭”</w:t>
      </w:r>
      <w:r>
        <w:rPr>
          <w:color w:val="333333"/>
          <w:sz w:val="26"/>
        </w:rPr>
        <w:t>，也许有一些道理，江西虽然和湖南一样，同属楚文化圈，而且面积类似，但人口规模长期不如隔壁的湖南。</w:t>
      </w:r>
    </w:p>
    <w:p>
      <w:pPr>
        <w:jc w:val="both"/>
      </w:pPr>
      <w:bookmarkStart w:name="7281-1546500747324" w:id="92"/>
      <w:bookmarkEnd w:id="92"/>
    </w:p>
    <w:p>
      <w:pPr>
        <w:jc w:val="both"/>
      </w:pPr>
      <w:bookmarkStart w:name="7338-1546500747324" w:id="93"/>
      <w:bookmarkEnd w:id="93"/>
      <w:r>
        <w:drawing>
          <wp:inline distT="0" distR="0" distB="0" distL="0">
            <wp:extent cx="3835400" cy="6163354"/>
            <wp:docPr id="7" name="Drawing 7" descr="JTjRt9fbcw\.jpeg"/>
            <a:graphic xmlns:a="http://schemas.openxmlformats.org/drawingml/2006/main">
              <a:graphicData uri="http://schemas.openxmlformats.org/drawingml/2006/picture">
                <pic:pic xmlns:pic="http://schemas.openxmlformats.org/drawingml/2006/picture">
                  <pic:nvPicPr>
                    <pic:cNvPr id="0" name="Picture 7" descr="JTjRt9fbcw\.jpeg"/>
                    <pic:cNvPicPr>
                      <a:picLocks noChangeAspect="true"/>
                    </pic:cNvPicPr>
                  </pic:nvPicPr>
                  <pic:blipFill>
                    <a:blip r:embed="rId10"/>
                    <a:stretch>
                      <a:fillRect/>
                    </a:stretch>
                  </pic:blipFill>
                  <pic:spPr>
                    <a:xfrm>
                      <a:off x="0" y="0"/>
                      <a:ext cx="3835400" cy="6163354"/>
                    </a:xfrm>
                    <a:prstGeom prst="rect">
                      <a:avLst/>
                    </a:prstGeom>
                  </pic:spPr>
                </pic:pic>
              </a:graphicData>
            </a:graphic>
          </wp:inline>
        </w:drawing>
      </w:r>
    </w:p>
    <w:p>
      <w:pPr>
        <w:jc w:val="both"/>
      </w:pPr>
      <w:bookmarkStart w:name="6571-1546500747324" w:id="94"/>
      <w:bookmarkEnd w:id="94"/>
    </w:p>
    <w:p>
      <w:pPr>
        <w:jc w:val="both"/>
      </w:pPr>
      <w:bookmarkStart w:name="7619-1546500747324" w:id="95"/>
      <w:bookmarkEnd w:id="95"/>
      <w:r>
        <w:rPr>
          <w:color w:val="333333"/>
          <w:sz w:val="26"/>
        </w:rPr>
        <w:t>秦汉年间，江西人口仅有湖南一半左右，而在小农经济时代，人口规模决定着经济规模，更何况长江流域还用着“刀耕火种”的落后农业技术，加上司马迁介绍的“豫章出产黄金，但矿产蕴藏量极为有限，开采所得不足以抵偿支出费用”江西矿业发展也有限。</w:t>
      </w:r>
    </w:p>
    <w:p>
      <w:pPr>
        <w:jc w:val="both"/>
      </w:pPr>
      <w:bookmarkStart w:name="7237-1546500747324" w:id="96"/>
      <w:bookmarkEnd w:id="96"/>
    </w:p>
    <w:p>
      <w:pPr>
        <w:jc w:val="both"/>
      </w:pPr>
      <w:bookmarkStart w:name="8340-1546500747324" w:id="97"/>
      <w:bookmarkEnd w:id="97"/>
      <w:r>
        <w:rPr>
          <w:color w:val="333333"/>
          <w:sz w:val="26"/>
        </w:rPr>
        <w:t>农业不兴，矿业不振，秦汉时期的江西，经济有多么落后，大家可以估计。</w:t>
      </w:r>
    </w:p>
    <w:p>
      <w:pPr>
        <w:jc w:val="both"/>
      </w:pPr>
      <w:bookmarkStart w:name="1487-1546500747324" w:id="98"/>
      <w:bookmarkEnd w:id="98"/>
    </w:p>
    <w:p>
      <w:pPr>
        <w:jc w:val="both"/>
      </w:pPr>
      <w:bookmarkStart w:name="6938-1546500747324" w:id="99"/>
      <w:bookmarkEnd w:id="99"/>
      <w:r>
        <w:rPr>
          <w:color w:val="333333"/>
          <w:sz w:val="26"/>
        </w:rPr>
        <w:t>汉高祖5年（公元前202年），汉朝开拓边疆，汉将灌婴奉命驻军江西，在江西北部修筑了一座城市，</w:t>
      </w:r>
      <w:r>
        <w:rPr>
          <w:b w:val="true"/>
          <w:color w:val="ff4c00"/>
          <w:sz w:val="26"/>
        </w:rPr>
        <w:t>因灌夫所筑，时称“灌城”。</w:t>
      </w:r>
    </w:p>
    <w:p>
      <w:pPr>
        <w:jc w:val="both"/>
      </w:pPr>
      <w:bookmarkStart w:name="3389-1546500747324" w:id="100"/>
      <w:bookmarkEnd w:id="100"/>
    </w:p>
    <w:p>
      <w:pPr>
        <w:jc w:val="both"/>
      </w:pPr>
      <w:bookmarkStart w:name="7612-1546500747324" w:id="101"/>
      <w:bookmarkEnd w:id="101"/>
      <w:r>
        <w:drawing>
          <wp:inline distT="0" distR="0" distB="0" distL="0">
            <wp:extent cx="1536700" cy="2977953"/>
            <wp:docPr id="8" name="Drawing 8" descr="TcriadHnpA\.jpeg"/>
            <a:graphic xmlns:a="http://schemas.openxmlformats.org/drawingml/2006/main">
              <a:graphicData uri="http://schemas.openxmlformats.org/drawingml/2006/picture">
                <pic:pic xmlns:pic="http://schemas.openxmlformats.org/drawingml/2006/picture">
                  <pic:nvPicPr>
                    <pic:cNvPr id="0" name="Picture 8" descr="TcriadHnpA\.jpeg"/>
                    <pic:cNvPicPr>
                      <a:picLocks noChangeAspect="true"/>
                    </pic:cNvPicPr>
                  </pic:nvPicPr>
                  <pic:blipFill>
                    <a:blip r:embed="rId11"/>
                    <a:stretch>
                      <a:fillRect/>
                    </a:stretch>
                  </pic:blipFill>
                  <pic:spPr>
                    <a:xfrm>
                      <a:off x="0" y="0"/>
                      <a:ext cx="1536700" cy="2977953"/>
                    </a:xfrm>
                    <a:prstGeom prst="rect">
                      <a:avLst/>
                    </a:prstGeom>
                  </pic:spPr>
                </pic:pic>
              </a:graphicData>
            </a:graphic>
          </wp:inline>
        </w:drawing>
      </w:r>
    </w:p>
    <w:p>
      <w:pPr>
        <w:jc w:val="both"/>
      </w:pPr>
      <w:bookmarkStart w:name="8179-1546500747324" w:id="102"/>
      <w:bookmarkEnd w:id="102"/>
    </w:p>
    <w:p>
      <w:pPr>
        <w:jc w:val="both"/>
      </w:pPr>
      <w:bookmarkStart w:name="9921-1546500747324" w:id="103"/>
      <w:bookmarkEnd w:id="103"/>
      <w:r>
        <w:rPr>
          <w:color w:val="333333"/>
          <w:sz w:val="26"/>
        </w:rPr>
        <w:t>一介武夫的灌将军不会想到，他当年驻军建城的一个穷乡僻壤，竟然会发展成一个重要城市。</w:t>
      </w:r>
    </w:p>
    <w:p>
      <w:pPr>
        <w:jc w:val="both"/>
      </w:pPr>
      <w:bookmarkStart w:name="5838-1546500747324" w:id="104"/>
      <w:bookmarkEnd w:id="104"/>
    </w:p>
    <w:p>
      <w:pPr>
        <w:jc w:val="both"/>
      </w:pPr>
      <w:bookmarkStart w:name="1036-1546500747324" w:id="105"/>
      <w:bookmarkEnd w:id="105"/>
      <w:r>
        <w:rPr>
          <w:color w:val="333333"/>
          <w:sz w:val="26"/>
        </w:rPr>
        <w:t>是的，这座汉朝的小边镇灌城，</w:t>
      </w:r>
      <w:r>
        <w:rPr>
          <w:b w:val="true"/>
          <w:color w:val="333333"/>
          <w:sz w:val="26"/>
        </w:rPr>
        <w:t>后来取汉朝</w:t>
      </w:r>
      <w:r>
        <w:rPr>
          <w:b w:val="true"/>
          <w:color w:val="ff4c00"/>
          <w:sz w:val="26"/>
        </w:rPr>
        <w:t>”昌大南疆”</w:t>
      </w:r>
      <w:r>
        <w:rPr>
          <w:b w:val="true"/>
          <w:color w:val="333333"/>
          <w:sz w:val="26"/>
        </w:rPr>
        <w:t>之意，改名为</w:t>
      </w:r>
      <w:r>
        <w:rPr>
          <w:b w:val="true"/>
          <w:color w:val="ff4c00"/>
          <w:sz w:val="26"/>
        </w:rPr>
        <w:t>“南昌”</w:t>
      </w:r>
      <w:r>
        <w:rPr>
          <w:b w:val="true"/>
          <w:color w:val="333333"/>
          <w:sz w:val="26"/>
        </w:rPr>
        <w:t>。</w:t>
      </w:r>
    </w:p>
    <w:p>
      <w:pPr>
        <w:jc w:val="both"/>
      </w:pPr>
      <w:bookmarkStart w:name="1527-1546500747324" w:id="106"/>
      <w:bookmarkEnd w:id="106"/>
    </w:p>
    <w:p>
      <w:pPr>
        <w:jc w:val="both"/>
      </w:pPr>
      <w:bookmarkStart w:name="3456-1546500747324" w:id="107"/>
      <w:bookmarkEnd w:id="107"/>
      <w:r>
        <w:drawing>
          <wp:inline distT="0" distR="0" distB="0" distL="0">
            <wp:extent cx="5267325" cy="3509355"/>
            <wp:docPr id="9" name="Drawing 9" descr="6ia5iaWiag\.jpeg"/>
            <a:graphic xmlns:a="http://schemas.openxmlformats.org/drawingml/2006/main">
              <a:graphicData uri="http://schemas.openxmlformats.org/drawingml/2006/picture">
                <pic:pic xmlns:pic="http://schemas.openxmlformats.org/drawingml/2006/picture">
                  <pic:nvPicPr>
                    <pic:cNvPr id="0" name="Picture 9" descr="6ia5iaWiag\.jpeg"/>
                    <pic:cNvPicPr>
                      <a:picLocks noChangeAspect="true"/>
                    </pic:cNvPicPr>
                  </pic:nvPicPr>
                  <pic:blipFill>
                    <a:blip r:embed="rId12"/>
                    <a:stretch>
                      <a:fillRect/>
                    </a:stretch>
                  </pic:blipFill>
                  <pic:spPr>
                    <a:xfrm>
                      <a:off x="0" y="0"/>
                      <a:ext cx="5267325" cy="3509355"/>
                    </a:xfrm>
                    <a:prstGeom prst="rect">
                      <a:avLst/>
                    </a:prstGeom>
                  </pic:spPr>
                </pic:pic>
              </a:graphicData>
            </a:graphic>
          </wp:inline>
        </w:drawing>
      </w:r>
    </w:p>
    <w:p>
      <w:pPr>
        <w:jc w:val="center"/>
      </w:pPr>
      <w:bookmarkStart w:name="2696-1546500747324" w:id="108"/>
      <w:bookmarkEnd w:id="108"/>
      <w:r>
        <w:rPr>
          <w:color w:val="333333"/>
          <w:sz w:val="26"/>
        </w:rPr>
        <w:t>南昌滕王阁</w:t>
      </w:r>
    </w:p>
    <w:p>
      <w:pPr>
        <w:jc w:val="both"/>
      </w:pPr>
      <w:bookmarkStart w:name="2710-1546500747324" w:id="109"/>
      <w:bookmarkEnd w:id="109"/>
    </w:p>
    <w:p>
      <w:pPr>
        <w:jc w:val="both"/>
      </w:pPr>
      <w:bookmarkStart w:name="4967-1546500747324" w:id="110"/>
      <w:bookmarkEnd w:id="110"/>
      <w:r>
        <w:rPr>
          <w:color w:val="333333"/>
          <w:sz w:val="26"/>
        </w:rPr>
        <w:t>百年之后，初唐四杰的王勃在《滕王阁序》中赞美南昌</w:t>
      </w:r>
      <w:r>
        <w:rPr>
          <w:b w:val="true"/>
          <w:color w:val="333333"/>
          <w:sz w:val="26"/>
        </w:rPr>
        <w:t>“控蛮荆而引瓯越”</w:t>
      </w:r>
      <w:r>
        <w:rPr>
          <w:color w:val="333333"/>
          <w:sz w:val="26"/>
        </w:rPr>
        <w:t>，汉朝时的祝穆《方舆胜览》业说:</w:t>
      </w:r>
      <w:r>
        <w:rPr>
          <w:b w:val="true"/>
          <w:color w:val="333333"/>
          <w:sz w:val="26"/>
        </w:rPr>
        <w:t>“豫章之地为楚尾吴尾”</w:t>
      </w:r>
      <w:r>
        <w:rPr>
          <w:color w:val="333333"/>
          <w:sz w:val="26"/>
        </w:rPr>
        <w:t>，这些讲的就是南昌作为军事边镇的地理优势。</w:t>
      </w:r>
    </w:p>
    <w:p>
      <w:pPr>
        <w:jc w:val="both"/>
      </w:pPr>
      <w:bookmarkStart w:name="8740-1546500747324" w:id="111"/>
      <w:bookmarkEnd w:id="111"/>
    </w:p>
    <w:p>
      <w:pPr>
        <w:jc w:val="both"/>
      </w:pPr>
      <w:bookmarkStart w:name="5765-1546500747324" w:id="112"/>
      <w:bookmarkEnd w:id="112"/>
      <w:r>
        <w:rPr>
          <w:color w:val="333333"/>
          <w:sz w:val="26"/>
        </w:rPr>
        <w:t>另外，汉朝的废帝刘贺，被大将军霍光废除的那位，被贬为海昏侯，封地在哪呢？</w:t>
      </w:r>
    </w:p>
    <w:p>
      <w:pPr>
        <w:jc w:val="both"/>
      </w:pPr>
      <w:bookmarkStart w:name="4614-1546500747324" w:id="113"/>
      <w:bookmarkEnd w:id="113"/>
    </w:p>
    <w:p>
      <w:pPr>
        <w:jc w:val="both"/>
      </w:pPr>
      <w:bookmarkStart w:name="3946-1546500747324" w:id="114"/>
      <w:bookmarkEnd w:id="114"/>
      <w:r>
        <w:rPr>
          <w:color w:val="333333"/>
          <w:sz w:val="26"/>
        </w:rPr>
        <w:t>废帝就贬到了灌夫所筑的灌城，也即南昌。</w:t>
      </w:r>
    </w:p>
    <w:p>
      <w:pPr>
        <w:jc w:val="both"/>
      </w:pPr>
      <w:bookmarkStart w:name="3938-1546500747324" w:id="115"/>
      <w:bookmarkEnd w:id="115"/>
    </w:p>
    <w:p>
      <w:pPr>
        <w:jc w:val="both"/>
      </w:pPr>
      <w:bookmarkStart w:name="9690-1546500747324" w:id="116"/>
      <w:bookmarkEnd w:id="116"/>
      <w:r>
        <w:drawing>
          <wp:inline distT="0" distR="0" distB="0" distL="0">
            <wp:extent cx="5267325" cy="2301778"/>
            <wp:docPr id="10" name="Drawing 10" descr="CF5YgorAkQ\.jpeg"/>
            <a:graphic xmlns:a="http://schemas.openxmlformats.org/drawingml/2006/main">
              <a:graphicData uri="http://schemas.openxmlformats.org/drawingml/2006/picture">
                <pic:pic xmlns:pic="http://schemas.openxmlformats.org/drawingml/2006/picture">
                  <pic:nvPicPr>
                    <pic:cNvPr id="0" name="Picture 10" descr="CF5YgorAkQ\.jpeg"/>
                    <pic:cNvPicPr>
                      <a:picLocks noChangeAspect="true"/>
                    </pic:cNvPicPr>
                  </pic:nvPicPr>
                  <pic:blipFill>
                    <a:blip r:embed="rId13"/>
                    <a:stretch>
                      <a:fillRect/>
                    </a:stretch>
                  </pic:blipFill>
                  <pic:spPr>
                    <a:xfrm>
                      <a:off x="0" y="0"/>
                      <a:ext cx="5267325" cy="2301778"/>
                    </a:xfrm>
                    <a:prstGeom prst="rect">
                      <a:avLst/>
                    </a:prstGeom>
                  </pic:spPr>
                </pic:pic>
              </a:graphicData>
            </a:graphic>
          </wp:inline>
        </w:drawing>
      </w:r>
    </w:p>
    <w:p>
      <w:pPr>
        <w:jc w:val="both"/>
      </w:pPr>
      <w:bookmarkStart w:name="6581-1546500747324" w:id="117"/>
      <w:bookmarkEnd w:id="117"/>
      <w:r>
        <w:drawing>
          <wp:inline distT="0" distR="0" distB="0" distL="0">
            <wp:extent cx="5267325" cy="3000375"/>
            <wp:docPr id="11" name="Drawing 11" descr="bWFn30lnlA\.jpeg"/>
            <a:graphic xmlns:a="http://schemas.openxmlformats.org/drawingml/2006/main">
              <a:graphicData uri="http://schemas.openxmlformats.org/drawingml/2006/picture">
                <pic:pic xmlns:pic="http://schemas.openxmlformats.org/drawingml/2006/picture">
                  <pic:nvPicPr>
                    <pic:cNvPr id="0" name="Picture 11" descr="bWFn30lnlA\.jpeg"/>
                    <pic:cNvPicPr>
                      <a:picLocks noChangeAspect="true"/>
                    </pic:cNvPicPr>
                  </pic:nvPicPr>
                  <pic:blipFill>
                    <a:blip r:embed="rId14"/>
                    <a:stretch>
                      <a:fillRect/>
                    </a:stretch>
                  </pic:blipFill>
                  <pic:spPr>
                    <a:xfrm>
                      <a:off x="0" y="0"/>
                      <a:ext cx="5267325" cy="3000375"/>
                    </a:xfrm>
                    <a:prstGeom prst="rect">
                      <a:avLst/>
                    </a:prstGeom>
                  </pic:spPr>
                </pic:pic>
              </a:graphicData>
            </a:graphic>
          </wp:inline>
        </w:drawing>
      </w:r>
    </w:p>
    <w:p>
      <w:pPr>
        <w:jc w:val="center"/>
      </w:pPr>
      <w:bookmarkStart w:name="8074-1546500747324" w:id="118"/>
      <w:bookmarkEnd w:id="118"/>
      <w:r>
        <w:rPr>
          <w:color w:val="333333"/>
          <w:sz w:val="26"/>
        </w:rPr>
        <w:t>2011年，南昌发掘的海昏侯墓</w:t>
      </w:r>
    </w:p>
    <w:p>
      <w:pPr>
        <w:jc w:val="both"/>
      </w:pPr>
      <w:bookmarkStart w:name="4133-1546500747324" w:id="119"/>
      <w:bookmarkEnd w:id="119"/>
    </w:p>
    <w:p>
      <w:pPr>
        <w:jc w:val="both"/>
      </w:pPr>
      <w:bookmarkStart w:name="4620-1546500747324" w:id="120"/>
      <w:bookmarkEnd w:id="120"/>
      <w:r>
        <w:rPr>
          <w:color w:val="333333"/>
          <w:sz w:val="26"/>
        </w:rPr>
        <w:t>霍光对废帝刘贺的安置，肯定是越远越好，让他远离权力中心。南昌能成为废帝刘贺的封地葬地，可见当时南昌在中央帝国的定位中，是多么的偏远边缘。</w:t>
      </w:r>
    </w:p>
    <w:p>
      <w:pPr>
        <w:jc w:val="both"/>
      </w:pPr>
      <w:bookmarkStart w:name="4083-1546500747324" w:id="121"/>
      <w:bookmarkEnd w:id="121"/>
    </w:p>
    <w:p>
      <w:pPr>
        <w:jc w:val="both"/>
      </w:pPr>
      <w:bookmarkStart w:name="6636-1546500747324" w:id="122"/>
      <w:bookmarkEnd w:id="122"/>
      <w:r>
        <w:rPr>
          <w:color w:val="333333"/>
          <w:sz w:val="26"/>
        </w:rPr>
        <w:t>秦汉年间，江西人口稀少，农业落后，矿业不振，又地处偏僻和蛮夷做邻居，加上南昌作为南疆军镇，作为废帝贬地，可见江西在汉朝是多么的边缘化。</w:t>
      </w:r>
    </w:p>
    <w:p>
      <w:pPr>
        <w:jc w:val="both"/>
      </w:pPr>
      <w:bookmarkStart w:name="4773-1546500747324" w:id="123"/>
      <w:bookmarkEnd w:id="123"/>
    </w:p>
    <w:p>
      <w:pPr>
        <w:jc w:val="both"/>
      </w:pPr>
      <w:bookmarkStart w:name="7585-1546500747324" w:id="124"/>
      <w:bookmarkEnd w:id="124"/>
      <w:r>
        <w:rPr>
          <w:color w:val="333333"/>
          <w:sz w:val="26"/>
        </w:rPr>
        <w:t>可以说，秦汉时期，中央帝国对江西的定位，就是8个字，</w:t>
      </w:r>
    </w:p>
    <w:p>
      <w:pPr>
        <w:jc w:val="both"/>
      </w:pPr>
      <w:bookmarkStart w:name="6132-1546500747324" w:id="125"/>
      <w:bookmarkEnd w:id="125"/>
    </w:p>
    <w:p>
      <w:pPr>
        <w:jc w:val="center"/>
      </w:pPr>
      <w:bookmarkStart w:name="8180-1546500747324" w:id="126"/>
      <w:bookmarkEnd w:id="126"/>
      <w:r>
        <w:rPr>
          <w:b w:val="true"/>
          <w:color w:val="ff4c00"/>
          <w:sz w:val="26"/>
        </w:rPr>
        <w:t>化外之地，蛮夷之所</w:t>
      </w:r>
    </w:p>
    <w:p>
      <w:pPr>
        <w:jc w:val="both"/>
      </w:pPr>
      <w:bookmarkStart w:name="7167-1546500747324" w:id="127"/>
      <w:bookmarkEnd w:id="127"/>
    </w:p>
    <w:p>
      <w:pPr>
        <w:jc w:val="both"/>
      </w:pPr>
      <w:bookmarkStart w:name="9210-1546500747324" w:id="128"/>
      <w:bookmarkEnd w:id="128"/>
      <w:r>
        <w:rPr>
          <w:color w:val="333333"/>
          <w:sz w:val="26"/>
        </w:rPr>
        <w:t>这是据上述资料，做出的简概表格。</w:t>
      </w:r>
    </w:p>
    <w:p>
      <w:pPr>
        <w:jc w:val="both"/>
      </w:pPr>
      <w:bookmarkStart w:name="1525-1546500747324" w:id="129"/>
      <w:bookmarkEnd w:id="129"/>
    </w:p>
    <w:p>
      <w:pPr>
        <w:jc w:val="both"/>
      </w:pPr>
      <w:bookmarkStart w:name="6997-1546500747324" w:id="130"/>
      <w:bookmarkEnd w:id="130"/>
      <w:r>
        <w:drawing>
          <wp:inline distT="0" distR="0" distB="0" distL="0">
            <wp:extent cx="5267325" cy="2515737"/>
            <wp:docPr id="12" name="Drawing 12" descr="PiaR632cxMA\.png"/>
            <a:graphic xmlns:a="http://schemas.openxmlformats.org/drawingml/2006/main">
              <a:graphicData uri="http://schemas.openxmlformats.org/drawingml/2006/picture">
                <pic:pic xmlns:pic="http://schemas.openxmlformats.org/drawingml/2006/picture">
                  <pic:nvPicPr>
                    <pic:cNvPr id="0" name="Picture 12" descr="PiaR632cxMA\.png"/>
                    <pic:cNvPicPr>
                      <a:picLocks noChangeAspect="true"/>
                    </pic:cNvPicPr>
                  </pic:nvPicPr>
                  <pic:blipFill>
                    <a:blip r:embed="rId15"/>
                    <a:stretch>
                      <a:fillRect/>
                    </a:stretch>
                  </pic:blipFill>
                  <pic:spPr>
                    <a:xfrm>
                      <a:off x="0" y="0"/>
                      <a:ext cx="5267325" cy="2515737"/>
                    </a:xfrm>
                    <a:prstGeom prst="rect">
                      <a:avLst/>
                    </a:prstGeom>
                  </pic:spPr>
                </pic:pic>
              </a:graphicData>
            </a:graphic>
          </wp:inline>
        </w:drawing>
      </w:r>
    </w:p>
    <w:p>
      <w:pPr>
        <w:jc w:val="both"/>
      </w:pPr>
      <w:bookmarkStart w:name="2413-1546500747325" w:id="131"/>
      <w:bookmarkEnd w:id="131"/>
    </w:p>
    <w:p>
      <w:pPr>
        <w:jc w:val="both"/>
      </w:pPr>
      <w:bookmarkStart w:name="5415-1546500747325" w:id="132"/>
      <w:bookmarkEnd w:id="132"/>
    </w:p>
    <w:p>
      <w:pPr>
        <w:jc w:val="both"/>
      </w:pPr>
      <w:bookmarkStart w:name="1260-1546500747325" w:id="133"/>
      <w:bookmarkEnd w:id="133"/>
    </w:p>
    <w:p>
      <w:pPr>
        <w:jc w:val="both"/>
      </w:pPr>
      <w:bookmarkStart w:name="1083-1546500747325" w:id="134"/>
      <w:bookmarkEnd w:id="134"/>
    </w:p>
    <w:p>
      <w:pPr>
        <w:jc w:val="both"/>
      </w:pPr>
      <w:bookmarkStart w:name="6670-1546500747325" w:id="135"/>
      <w:bookmarkEnd w:id="135"/>
    </w:p>
    <w:p>
      <w:pPr>
        <w:jc w:val="both"/>
      </w:pPr>
      <w:bookmarkStart w:name="4058-1546500747325" w:id="136"/>
      <w:bookmarkEnd w:id="136"/>
    </w:p>
    <w:p>
      <w:pPr>
        <w:jc w:val="center"/>
      </w:pPr>
      <w:bookmarkStart w:name="6500-1546500747325" w:id="137"/>
      <w:bookmarkEnd w:id="137"/>
      <w:r>
        <w:rPr>
          <w:b w:val="true"/>
          <w:color w:val="ff4c00"/>
          <w:sz w:val="26"/>
        </w:rPr>
        <w:t>二、经济重心南移时期的江西</w:t>
      </w:r>
    </w:p>
    <w:p>
      <w:pPr>
        <w:jc w:val="both"/>
      </w:pPr>
      <w:bookmarkStart w:name="1540-1546500747325" w:id="138"/>
      <w:bookmarkEnd w:id="138"/>
    </w:p>
    <w:p>
      <w:pPr>
        <w:jc w:val="both"/>
      </w:pPr>
      <w:bookmarkStart w:name="7321-1546500747325" w:id="139"/>
      <w:bookmarkEnd w:id="139"/>
    </w:p>
    <w:p>
      <w:pPr>
        <w:jc w:val="both"/>
      </w:pPr>
      <w:bookmarkStart w:name="1875-1546500747325" w:id="140"/>
      <w:bookmarkEnd w:id="140"/>
      <w:r>
        <w:rPr>
          <w:color w:val="333333"/>
          <w:sz w:val="26"/>
        </w:rPr>
        <w:t>1、江西人口</w:t>
      </w:r>
    </w:p>
    <w:p>
      <w:pPr>
        <w:jc w:val="both"/>
      </w:pPr>
      <w:bookmarkStart w:name="7030-1546500747325" w:id="141"/>
      <w:bookmarkEnd w:id="141"/>
    </w:p>
    <w:p>
      <w:pPr>
        <w:jc w:val="both"/>
      </w:pPr>
      <w:bookmarkStart w:name="7332-1546500747325" w:id="142"/>
      <w:bookmarkEnd w:id="142"/>
      <w:r>
        <w:rPr>
          <w:color w:val="333333"/>
          <w:sz w:val="26"/>
        </w:rPr>
        <w:t>小农经济对人口规模和农业技术极度依赖，因此，在以小农经济为主的古代，</w:t>
      </w:r>
      <w:r>
        <w:rPr>
          <w:b w:val="true"/>
          <w:color w:val="ff4c00"/>
          <w:sz w:val="26"/>
        </w:rPr>
        <w:t>经济重心的南移，首先就是人口重心的南移。</w:t>
      </w:r>
    </w:p>
    <w:p>
      <w:pPr>
        <w:jc w:val="both"/>
      </w:pPr>
      <w:bookmarkStart w:name="1011-1546500747325" w:id="143"/>
      <w:bookmarkEnd w:id="143"/>
    </w:p>
    <w:p>
      <w:pPr>
        <w:jc w:val="both"/>
      </w:pPr>
      <w:bookmarkStart w:name="1180-1546500747325" w:id="144"/>
      <w:bookmarkEnd w:id="144"/>
      <w:r>
        <w:rPr>
          <w:color w:val="333333"/>
          <w:sz w:val="26"/>
        </w:rPr>
        <w:t>从秦汉到宋元，北方几乎每一次大的社会动荡，都导致了大规模的人口南迁，这些人口带着先进的生产技术和生产工具，不断涌入江西，涌入长江流域，为经济重心南移打下最坚实的人力基础。</w:t>
      </w:r>
    </w:p>
    <w:p>
      <w:pPr>
        <w:jc w:val="both"/>
      </w:pPr>
      <w:bookmarkStart w:name="1491-1546500747325" w:id="145"/>
      <w:bookmarkEnd w:id="145"/>
    </w:p>
    <w:p>
      <w:pPr>
        <w:jc w:val="both"/>
      </w:pPr>
      <w:bookmarkStart w:name="8910-1546500747325" w:id="146"/>
      <w:bookmarkEnd w:id="146"/>
      <w:r>
        <w:rPr>
          <w:color w:val="333333"/>
          <w:sz w:val="26"/>
        </w:rPr>
        <w:t>中国三大历史事件，西晋永嘉南渡，唐中安史之乱，北宋靖康之变，都导致中原人口大量南迁至长江流域。</w:t>
      </w:r>
    </w:p>
    <w:p>
      <w:pPr>
        <w:jc w:val="both"/>
      </w:pPr>
      <w:bookmarkStart w:name="8369-1546500747325" w:id="147"/>
      <w:bookmarkEnd w:id="147"/>
    </w:p>
    <w:p>
      <w:pPr>
        <w:jc w:val="both"/>
      </w:pPr>
      <w:bookmarkStart w:name="4240-1546500747325" w:id="148"/>
      <w:bookmarkEnd w:id="148"/>
      <w:r>
        <w:rPr>
          <w:color w:val="333333"/>
          <w:sz w:val="26"/>
        </w:rPr>
        <w:t>特别是唐末安史之乱引发的人口大迁徙，从根本上改变了中国人口分布的格局：</w:t>
      </w:r>
      <w:r>
        <w:rPr>
          <w:b w:val="true"/>
          <w:color w:val="ff4c00"/>
          <w:sz w:val="26"/>
        </w:rPr>
        <w:t>长江流域首次取代黄河流域，成为全国人口分布的中心。</w:t>
      </w:r>
    </w:p>
    <w:p>
      <w:pPr>
        <w:jc w:val="both"/>
      </w:pPr>
      <w:bookmarkStart w:name="3667-1546500747325" w:id="149"/>
      <w:bookmarkEnd w:id="149"/>
    </w:p>
    <w:p>
      <w:pPr>
        <w:jc w:val="both"/>
      </w:pPr>
      <w:bookmarkStart w:name="4536-1546500747325" w:id="150"/>
      <w:bookmarkEnd w:id="150"/>
      <w:r>
        <w:rPr>
          <w:color w:val="333333"/>
          <w:sz w:val="26"/>
        </w:rPr>
        <w:t>而江西，因长江天险阻隔战火，又接壤中原有便利之交，江西的鄱阳湖平原又有足够粮食产量养育规模人口，因此，条件优越的江西成功承接了这三次人口大转移，为经济的腾飞打好坚实基础。</w:t>
      </w:r>
    </w:p>
    <w:p>
      <w:pPr>
        <w:jc w:val="both"/>
      </w:pPr>
      <w:bookmarkStart w:name="5490-1546500747325" w:id="151"/>
      <w:bookmarkEnd w:id="151"/>
    </w:p>
    <w:p>
      <w:pPr>
        <w:jc w:val="both"/>
      </w:pPr>
      <w:bookmarkStart w:name="8874-1546500747325" w:id="152"/>
      <w:bookmarkEnd w:id="152"/>
      <w:r>
        <w:drawing>
          <wp:inline distT="0" distR="0" distB="0" distL="0">
            <wp:extent cx="2032000" cy="639174"/>
            <wp:docPr id="13" name="Drawing 13" descr="PUEWzHLJqUw\.png"/>
            <a:graphic xmlns:a="http://schemas.openxmlformats.org/drawingml/2006/main">
              <a:graphicData uri="http://schemas.openxmlformats.org/drawingml/2006/picture">
                <pic:pic xmlns:pic="http://schemas.openxmlformats.org/drawingml/2006/picture">
                  <pic:nvPicPr>
                    <pic:cNvPr id="0" name="Picture 13" descr="PUEWzHLJqUw\.png"/>
                    <pic:cNvPicPr>
                      <a:picLocks noChangeAspect="true"/>
                    </pic:cNvPicPr>
                  </pic:nvPicPr>
                  <pic:blipFill>
                    <a:blip r:embed="rId16"/>
                    <a:stretch>
                      <a:fillRect/>
                    </a:stretch>
                  </pic:blipFill>
                  <pic:spPr>
                    <a:xfrm>
                      <a:off x="0" y="0"/>
                      <a:ext cx="2032000" cy="639174"/>
                    </a:xfrm>
                    <a:prstGeom prst="rect">
                      <a:avLst/>
                    </a:prstGeom>
                  </pic:spPr>
                </pic:pic>
              </a:graphicData>
            </a:graphic>
          </wp:inline>
        </w:drawing>
      </w:r>
    </w:p>
    <w:p>
      <w:pPr>
        <w:jc w:val="both"/>
      </w:pPr>
      <w:bookmarkStart w:name="3466-1546500747325" w:id="153"/>
      <w:bookmarkEnd w:id="153"/>
    </w:p>
    <w:p>
      <w:pPr>
        <w:jc w:val="both"/>
      </w:pPr>
      <w:bookmarkStart w:name="8240-1546500747325" w:id="154"/>
      <w:bookmarkEnd w:id="154"/>
      <w:r>
        <w:rPr>
          <w:color w:val="333333"/>
          <w:sz w:val="26"/>
        </w:rPr>
        <w:t>王莽之乱，江西人口爆炸增长</w:t>
      </w:r>
    </w:p>
    <w:p>
      <w:pPr>
        <w:jc w:val="both"/>
      </w:pPr>
      <w:bookmarkStart w:name="4198-1546500747325" w:id="155"/>
      <w:bookmarkEnd w:id="155"/>
    </w:p>
    <w:p>
      <w:pPr>
        <w:jc w:val="both"/>
      </w:pPr>
      <w:bookmarkStart w:name="8777-1546500747325" w:id="156"/>
      <w:bookmarkEnd w:id="156"/>
      <w:r>
        <w:drawing>
          <wp:inline distT="0" distR="0" distB="0" distL="0">
            <wp:extent cx="2197100" cy="475563"/>
            <wp:docPr id="14" name="Drawing 14" descr="qgEZBWc2JdQ\.png"/>
            <a:graphic xmlns:a="http://schemas.openxmlformats.org/drawingml/2006/main">
              <a:graphicData uri="http://schemas.openxmlformats.org/drawingml/2006/picture">
                <pic:pic xmlns:pic="http://schemas.openxmlformats.org/drawingml/2006/picture">
                  <pic:nvPicPr>
                    <pic:cNvPr id="0" name="Picture 14" descr="qgEZBWc2JdQ\.png"/>
                    <pic:cNvPicPr>
                      <a:picLocks noChangeAspect="true"/>
                    </pic:cNvPicPr>
                  </pic:nvPicPr>
                  <pic:blipFill>
                    <a:blip r:embed="rId17"/>
                    <a:stretch>
                      <a:fillRect/>
                    </a:stretch>
                  </pic:blipFill>
                  <pic:spPr>
                    <a:xfrm>
                      <a:off x="0" y="0"/>
                      <a:ext cx="2197100" cy="475563"/>
                    </a:xfrm>
                    <a:prstGeom prst="rect">
                      <a:avLst/>
                    </a:prstGeom>
                  </pic:spPr>
                </pic:pic>
              </a:graphicData>
            </a:graphic>
          </wp:inline>
        </w:drawing>
      </w:r>
    </w:p>
    <w:p>
      <w:pPr>
        <w:jc w:val="both"/>
      </w:pPr>
      <w:bookmarkStart w:name="2134-1546500747325" w:id="157"/>
      <w:bookmarkEnd w:id="157"/>
    </w:p>
    <w:p>
      <w:pPr>
        <w:jc w:val="both"/>
      </w:pPr>
      <w:bookmarkStart w:name="8720-1546500747325" w:id="158"/>
      <w:bookmarkEnd w:id="158"/>
      <w:r>
        <w:rPr>
          <w:color w:val="333333"/>
          <w:sz w:val="26"/>
        </w:rPr>
        <w:t>安史之乱，江西人口再度暴增</w:t>
      </w:r>
    </w:p>
    <w:p>
      <w:pPr>
        <w:jc w:val="both"/>
      </w:pPr>
      <w:bookmarkStart w:name="2175-1546500747325" w:id="159"/>
      <w:bookmarkEnd w:id="159"/>
    </w:p>
    <w:p>
      <w:pPr>
        <w:jc w:val="both"/>
      </w:pPr>
      <w:bookmarkStart w:name="4366-1546500747325" w:id="160"/>
      <w:bookmarkEnd w:id="160"/>
      <w:r>
        <w:rPr>
          <w:color w:val="333333"/>
          <w:sz w:val="26"/>
        </w:rPr>
        <w:t>宋徽宗崇宁元年，是1102年，这一年里做过一次统计，全国户口总数为2026万，总人口4千多万，其中江西则是201万户，人数400万，约占1/10，</w:t>
      </w:r>
      <w:r>
        <w:rPr>
          <w:b w:val="true"/>
          <w:color w:val="333333"/>
          <w:sz w:val="26"/>
        </w:rPr>
        <w:t>为全国之首</w:t>
      </w:r>
      <w:r>
        <w:rPr>
          <w:color w:val="333333"/>
          <w:sz w:val="26"/>
        </w:rPr>
        <w:t>。明朝江西填湖广后，</w:t>
      </w:r>
      <w:r>
        <w:rPr>
          <w:b w:val="true"/>
          <w:color w:val="333333"/>
          <w:sz w:val="26"/>
        </w:rPr>
        <w:t>江西的人口还仅次于浙江排名第二。</w:t>
      </w:r>
    </w:p>
    <w:p>
      <w:pPr>
        <w:jc w:val="both"/>
      </w:pPr>
      <w:bookmarkStart w:name="1918-1546500747325" w:id="161"/>
      <w:bookmarkEnd w:id="161"/>
    </w:p>
    <w:p>
      <w:pPr>
        <w:jc w:val="both"/>
      </w:pPr>
      <w:bookmarkStart w:name="6147-1546500747325" w:id="162"/>
      <w:bookmarkEnd w:id="162"/>
      <w:r>
        <w:rPr>
          <w:b w:val="true"/>
          <w:color w:val="333333"/>
          <w:sz w:val="26"/>
        </w:rPr>
        <w:t>江西从秦汉时期的地广人稀，发展到宋明时期的地广人稠。</w:t>
      </w:r>
    </w:p>
    <w:p>
      <w:pPr>
        <w:jc w:val="both"/>
      </w:pPr>
      <w:bookmarkStart w:name="2882-1546500747325" w:id="163"/>
      <w:bookmarkEnd w:id="163"/>
    </w:p>
    <w:p>
      <w:pPr>
        <w:jc w:val="both"/>
      </w:pPr>
      <w:bookmarkStart w:name="4646-1546500747325" w:id="164"/>
      <w:bookmarkEnd w:id="164"/>
      <w:r>
        <w:rPr>
          <w:color w:val="333333"/>
          <w:sz w:val="26"/>
        </w:rPr>
        <w:t>另外，值得一提的是，中原人民南迁，最终目的地，要么江浙，要么江西。然而，江浙长期为南方政权的中心，土地资源集中于世家门阀之手，北方寒族迁入江浙少地可分，甚至无地可分。</w:t>
      </w:r>
    </w:p>
    <w:p>
      <w:pPr>
        <w:jc w:val="both"/>
      </w:pPr>
      <w:bookmarkStart w:name="2013-1546500747325" w:id="165"/>
      <w:bookmarkEnd w:id="165"/>
    </w:p>
    <w:p>
      <w:pPr>
        <w:jc w:val="both"/>
      </w:pPr>
      <w:bookmarkStart w:name="8137-1546500747325" w:id="166"/>
      <w:bookmarkEnd w:id="166"/>
      <w:r>
        <w:rPr>
          <w:color w:val="333333"/>
          <w:sz w:val="26"/>
        </w:rPr>
        <w:t>考证得知，</w:t>
      </w:r>
      <w:r>
        <w:rPr>
          <w:b w:val="true"/>
          <w:color w:val="ff4c00"/>
          <w:sz w:val="26"/>
        </w:rPr>
        <w:t>发源于中原故地的客家人，从当时的阶级看，大都属于北方寒门阶级</w:t>
      </w:r>
      <w:r>
        <w:rPr>
          <w:color w:val="333333"/>
          <w:sz w:val="26"/>
        </w:rPr>
        <w:t>，南下江浙争不过世家大族，因此取道于江西，生养于赣州，在南蛮中杀出一条血路。</w:t>
      </w:r>
    </w:p>
    <w:p>
      <w:pPr>
        <w:jc w:val="both"/>
      </w:pPr>
      <w:bookmarkStart w:name="6582-1546500747325" w:id="167"/>
      <w:bookmarkEnd w:id="167"/>
    </w:p>
    <w:p>
      <w:pPr>
        <w:jc w:val="both"/>
      </w:pPr>
      <w:bookmarkStart w:name="3250-1546500747325" w:id="168"/>
      <w:bookmarkEnd w:id="168"/>
      <w:r>
        <w:rPr>
          <w:color w:val="333333"/>
          <w:sz w:val="26"/>
        </w:rPr>
        <w:t>北方人民南迁，在南蛮的夹缝中生存斗争，因此修建的房屋都是带有防御性质的军事建筑。</w:t>
      </w:r>
    </w:p>
    <w:p>
      <w:pPr>
        <w:jc w:val="both"/>
      </w:pPr>
      <w:bookmarkStart w:name="3800-1546500747325" w:id="169"/>
      <w:bookmarkEnd w:id="169"/>
    </w:p>
    <w:p>
      <w:pPr>
        <w:jc w:val="both"/>
      </w:pPr>
      <w:bookmarkStart w:name="7076-1546500747325" w:id="170"/>
      <w:bookmarkEnd w:id="170"/>
      <w:r>
        <w:drawing>
          <wp:inline distT="0" distR="0" distB="0" distL="0">
            <wp:extent cx="5267325" cy="3526182"/>
            <wp:docPr id="15" name="Drawing 15" descr="rXrmlN4mMw\.jpeg"/>
            <a:graphic xmlns:a="http://schemas.openxmlformats.org/drawingml/2006/main">
              <a:graphicData uri="http://schemas.openxmlformats.org/drawingml/2006/picture">
                <pic:pic xmlns:pic="http://schemas.openxmlformats.org/drawingml/2006/picture">
                  <pic:nvPicPr>
                    <pic:cNvPr id="0" name="Picture 15" descr="rXrmlN4mMw\.jpeg"/>
                    <pic:cNvPicPr>
                      <a:picLocks noChangeAspect="true"/>
                    </pic:cNvPicPr>
                  </pic:nvPicPr>
                  <pic:blipFill>
                    <a:blip r:embed="rId18"/>
                    <a:stretch>
                      <a:fillRect/>
                    </a:stretch>
                  </pic:blipFill>
                  <pic:spPr>
                    <a:xfrm>
                      <a:off x="0" y="0"/>
                      <a:ext cx="5267325" cy="3526182"/>
                    </a:xfrm>
                    <a:prstGeom prst="rect">
                      <a:avLst/>
                    </a:prstGeom>
                  </pic:spPr>
                </pic:pic>
              </a:graphicData>
            </a:graphic>
          </wp:inline>
        </w:drawing>
      </w:r>
    </w:p>
    <w:p>
      <w:pPr>
        <w:jc w:val="center"/>
      </w:pPr>
      <w:bookmarkStart w:name="2695-1546500747325" w:id="171"/>
      <w:bookmarkEnd w:id="171"/>
      <w:r>
        <w:rPr>
          <w:color w:val="333333"/>
          <w:sz w:val="26"/>
        </w:rPr>
        <w:t>江西福建随处可见的客家围屋</w:t>
      </w:r>
    </w:p>
    <w:p>
      <w:pPr>
        <w:jc w:val="both"/>
      </w:pPr>
      <w:bookmarkStart w:name="4943-1546500747325" w:id="172"/>
      <w:bookmarkEnd w:id="172"/>
    </w:p>
    <w:p>
      <w:pPr>
        <w:jc w:val="both"/>
      </w:pPr>
      <w:bookmarkStart w:name="3319-1546500747325" w:id="173"/>
      <w:bookmarkEnd w:id="173"/>
      <w:r>
        <w:rPr>
          <w:color w:val="333333"/>
          <w:sz w:val="26"/>
        </w:rPr>
        <w:t>江西在前期是人口输入地，保存了汉族火种，在后期成为人口输出地，壮大了汉族火种。</w:t>
      </w:r>
    </w:p>
    <w:p>
      <w:pPr>
        <w:jc w:val="both"/>
      </w:pPr>
      <w:bookmarkStart w:name="4410-1546500747325" w:id="174"/>
      <w:bookmarkEnd w:id="174"/>
    </w:p>
    <w:p>
      <w:pPr>
        <w:jc w:val="both"/>
      </w:pPr>
      <w:bookmarkStart w:name="3028-1546500747325" w:id="175"/>
      <w:bookmarkEnd w:id="175"/>
      <w:r>
        <w:rPr>
          <w:color w:val="333333"/>
          <w:sz w:val="26"/>
        </w:rPr>
        <w:t>江西在之后的元亡明兴、明清更迭时期，因为战争损失较小，而其他地区人口损失极大，所以有了明清时期绵延几百年的“江西填湖广，湖广填四川”。</w:t>
      </w:r>
    </w:p>
    <w:p>
      <w:pPr>
        <w:jc w:val="both"/>
      </w:pPr>
      <w:bookmarkStart w:name="0056-1546500747325" w:id="176"/>
      <w:bookmarkEnd w:id="176"/>
    </w:p>
    <w:p>
      <w:pPr>
        <w:jc w:val="both"/>
      </w:pPr>
      <w:bookmarkStart w:name="2163-1546500747325" w:id="177"/>
      <w:bookmarkEnd w:id="177"/>
      <w:r>
        <w:drawing>
          <wp:inline distT="0" distR="0" distB="0" distL="0">
            <wp:extent cx="5267325" cy="601254"/>
            <wp:docPr id="16" name="Drawing 16" descr="9q9icBH5eRQ\.png"/>
            <a:graphic xmlns:a="http://schemas.openxmlformats.org/drawingml/2006/main">
              <a:graphicData uri="http://schemas.openxmlformats.org/drawingml/2006/picture">
                <pic:pic xmlns:pic="http://schemas.openxmlformats.org/drawingml/2006/picture">
                  <pic:nvPicPr>
                    <pic:cNvPr id="0" name="Picture 16" descr="9q9icBH5eRQ\.png"/>
                    <pic:cNvPicPr>
                      <a:picLocks noChangeAspect="true"/>
                    </pic:cNvPicPr>
                  </pic:nvPicPr>
                  <pic:blipFill>
                    <a:blip r:embed="rId19"/>
                    <a:stretch>
                      <a:fillRect/>
                    </a:stretch>
                  </pic:blipFill>
                  <pic:spPr>
                    <a:xfrm>
                      <a:off x="0" y="0"/>
                      <a:ext cx="5267325" cy="601254"/>
                    </a:xfrm>
                    <a:prstGeom prst="rect">
                      <a:avLst/>
                    </a:prstGeom>
                  </pic:spPr>
                </pic:pic>
              </a:graphicData>
            </a:graphic>
          </wp:inline>
        </w:drawing>
      </w:r>
    </w:p>
    <w:p>
      <w:pPr>
        <w:jc w:val="both"/>
      </w:pPr>
      <w:bookmarkStart w:name="9428-1546500747325" w:id="178"/>
      <w:bookmarkEnd w:id="178"/>
      <w:r>
        <w:drawing>
          <wp:inline distT="0" distR="0" distB="0" distL="0">
            <wp:extent cx="5267325" cy="3985610"/>
            <wp:docPr id="17" name="Drawing 17" descr="vIVkrCpsfw\.jpeg"/>
            <a:graphic xmlns:a="http://schemas.openxmlformats.org/drawingml/2006/main">
              <a:graphicData uri="http://schemas.openxmlformats.org/drawingml/2006/picture">
                <pic:pic xmlns:pic="http://schemas.openxmlformats.org/drawingml/2006/picture">
                  <pic:nvPicPr>
                    <pic:cNvPr id="0" name="Picture 17" descr="vIVkrCpsfw\.jpeg"/>
                    <pic:cNvPicPr>
                      <a:picLocks noChangeAspect="true"/>
                    </pic:cNvPicPr>
                  </pic:nvPicPr>
                  <pic:blipFill>
                    <a:blip r:embed="rId20"/>
                    <a:stretch>
                      <a:fillRect/>
                    </a:stretch>
                  </pic:blipFill>
                  <pic:spPr>
                    <a:xfrm>
                      <a:off x="0" y="0"/>
                      <a:ext cx="5267325" cy="3985610"/>
                    </a:xfrm>
                    <a:prstGeom prst="rect">
                      <a:avLst/>
                    </a:prstGeom>
                  </pic:spPr>
                </pic:pic>
              </a:graphicData>
            </a:graphic>
          </wp:inline>
        </w:drawing>
      </w:r>
    </w:p>
    <w:p>
      <w:pPr>
        <w:jc w:val="both"/>
      </w:pPr>
      <w:bookmarkStart w:name="5469-1546500747325" w:id="179"/>
      <w:bookmarkEnd w:id="179"/>
    </w:p>
    <w:p>
      <w:pPr>
        <w:jc w:val="both"/>
      </w:pPr>
      <w:bookmarkStart w:name="1000-1546500747325" w:id="180"/>
      <w:bookmarkEnd w:id="180"/>
      <w:r>
        <w:rPr>
          <w:color w:val="333333"/>
          <w:sz w:val="26"/>
        </w:rPr>
        <w:t>经过明初的江西填湖广和清初的湖广填四川，江西人迁徙到了整个长江中上游地区，包括湖南、贵州、云南、广东、广西，江西人在大半个南方都有分布。</w:t>
      </w:r>
    </w:p>
    <w:p>
      <w:pPr>
        <w:jc w:val="both"/>
      </w:pPr>
      <w:bookmarkStart w:name="8067-1546500747325" w:id="181"/>
      <w:bookmarkEnd w:id="181"/>
    </w:p>
    <w:p>
      <w:pPr>
        <w:jc w:val="both"/>
      </w:pPr>
      <w:bookmarkStart w:name="9654-1546500747325" w:id="182"/>
      <w:bookmarkEnd w:id="182"/>
      <w:r>
        <w:rPr>
          <w:color w:val="333333"/>
          <w:sz w:val="26"/>
        </w:rPr>
        <w:t>特别是客家人，以江西赣州为基地休养生息，最终南下广东，西进广西，远渡出海，将汉族血脉的火种洒遍全世界。</w:t>
      </w:r>
    </w:p>
    <w:p>
      <w:pPr>
        <w:jc w:val="both"/>
      </w:pPr>
      <w:bookmarkStart w:name="5253-1546500747325" w:id="183"/>
      <w:bookmarkEnd w:id="183"/>
    </w:p>
    <w:p>
      <w:pPr>
        <w:jc w:val="both"/>
      </w:pPr>
      <w:bookmarkStart w:name="7295-1546500747325" w:id="184"/>
      <w:bookmarkEnd w:id="184"/>
      <w:r>
        <w:rPr>
          <w:color w:val="333333"/>
          <w:sz w:val="26"/>
        </w:rPr>
        <w:t>很多南方省份的瓜友，可以翻一番族谱，说不定祖上就是从江西迁过来的哦。</w:t>
      </w:r>
    </w:p>
    <w:p>
      <w:pPr>
        <w:jc w:val="both"/>
      </w:pPr>
      <w:bookmarkStart w:name="1015-1546500747325" w:id="185"/>
      <w:bookmarkEnd w:id="185"/>
    </w:p>
    <w:p>
      <w:pPr>
        <w:jc w:val="both"/>
      </w:pPr>
      <w:bookmarkStart w:name="6989-1546500747325" w:id="186"/>
      <w:bookmarkEnd w:id="186"/>
      <w:r>
        <w:drawing>
          <wp:inline distT="0" distR="0" distB="0" distL="0">
            <wp:extent cx="5267325" cy="856173"/>
            <wp:docPr id="18" name="Drawing 18" descr="8JUicrIyC3A\.png"/>
            <a:graphic xmlns:a="http://schemas.openxmlformats.org/drawingml/2006/main">
              <a:graphicData uri="http://schemas.openxmlformats.org/drawingml/2006/picture">
                <pic:pic xmlns:pic="http://schemas.openxmlformats.org/drawingml/2006/picture">
                  <pic:nvPicPr>
                    <pic:cNvPr id="0" name="Picture 18" descr="8JUicrIyC3A\.png"/>
                    <pic:cNvPicPr>
                      <a:picLocks noChangeAspect="true"/>
                    </pic:cNvPicPr>
                  </pic:nvPicPr>
                  <pic:blipFill>
                    <a:blip r:embed="rId21"/>
                    <a:stretch>
                      <a:fillRect/>
                    </a:stretch>
                  </pic:blipFill>
                  <pic:spPr>
                    <a:xfrm>
                      <a:off x="0" y="0"/>
                      <a:ext cx="5267325" cy="856173"/>
                    </a:xfrm>
                    <a:prstGeom prst="rect">
                      <a:avLst/>
                    </a:prstGeom>
                  </pic:spPr>
                </pic:pic>
              </a:graphicData>
            </a:graphic>
          </wp:inline>
        </w:drawing>
      </w:r>
    </w:p>
    <w:p>
      <w:pPr>
        <w:jc w:val="both"/>
      </w:pPr>
      <w:bookmarkStart w:name="7780-1546500747325" w:id="187"/>
      <w:bookmarkEnd w:id="187"/>
    </w:p>
    <w:p>
      <w:pPr>
        <w:ind w:left="420"/>
        <w:jc w:val="both"/>
      </w:pPr>
      <w:bookmarkStart w:name="8115-1546500747325" w:id="188"/>
      <w:bookmarkEnd w:id="188"/>
      <w:r>
        <w:rPr>
          <w:color w:val="333333"/>
          <w:sz w:val="26"/>
        </w:rPr>
        <w:t>孙中山，毛泽东、周恩来、刘少奇、邓小平、陈毅、长者、胡耀邦、鲁迅、甚至大大，祖籍都在江西。</w:t>
      </w:r>
    </w:p>
    <w:p>
      <w:pPr>
        <w:jc w:val="both"/>
      </w:pPr>
      <w:bookmarkStart w:name="8843-1546500747325" w:id="189"/>
      <w:bookmarkEnd w:id="189"/>
    </w:p>
    <w:p>
      <w:pPr>
        <w:jc w:val="both"/>
      </w:pPr>
      <w:bookmarkStart w:name="1635-1546500747325" w:id="190"/>
      <w:bookmarkEnd w:id="190"/>
      <w:r>
        <w:rPr>
          <w:color w:val="333333"/>
          <w:sz w:val="26"/>
        </w:rPr>
        <w:t>江西被誉为南方汉人的发源地，以至于有人说，</w:t>
      </w:r>
    </w:p>
    <w:p>
      <w:pPr>
        <w:jc w:val="both"/>
      </w:pPr>
      <w:bookmarkStart w:name="1412-1546500747325" w:id="191"/>
      <w:bookmarkEnd w:id="191"/>
    </w:p>
    <w:p>
      <w:pPr>
        <w:ind w:left="420"/>
        <w:jc w:val="both"/>
      </w:pPr>
      <w:bookmarkStart w:name="7377-1546500747325" w:id="192"/>
      <w:bookmarkEnd w:id="192"/>
      <w:r>
        <w:rPr>
          <w:b w:val="true"/>
          <w:color w:val="ff4c00"/>
          <w:sz w:val="26"/>
        </w:rPr>
        <w:t>“江西人是整个中国南方所有人的亲戚”</w:t>
      </w:r>
    </w:p>
    <w:p>
      <w:pPr>
        <w:jc w:val="both"/>
      </w:pPr>
      <w:bookmarkStart w:name="4443-1546500747325" w:id="193"/>
      <w:bookmarkEnd w:id="193"/>
    </w:p>
    <w:p>
      <w:pPr>
        <w:jc w:val="both"/>
      </w:pPr>
      <w:bookmarkStart w:name="2429-1546500747325" w:id="194"/>
      <w:bookmarkEnd w:id="194"/>
    </w:p>
    <w:p>
      <w:pPr>
        <w:jc w:val="both"/>
      </w:pPr>
      <w:bookmarkStart w:name="3488-1546500747325" w:id="195"/>
      <w:bookmarkEnd w:id="195"/>
    </w:p>
    <w:p>
      <w:pPr>
        <w:jc w:val="both"/>
      </w:pPr>
      <w:bookmarkStart w:name="5586-1546500747325" w:id="196"/>
      <w:bookmarkEnd w:id="196"/>
    </w:p>
    <w:p>
      <w:pPr>
        <w:jc w:val="both"/>
      </w:pPr>
      <w:bookmarkStart w:name="9479-1546500747325" w:id="197"/>
      <w:bookmarkEnd w:id="197"/>
    </w:p>
    <w:p>
      <w:pPr>
        <w:jc w:val="center"/>
      </w:pPr>
      <w:bookmarkStart w:name="3972-1546500747325" w:id="198"/>
      <w:bookmarkEnd w:id="198"/>
      <w:r>
        <w:rPr>
          <w:b w:val="true"/>
          <w:color w:val="ff4c00"/>
          <w:sz w:val="26"/>
        </w:rPr>
        <w:t>二、江西经济的起飞</w:t>
      </w:r>
    </w:p>
    <w:p>
      <w:pPr>
        <w:jc w:val="both"/>
      </w:pPr>
      <w:bookmarkStart w:name="9163-1546500747325" w:id="199"/>
      <w:bookmarkEnd w:id="199"/>
    </w:p>
    <w:p>
      <w:pPr>
        <w:jc w:val="both"/>
      </w:pPr>
      <w:bookmarkStart w:name="9020-1546500747325" w:id="200"/>
      <w:bookmarkEnd w:id="200"/>
    </w:p>
    <w:p>
      <w:pPr>
        <w:jc w:val="both"/>
      </w:pPr>
      <w:bookmarkStart w:name="4516-1546500747325" w:id="201"/>
      <w:bookmarkEnd w:id="201"/>
      <w:r>
        <w:rPr>
          <w:color w:val="333333"/>
          <w:sz w:val="26"/>
        </w:rPr>
        <w:t>北方人口大量涌入，给江西带来充沛的劳动力和先进的生产技术，江西经济的腾飞，也就理所当然了。</w:t>
      </w:r>
    </w:p>
    <w:p>
      <w:pPr>
        <w:jc w:val="both"/>
      </w:pPr>
      <w:bookmarkStart w:name="4266-1546500747325" w:id="202"/>
      <w:bookmarkEnd w:id="202"/>
    </w:p>
    <w:p>
      <w:pPr>
        <w:jc w:val="both"/>
      </w:pPr>
      <w:bookmarkStart w:name="5063-1546500747325" w:id="203"/>
      <w:bookmarkEnd w:id="203"/>
      <w:r>
        <w:rPr>
          <w:color w:val="333333"/>
          <w:sz w:val="26"/>
        </w:rPr>
        <w:t>据史料记载，北宋每年由东南六路漕运大米600万石给京都，其中江西占了其中的三分之一。</w:t>
      </w:r>
    </w:p>
    <w:p>
      <w:pPr>
        <w:jc w:val="both"/>
      </w:pPr>
      <w:bookmarkStart w:name="1010-1546500747325" w:id="204"/>
      <w:bookmarkEnd w:id="204"/>
    </w:p>
    <w:p>
      <w:pPr>
        <w:ind w:left="420"/>
        <w:jc w:val="both"/>
      </w:pPr>
      <w:bookmarkStart w:name="7252-1546500747325" w:id="205"/>
      <w:bookmarkEnd w:id="205"/>
      <w:r>
        <w:rPr>
          <w:color w:val="333333"/>
          <w:sz w:val="26"/>
        </w:rPr>
        <w:t>唯本朝东南岁漕米600万石，以此知本朝取米于东南者为多。</w:t>
      </w:r>
    </w:p>
    <w:p>
      <w:pPr>
        <w:ind w:left="420"/>
        <w:jc w:val="both"/>
      </w:pPr>
      <w:bookmarkStart w:name="8890-1546500747325" w:id="206"/>
      <w:bookmarkEnd w:id="206"/>
    </w:p>
    <w:p>
      <w:pPr>
        <w:ind w:left="420"/>
        <w:jc w:val="both"/>
      </w:pPr>
      <w:bookmarkStart w:name="3056-1546500747325" w:id="207"/>
      <w:bookmarkEnd w:id="207"/>
      <w:r>
        <w:rPr>
          <w:color w:val="333333"/>
          <w:sz w:val="26"/>
        </w:rPr>
        <w:t>然以今日计，诸路共600万石，而江西居三分其一，则江西所出为尤多。</w:t>
      </w:r>
    </w:p>
    <w:p>
      <w:pPr>
        <w:ind w:left="420"/>
        <w:jc w:val="both"/>
      </w:pPr>
      <w:bookmarkStart w:name="2540-1546500747325" w:id="208"/>
      <w:bookmarkEnd w:id="208"/>
    </w:p>
    <w:p>
      <w:pPr>
        <w:ind w:left="420"/>
        <w:jc w:val="both"/>
      </w:pPr>
      <w:bookmarkStart w:name="6142-1546500747325" w:id="209"/>
      <w:bookmarkEnd w:id="209"/>
      <w:r>
        <w:rPr>
          <w:color w:val="333333"/>
          <w:sz w:val="26"/>
        </w:rPr>
        <w:t>——宋·吴曾《能改斋漫录》</w:t>
      </w:r>
    </w:p>
    <w:p>
      <w:pPr>
        <w:jc w:val="both"/>
      </w:pPr>
      <w:bookmarkStart w:name="6364-1546500747325" w:id="210"/>
      <w:bookmarkEnd w:id="210"/>
    </w:p>
    <w:p>
      <w:pPr>
        <w:jc w:val="both"/>
      </w:pPr>
      <w:bookmarkStart w:name="7016-1546500747325" w:id="211"/>
      <w:bookmarkEnd w:id="211"/>
      <w:r>
        <w:rPr>
          <w:color w:val="333333"/>
          <w:sz w:val="26"/>
        </w:rPr>
        <w:t>到了明代，江西人口开始次于浙江，居全国13个布政司的第2位，但每年交纳给中央的税粮，江西甚至都超过了浙江。</w:t>
      </w:r>
    </w:p>
    <w:p>
      <w:pPr>
        <w:jc w:val="both"/>
      </w:pPr>
      <w:bookmarkStart w:name="4824-1546500747325" w:id="212"/>
      <w:bookmarkEnd w:id="212"/>
    </w:p>
    <w:p>
      <w:pPr>
        <w:jc w:val="both"/>
      </w:pPr>
      <w:bookmarkStart w:name="5751-1546500747325" w:id="213"/>
      <w:bookmarkEnd w:id="213"/>
      <w:r>
        <w:rPr>
          <w:color w:val="333333"/>
          <w:sz w:val="26"/>
        </w:rPr>
        <w:t>可以说，江西在宋朝的经济地位，相当于当下广东在天朝的经济地位。</w:t>
      </w:r>
    </w:p>
    <w:p>
      <w:pPr>
        <w:jc w:val="both"/>
      </w:pPr>
      <w:bookmarkStart w:name="6654-1546500747325" w:id="214"/>
      <w:bookmarkEnd w:id="214"/>
    </w:p>
    <w:p>
      <w:pPr>
        <w:jc w:val="both"/>
      </w:pPr>
      <w:bookmarkStart w:name="9669-1546500747325" w:id="215"/>
      <w:bookmarkEnd w:id="215"/>
      <w:r>
        <w:rPr>
          <w:color w:val="333333"/>
          <w:sz w:val="26"/>
        </w:rPr>
        <w:t>承接了人口红利，在经济重心难移进程中的江西，经济到底有多发达呢？</w:t>
      </w:r>
    </w:p>
    <w:p>
      <w:pPr>
        <w:jc w:val="both"/>
      </w:pPr>
      <w:bookmarkStart w:name="1298-1546500747325" w:id="216"/>
      <w:bookmarkEnd w:id="216"/>
    </w:p>
    <w:p>
      <w:pPr>
        <w:jc w:val="both"/>
      </w:pPr>
      <w:bookmarkStart w:name="5452-1546500747325" w:id="217"/>
      <w:bookmarkEnd w:id="217"/>
      <w:r>
        <w:rPr>
          <w:color w:val="333333"/>
          <w:sz w:val="26"/>
        </w:rPr>
        <w:t>可以看一看：</w:t>
      </w:r>
    </w:p>
    <w:p>
      <w:pPr>
        <w:jc w:val="both"/>
      </w:pPr>
      <w:bookmarkStart w:name="2512-1546500747325" w:id="218"/>
      <w:bookmarkEnd w:id="218"/>
    </w:p>
    <w:p>
      <w:pPr>
        <w:jc w:val="both"/>
      </w:pPr>
      <w:bookmarkStart w:name="4142-1546500747325" w:id="219"/>
      <w:bookmarkEnd w:id="219"/>
      <w:r>
        <w:rPr>
          <w:color w:val="333333"/>
          <w:sz w:val="26"/>
        </w:rPr>
        <w:t>古代江西农业的发达：</w:t>
      </w:r>
    </w:p>
    <w:p>
      <w:pPr>
        <w:jc w:val="both"/>
      </w:pPr>
      <w:bookmarkStart w:name="3348-1546500747325" w:id="220"/>
      <w:bookmarkEnd w:id="220"/>
    </w:p>
    <w:p>
      <w:pPr>
        <w:ind w:left="420"/>
        <w:jc w:val="both"/>
      </w:pPr>
      <w:bookmarkStart w:name="6361-1546500747325" w:id="221"/>
      <w:bookmarkEnd w:id="221"/>
      <w:r>
        <w:rPr>
          <w:color w:val="333333"/>
          <w:sz w:val="26"/>
        </w:rPr>
        <w:t>江西有鄱阳湖平原，粮食产地，又有长江黄金水道，粮运业优越，史料记载：“江西诸郡，昔号富饶，朝廷倚为根本，民物赖以繁昌”、“</w:t>
      </w:r>
      <w:r>
        <w:rPr>
          <w:b w:val="true"/>
          <w:color w:val="333333"/>
          <w:sz w:val="26"/>
        </w:rPr>
        <w:t>三日不见赣粮船，市上就要闹粮荒”</w:t>
      </w:r>
    </w:p>
    <w:p>
      <w:pPr>
        <w:jc w:val="both"/>
      </w:pPr>
      <w:bookmarkStart w:name="4054-1546500747325" w:id="222"/>
      <w:bookmarkEnd w:id="222"/>
    </w:p>
    <w:p>
      <w:pPr>
        <w:jc w:val="both"/>
      </w:pPr>
      <w:bookmarkStart w:name="0025-1546500747325" w:id="223"/>
      <w:bookmarkEnd w:id="223"/>
      <w:r>
        <w:rPr>
          <w:color w:val="333333"/>
          <w:sz w:val="26"/>
        </w:rPr>
        <w:t>古代江西瓷器业发达</w:t>
      </w:r>
    </w:p>
    <w:p>
      <w:pPr>
        <w:jc w:val="both"/>
      </w:pPr>
      <w:bookmarkStart w:name="4531-1546500747325" w:id="224"/>
      <w:bookmarkEnd w:id="224"/>
    </w:p>
    <w:p>
      <w:pPr>
        <w:ind w:left="420"/>
        <w:jc w:val="both"/>
      </w:pPr>
      <w:bookmarkStart w:name="4122-1546500747325" w:id="225"/>
      <w:bookmarkEnd w:id="225"/>
      <w:r>
        <w:rPr>
          <w:color w:val="333333"/>
          <w:sz w:val="26"/>
        </w:rPr>
        <w:t>江西是我国陶器文化最早发源地之一，“昌南瓷名天下”，江西景德镇更是举世闻名的</w:t>
      </w:r>
      <w:r>
        <w:rPr>
          <w:b w:val="true"/>
          <w:color w:val="ff4c00"/>
          <w:sz w:val="26"/>
        </w:rPr>
        <w:t>“千年瓷都”</w:t>
      </w:r>
      <w:r>
        <w:rPr>
          <w:color w:val="333333"/>
          <w:sz w:val="26"/>
        </w:rPr>
        <w:t>。</w:t>
      </w:r>
    </w:p>
    <w:p>
      <w:pPr>
        <w:jc w:val="both"/>
      </w:pPr>
      <w:bookmarkStart w:name="9530-1546500747325" w:id="226"/>
      <w:bookmarkEnd w:id="226"/>
    </w:p>
    <w:p>
      <w:pPr>
        <w:jc w:val="both"/>
      </w:pPr>
      <w:bookmarkStart w:name="2452-1546500747325" w:id="227"/>
      <w:bookmarkEnd w:id="227"/>
      <w:r>
        <w:rPr>
          <w:color w:val="333333"/>
          <w:sz w:val="26"/>
        </w:rPr>
        <w:t>古代江西茶业文化：</w:t>
      </w:r>
    </w:p>
    <w:p>
      <w:pPr>
        <w:jc w:val="both"/>
      </w:pPr>
      <w:bookmarkStart w:name="8194-1546500747325" w:id="228"/>
      <w:bookmarkEnd w:id="228"/>
    </w:p>
    <w:p>
      <w:pPr>
        <w:ind w:left="420"/>
        <w:jc w:val="both"/>
      </w:pPr>
      <w:bookmarkStart w:name="4010-1546500747325" w:id="229"/>
      <w:bookmarkEnd w:id="229"/>
      <w:r>
        <w:rPr>
          <w:color w:val="333333"/>
          <w:sz w:val="26"/>
        </w:rPr>
        <w:t>白居易《琵琶行》里的那句，</w:t>
      </w:r>
      <w:r>
        <w:rPr>
          <w:b w:val="true"/>
          <w:color w:val="ff4c00"/>
          <w:sz w:val="26"/>
        </w:rPr>
        <w:t>“商人重利轻别离，前月浮梁买茶去</w:t>
      </w:r>
      <w:r>
        <w:rPr>
          <w:color w:val="333333"/>
          <w:sz w:val="26"/>
        </w:rPr>
        <w:t>”，</w:t>
      </w:r>
      <w:r>
        <w:rPr>
          <w:b w:val="true"/>
          <w:color w:val="333333"/>
          <w:sz w:val="26"/>
        </w:rPr>
        <w:t>里面的浮梁就在江西景德镇</w:t>
      </w:r>
      <w:r>
        <w:rPr>
          <w:color w:val="333333"/>
          <w:sz w:val="26"/>
        </w:rPr>
        <w:t>，浮梁是当时东南亚地区最大的茶贸易集散中心，且上交的茶税最多时占到全国的三分之一。</w:t>
      </w:r>
    </w:p>
    <w:p>
      <w:pPr>
        <w:jc w:val="both"/>
      </w:pPr>
      <w:bookmarkStart w:name="1529-1546500747325" w:id="230"/>
      <w:bookmarkEnd w:id="230"/>
    </w:p>
    <w:p>
      <w:pPr>
        <w:jc w:val="both"/>
      </w:pPr>
      <w:bookmarkStart w:name="9281-1546500747325" w:id="231"/>
      <w:bookmarkEnd w:id="231"/>
      <w:r>
        <w:rPr>
          <w:color w:val="333333"/>
          <w:sz w:val="26"/>
        </w:rPr>
        <w:t>古代江西药业发达：</w:t>
      </w:r>
    </w:p>
    <w:p>
      <w:pPr>
        <w:jc w:val="both"/>
      </w:pPr>
      <w:bookmarkStart w:name="1171-1546500747325" w:id="232"/>
      <w:bookmarkEnd w:id="232"/>
    </w:p>
    <w:p>
      <w:pPr>
        <w:ind w:left="420"/>
        <w:jc w:val="both"/>
      </w:pPr>
      <w:bookmarkStart w:name="6030-1546500747325" w:id="233"/>
      <w:bookmarkEnd w:id="233"/>
      <w:r>
        <w:rPr>
          <w:color w:val="333333"/>
          <w:sz w:val="26"/>
        </w:rPr>
        <w:t>江西樟树镇，是海内外公认的“</w:t>
      </w:r>
      <w:r>
        <w:rPr>
          <w:b w:val="true"/>
          <w:color w:val="ff4c00"/>
          <w:sz w:val="26"/>
        </w:rPr>
        <w:t>药都</w:t>
      </w:r>
      <w:r>
        <w:rPr>
          <w:color w:val="333333"/>
          <w:sz w:val="26"/>
        </w:rPr>
        <w:t>”，古称“药不到樟树不齐，药不过樟树不灵”，在长期从事药材贸易的过程中，樟树药商逐渐形成了自己的帮系—“药帮”，称“樟帮”，与京帮、川帮并列为全国三大药帮。</w:t>
      </w:r>
    </w:p>
    <w:p>
      <w:pPr>
        <w:jc w:val="both"/>
      </w:pPr>
      <w:bookmarkStart w:name="8817-1546500747325" w:id="234"/>
      <w:bookmarkEnd w:id="234"/>
    </w:p>
    <w:p>
      <w:pPr>
        <w:jc w:val="both"/>
      </w:pPr>
      <w:bookmarkStart w:name="5890-1546500747325" w:id="235"/>
      <w:bookmarkEnd w:id="235"/>
      <w:r>
        <w:rPr>
          <w:color w:val="333333"/>
          <w:sz w:val="26"/>
        </w:rPr>
        <w:t>古代江西造纸业发达：</w:t>
      </w:r>
    </w:p>
    <w:p>
      <w:pPr>
        <w:jc w:val="both"/>
      </w:pPr>
      <w:bookmarkStart w:name="7090-1546500747325" w:id="236"/>
      <w:bookmarkEnd w:id="236"/>
    </w:p>
    <w:p>
      <w:pPr>
        <w:ind w:left="420"/>
        <w:jc w:val="both"/>
      </w:pPr>
      <w:bookmarkStart w:name="7129-1546500747325" w:id="237"/>
      <w:bookmarkEnd w:id="237"/>
      <w:r>
        <w:rPr>
          <w:color w:val="333333"/>
          <w:sz w:val="26"/>
        </w:rPr>
        <w:t>江西山林资源丰富，（现在也是绿化率前几的省）又是传统的文化大省，纸需求量大，造纸业在全国处于领先地位。江西金溪是古代最大的刻版印刷基地，汤显祖的作品也多由此刊刻，由此被古人称为“</w:t>
      </w:r>
      <w:r>
        <w:rPr>
          <w:b w:val="true"/>
          <w:color w:val="ff4c00"/>
          <w:sz w:val="26"/>
        </w:rPr>
        <w:t>临川才子金溪书”。</w:t>
      </w:r>
    </w:p>
    <w:p>
      <w:pPr>
        <w:jc w:val="both"/>
      </w:pPr>
      <w:bookmarkStart w:name="4661-1546500747325" w:id="238"/>
      <w:bookmarkEnd w:id="238"/>
    </w:p>
    <w:p>
      <w:pPr>
        <w:jc w:val="both"/>
      </w:pPr>
      <w:bookmarkStart w:name="1015-1546500747325" w:id="239"/>
      <w:bookmarkEnd w:id="239"/>
      <w:r>
        <w:rPr>
          <w:color w:val="333333"/>
          <w:sz w:val="26"/>
        </w:rPr>
        <w:t>古代江西造船业发达：</w:t>
      </w:r>
    </w:p>
    <w:p>
      <w:pPr>
        <w:jc w:val="both"/>
      </w:pPr>
      <w:bookmarkStart w:name="6390-1546500747325" w:id="240"/>
      <w:bookmarkEnd w:id="240"/>
    </w:p>
    <w:p>
      <w:pPr>
        <w:ind w:left="420"/>
        <w:jc w:val="both"/>
      </w:pPr>
      <w:bookmarkStart w:name="1725-1546500747325" w:id="241"/>
      <w:bookmarkEnd w:id="241"/>
      <w:r>
        <w:rPr>
          <w:color w:val="333333"/>
          <w:sz w:val="26"/>
        </w:rPr>
        <w:t>江西是中国东西南北交通中心枢纽，繁忙的航运、丰富的森林资源、繁荣的工农商业，决定了江西的航运的发达，也带动了江西造船业的发达，宋代造船业一半在江西，可谓“</w:t>
      </w:r>
      <w:r>
        <w:rPr>
          <w:b w:val="true"/>
          <w:color w:val="333333"/>
          <w:sz w:val="26"/>
        </w:rPr>
        <w:t>宋代船，江西造”。</w:t>
      </w:r>
    </w:p>
    <w:p>
      <w:pPr>
        <w:ind w:left="420"/>
        <w:jc w:val="both"/>
      </w:pPr>
      <w:bookmarkStart w:name="5922-1546500747325" w:id="242"/>
      <w:bookmarkEnd w:id="242"/>
    </w:p>
    <w:p>
      <w:pPr>
        <w:ind w:left="420"/>
        <w:jc w:val="both"/>
      </w:pPr>
      <w:bookmarkStart w:name="3919-1546500747325" w:id="243"/>
      <w:bookmarkEnd w:id="243"/>
      <w:r>
        <w:rPr>
          <w:color w:val="333333"/>
          <w:sz w:val="26"/>
        </w:rPr>
        <w:t>且江西造船技术很是先进，</w:t>
      </w:r>
      <w:r>
        <w:rPr>
          <w:b w:val="true"/>
          <w:color w:val="333333"/>
          <w:sz w:val="26"/>
        </w:rPr>
        <w:t>据有江西的陈友谅打朱元璋时，陈友谅的船比朱元璋的船大的多，战马能船上来回跑，就是得益于江西先进的造船技术</w:t>
      </w:r>
      <w:r>
        <w:rPr>
          <w:color w:val="333333"/>
          <w:sz w:val="26"/>
        </w:rPr>
        <w:t>。</w:t>
      </w:r>
    </w:p>
    <w:p>
      <w:pPr>
        <w:ind w:left="420"/>
        <w:jc w:val="both"/>
      </w:pPr>
      <w:bookmarkStart w:name="2765-1546500747325" w:id="244"/>
      <w:bookmarkEnd w:id="244"/>
    </w:p>
    <w:p>
      <w:pPr>
        <w:ind w:left="420"/>
        <w:jc w:val="both"/>
      </w:pPr>
      <w:bookmarkStart w:name="2083-1546500747325" w:id="245"/>
      <w:bookmarkEnd w:id="245"/>
      <w:r>
        <w:rPr>
          <w:b w:val="true"/>
          <w:color w:val="333333"/>
          <w:sz w:val="26"/>
        </w:rPr>
        <w:t>后来明朝郑和下西洋能有这么大的船只规模，也是得益于江西造船术的先进。</w:t>
      </w:r>
    </w:p>
    <w:p>
      <w:pPr>
        <w:jc w:val="both"/>
      </w:pPr>
      <w:bookmarkStart w:name="4231-1546500747325" w:id="246"/>
      <w:bookmarkEnd w:id="246"/>
    </w:p>
    <w:p>
      <w:pPr>
        <w:jc w:val="both"/>
      </w:pPr>
      <w:bookmarkStart w:name="1332-1546500747325" w:id="247"/>
      <w:bookmarkEnd w:id="247"/>
      <w:r>
        <w:rPr>
          <w:color w:val="333333"/>
          <w:sz w:val="26"/>
        </w:rPr>
        <w:t>江西承接人口迁徙红利后，各产业开始崛起，经济腾飞。</w:t>
      </w:r>
    </w:p>
    <w:p>
      <w:pPr>
        <w:jc w:val="both"/>
      </w:pPr>
      <w:bookmarkStart w:name="3070-1546500747325" w:id="248"/>
      <w:bookmarkEnd w:id="248"/>
    </w:p>
    <w:p>
      <w:pPr>
        <w:jc w:val="both"/>
      </w:pPr>
      <w:bookmarkStart w:name="8585-1546500747325" w:id="249"/>
      <w:bookmarkEnd w:id="249"/>
      <w:r>
        <w:rPr>
          <w:color w:val="333333"/>
          <w:sz w:val="26"/>
        </w:rPr>
        <w:t>3、江西商业</w:t>
      </w:r>
    </w:p>
    <w:p>
      <w:pPr>
        <w:jc w:val="both"/>
      </w:pPr>
      <w:bookmarkStart w:name="9873-1546500747325" w:id="250"/>
      <w:bookmarkEnd w:id="250"/>
    </w:p>
    <w:p>
      <w:pPr>
        <w:jc w:val="both"/>
      </w:pPr>
      <w:bookmarkStart w:name="2649-1546500747325" w:id="251"/>
      <w:bookmarkEnd w:id="251"/>
      <w:r>
        <w:rPr>
          <w:color w:val="333333"/>
          <w:sz w:val="26"/>
        </w:rPr>
        <w:t>值得一提的是，虽然江西三面环山，地缘相当封闭，交通不便，但江西内部水系发达，靠着水运，江西能沟通南北连接东西。</w:t>
      </w:r>
    </w:p>
    <w:p>
      <w:pPr>
        <w:jc w:val="both"/>
      </w:pPr>
      <w:bookmarkStart w:name="9220-1546500747325" w:id="252"/>
      <w:bookmarkEnd w:id="252"/>
    </w:p>
    <w:p>
      <w:pPr>
        <w:jc w:val="both"/>
      </w:pPr>
      <w:bookmarkStart w:name="3077-1546500747325" w:id="253"/>
      <w:bookmarkEnd w:id="253"/>
      <w:r>
        <w:drawing>
          <wp:inline distT="0" distR="0" distB="0" distL="0">
            <wp:extent cx="5267325" cy="4312623"/>
            <wp:docPr id="19" name="Drawing 19" descr="1ib0f6oXRQ\.jpeg"/>
            <a:graphic xmlns:a="http://schemas.openxmlformats.org/drawingml/2006/main">
              <a:graphicData uri="http://schemas.openxmlformats.org/drawingml/2006/picture">
                <pic:pic xmlns:pic="http://schemas.openxmlformats.org/drawingml/2006/picture">
                  <pic:nvPicPr>
                    <pic:cNvPr id="0" name="Picture 19" descr="1ib0f6oXRQ\.jpeg"/>
                    <pic:cNvPicPr>
                      <a:picLocks noChangeAspect="true"/>
                    </pic:cNvPicPr>
                  </pic:nvPicPr>
                  <pic:blipFill>
                    <a:blip r:embed="rId22"/>
                    <a:stretch>
                      <a:fillRect/>
                    </a:stretch>
                  </pic:blipFill>
                  <pic:spPr>
                    <a:xfrm>
                      <a:off x="0" y="0"/>
                      <a:ext cx="5267325" cy="4312623"/>
                    </a:xfrm>
                    <a:prstGeom prst="rect">
                      <a:avLst/>
                    </a:prstGeom>
                  </pic:spPr>
                </pic:pic>
              </a:graphicData>
            </a:graphic>
          </wp:inline>
        </w:drawing>
      </w:r>
    </w:p>
    <w:p>
      <w:pPr>
        <w:jc w:val="both"/>
      </w:pPr>
      <w:bookmarkStart w:name="2946-1546500747325" w:id="254"/>
      <w:bookmarkEnd w:id="254"/>
    </w:p>
    <w:p>
      <w:pPr>
        <w:jc w:val="both"/>
      </w:pPr>
      <w:bookmarkStart w:name="8786-1546500747325" w:id="255"/>
      <w:bookmarkEnd w:id="255"/>
      <w:r>
        <w:rPr>
          <w:color w:val="333333"/>
          <w:sz w:val="26"/>
        </w:rPr>
        <w:t>江河使地形相对封闭的江西实现了四通八达，隋炀帝开挖京杭大运河，和唐代张九龄开凿大庾岭梅关驿道之后，江西就成了连接南北的大通道；加上万里长江又流经赣北，江西同时又是承东启西的大门户。</w:t>
      </w:r>
    </w:p>
    <w:p>
      <w:pPr>
        <w:jc w:val="both"/>
      </w:pPr>
      <w:bookmarkStart w:name="7799-1546500747325" w:id="256"/>
      <w:bookmarkEnd w:id="256"/>
    </w:p>
    <w:p>
      <w:pPr>
        <w:jc w:val="both"/>
      </w:pPr>
      <w:bookmarkStart w:name="8173-1546500747325" w:id="257"/>
      <w:bookmarkEnd w:id="257"/>
      <w:r>
        <w:rPr>
          <w:color w:val="333333"/>
          <w:sz w:val="26"/>
        </w:rPr>
        <w:t>正是这种特殊的交通枢纽地位，客观上</w:t>
      </w:r>
      <w:r>
        <w:rPr>
          <w:b w:val="true"/>
          <w:color w:val="ff4c00"/>
          <w:sz w:val="26"/>
        </w:rPr>
        <w:t>使江西成了人们南来北往、东行西走的主要驿站。</w:t>
      </w:r>
    </w:p>
    <w:p>
      <w:pPr>
        <w:jc w:val="both"/>
      </w:pPr>
      <w:bookmarkStart w:name="9372-1546500747325" w:id="258"/>
      <w:bookmarkEnd w:id="258"/>
    </w:p>
    <w:p>
      <w:pPr>
        <w:jc w:val="both"/>
      </w:pPr>
      <w:bookmarkStart w:name="2059-1546500747325" w:id="259"/>
      <w:bookmarkEnd w:id="259"/>
      <w:r>
        <w:drawing>
          <wp:inline distT="0" distR="0" distB="0" distL="0">
            <wp:extent cx="5267325" cy="3662765"/>
            <wp:docPr id="20" name="Drawing 20" descr="S8tG1KBzIw\.jpeg"/>
            <a:graphic xmlns:a="http://schemas.openxmlformats.org/drawingml/2006/main">
              <a:graphicData uri="http://schemas.openxmlformats.org/drawingml/2006/picture">
                <pic:pic xmlns:pic="http://schemas.openxmlformats.org/drawingml/2006/picture">
                  <pic:nvPicPr>
                    <pic:cNvPr id="0" name="Picture 20" descr="S8tG1KBzIw\.jpeg"/>
                    <pic:cNvPicPr>
                      <a:picLocks noChangeAspect="true"/>
                    </pic:cNvPicPr>
                  </pic:nvPicPr>
                  <pic:blipFill>
                    <a:blip r:embed="rId23"/>
                    <a:stretch>
                      <a:fillRect/>
                    </a:stretch>
                  </pic:blipFill>
                  <pic:spPr>
                    <a:xfrm>
                      <a:off x="0" y="0"/>
                      <a:ext cx="5267325" cy="3662765"/>
                    </a:xfrm>
                    <a:prstGeom prst="rect">
                      <a:avLst/>
                    </a:prstGeom>
                  </pic:spPr>
                </pic:pic>
              </a:graphicData>
            </a:graphic>
          </wp:inline>
        </w:drawing>
      </w:r>
    </w:p>
    <w:p>
      <w:pPr>
        <w:jc w:val="both"/>
      </w:pPr>
      <w:bookmarkStart w:name="8416-1546500747325" w:id="260"/>
      <w:bookmarkEnd w:id="260"/>
    </w:p>
    <w:p>
      <w:pPr>
        <w:jc w:val="both"/>
      </w:pPr>
      <w:bookmarkStart w:name="9949-1546500747325" w:id="261"/>
      <w:bookmarkEnd w:id="261"/>
      <w:r>
        <w:rPr>
          <w:color w:val="333333"/>
          <w:sz w:val="26"/>
        </w:rPr>
        <w:t>连接南北的大通道，承东启西的大门户，加上江西自身经济发达，农业手工业牛逼，江西瞬时催生了中国十大商帮中最早的商帮：</w:t>
      </w:r>
    </w:p>
    <w:p>
      <w:pPr>
        <w:jc w:val="both"/>
      </w:pPr>
      <w:bookmarkStart w:name="3090-1546500747325" w:id="262"/>
      <w:bookmarkEnd w:id="262"/>
    </w:p>
    <w:p>
      <w:pPr>
        <w:jc w:val="center"/>
      </w:pPr>
      <w:bookmarkStart w:name="6242-1546500747325" w:id="263"/>
      <w:bookmarkEnd w:id="263"/>
      <w:r>
        <w:rPr>
          <w:b w:val="true"/>
          <w:color w:val="ff4c00"/>
          <w:sz w:val="26"/>
        </w:rPr>
        <w:t>江右商帮</w:t>
      </w:r>
    </w:p>
    <w:p>
      <w:pPr>
        <w:jc w:val="both"/>
      </w:pPr>
      <w:bookmarkStart w:name="5064-1546500747325" w:id="264"/>
      <w:bookmarkEnd w:id="264"/>
    </w:p>
    <w:p>
      <w:pPr>
        <w:jc w:val="both"/>
      </w:pPr>
      <w:bookmarkStart w:name="9822-1546500747325" w:id="265"/>
      <w:bookmarkEnd w:id="265"/>
      <w:r>
        <w:rPr>
          <w:color w:val="333333"/>
          <w:sz w:val="26"/>
        </w:rPr>
        <w:t>江右商帮萌芽于唐，兴起于宋元，定型繁荣于明清，衰弱于清中晚期。</w:t>
      </w:r>
    </w:p>
    <w:p>
      <w:pPr>
        <w:jc w:val="both"/>
      </w:pPr>
      <w:bookmarkStart w:name="8160-1546500747325" w:id="266"/>
      <w:bookmarkEnd w:id="266"/>
    </w:p>
    <w:p>
      <w:pPr>
        <w:jc w:val="both"/>
      </w:pPr>
      <w:bookmarkStart w:name="6288-1546500747325" w:id="267"/>
      <w:bookmarkEnd w:id="267"/>
      <w:r>
        <w:rPr>
          <w:color w:val="333333"/>
          <w:sz w:val="26"/>
        </w:rPr>
        <w:t>江右商帮之所以能成为十大商帮中最早崛起的商帮，还要感谢明朝提供的机遇。</w:t>
      </w:r>
    </w:p>
    <w:p>
      <w:pPr>
        <w:jc w:val="both"/>
      </w:pPr>
      <w:bookmarkStart w:name="9652-1546500747325" w:id="268"/>
      <w:bookmarkEnd w:id="268"/>
    </w:p>
    <w:p>
      <w:pPr>
        <w:jc w:val="both"/>
      </w:pPr>
      <w:bookmarkStart w:name="4981-1546500747325" w:id="269"/>
      <w:bookmarkEnd w:id="269"/>
      <w:r>
        <w:drawing>
          <wp:inline distT="0" distR="0" distB="0" distL="0">
            <wp:extent cx="4572000" cy="2533650"/>
            <wp:docPr id="21" name="Drawing 21" descr="TlfsibVd1A\.jpeg"/>
            <a:graphic xmlns:a="http://schemas.openxmlformats.org/drawingml/2006/main">
              <a:graphicData uri="http://schemas.openxmlformats.org/drawingml/2006/picture">
                <pic:pic xmlns:pic="http://schemas.openxmlformats.org/drawingml/2006/picture">
                  <pic:nvPicPr>
                    <pic:cNvPr id="0" name="Picture 21" descr="TlfsibVd1A\.jpeg"/>
                    <pic:cNvPicPr>
                      <a:picLocks noChangeAspect="true"/>
                    </pic:cNvPicPr>
                  </pic:nvPicPr>
                  <pic:blipFill>
                    <a:blip r:embed="rId24"/>
                    <a:stretch>
                      <a:fillRect/>
                    </a:stretch>
                  </pic:blipFill>
                  <pic:spPr>
                    <a:xfrm>
                      <a:off x="0" y="0"/>
                      <a:ext cx="4572000" cy="2533650"/>
                    </a:xfrm>
                    <a:prstGeom prst="rect">
                      <a:avLst/>
                    </a:prstGeom>
                  </pic:spPr>
                </pic:pic>
              </a:graphicData>
            </a:graphic>
          </wp:inline>
        </w:drawing>
      </w:r>
    </w:p>
    <w:p>
      <w:pPr>
        <w:jc w:val="both"/>
      </w:pPr>
      <w:bookmarkStart w:name="4965-1546500747325" w:id="270"/>
      <w:bookmarkEnd w:id="270"/>
    </w:p>
    <w:p>
      <w:pPr>
        <w:jc w:val="both"/>
      </w:pPr>
      <w:bookmarkStart w:name="8860-1546500747325" w:id="271"/>
      <w:bookmarkEnd w:id="271"/>
      <w:r>
        <w:rPr>
          <w:color w:val="333333"/>
          <w:sz w:val="26"/>
        </w:rPr>
        <w:t>虽然江西人给陈友谅造的大船，让朱元璋很头痛，但当时的江西，经济实力已经是全国第一，</w:t>
      </w:r>
      <w:r>
        <w:rPr>
          <w:b w:val="true"/>
          <w:color w:val="333333"/>
          <w:sz w:val="26"/>
        </w:rPr>
        <w:t>所以朱元璋建国后，第一个设省的地区就是江西。</w:t>
      </w:r>
    </w:p>
    <w:p>
      <w:pPr>
        <w:jc w:val="both"/>
      </w:pPr>
      <w:bookmarkStart w:name="8612-1546500747325" w:id="272"/>
      <w:bookmarkEnd w:id="272"/>
    </w:p>
    <w:p>
      <w:pPr>
        <w:jc w:val="both"/>
      </w:pPr>
      <w:bookmarkStart w:name="4947-1546500747325" w:id="273"/>
      <w:bookmarkEnd w:id="273"/>
      <w:r>
        <w:rPr>
          <w:color w:val="333333"/>
          <w:sz w:val="26"/>
        </w:rPr>
        <w:t>而且，明朝要统一全国，明军不断进兵两湖、两广、云贵，都以江西为基地，军需给养多依赖于江西供给。同时，随着明军推进，</w:t>
      </w:r>
      <w:r>
        <w:rPr>
          <w:b w:val="true"/>
          <w:color w:val="ff4c00"/>
          <w:sz w:val="26"/>
        </w:rPr>
        <w:t>江西也开始了有史以来第一次大规模的向外移民。</w:t>
      </w:r>
      <w:r>
        <w:rPr>
          <w:color w:val="333333"/>
          <w:sz w:val="26"/>
        </w:rPr>
        <w:t>浩浩荡荡的江右商帮便在这个时期逐渐地形成并迅速流向全国各地，占领了广阔的市场。</w:t>
      </w:r>
    </w:p>
    <w:p>
      <w:pPr>
        <w:jc w:val="both"/>
      </w:pPr>
      <w:bookmarkStart w:name="4938-1546500747325" w:id="274"/>
      <w:bookmarkEnd w:id="274"/>
    </w:p>
    <w:p>
      <w:pPr>
        <w:jc w:val="both"/>
      </w:pPr>
      <w:bookmarkStart w:name="9865-1546500747325" w:id="275"/>
      <w:bookmarkEnd w:id="275"/>
      <w:r>
        <w:rPr>
          <w:color w:val="333333"/>
          <w:sz w:val="26"/>
        </w:rPr>
        <w:t>另外，因为明朝后面实行了“寸木不得下海”的海禁政策，国内贸易，甚至对外贸易，都依靠水上通道。运河——长江——赣江——北江这一通道就成了全国贸易的黄金水道。这条通道长达3000多公里，在江西境内就有1000余公里。这使得江西在国内、国际贸易中处于极为有利的地位，为江西经济特别是商品经济的发展和江西商人的活动提供了前所未有的机遇。  </w:t>
      </w:r>
    </w:p>
    <w:p>
      <w:pPr>
        <w:jc w:val="both"/>
      </w:pPr>
      <w:bookmarkStart w:name="9558-1546500747325" w:id="276"/>
      <w:bookmarkEnd w:id="276"/>
    </w:p>
    <w:p>
      <w:pPr>
        <w:ind w:left="420"/>
        <w:jc w:val="both"/>
      </w:pPr>
      <w:bookmarkStart w:name="3540-1546500747325" w:id="277"/>
      <w:bookmarkEnd w:id="277"/>
      <w:r>
        <w:rPr>
          <w:b w:val="true"/>
          <w:color w:val="333333"/>
          <w:sz w:val="26"/>
        </w:rPr>
        <w:t>明朝开国的朱元璋的军事行为，奠定了江右商帮的崛起。</w:t>
      </w:r>
    </w:p>
    <w:p>
      <w:pPr>
        <w:ind w:left="420"/>
        <w:jc w:val="both"/>
      </w:pPr>
      <w:bookmarkStart w:name="5770-1546500747325" w:id="278"/>
      <w:bookmarkEnd w:id="278"/>
    </w:p>
    <w:p>
      <w:pPr>
        <w:ind w:left="420"/>
        <w:jc w:val="both"/>
      </w:pPr>
      <w:bookmarkStart w:name="6242-1546500747325" w:id="279"/>
      <w:bookmarkEnd w:id="279"/>
      <w:r>
        <w:rPr>
          <w:b w:val="true"/>
          <w:color w:val="333333"/>
          <w:sz w:val="26"/>
        </w:rPr>
        <w:t>明朝长期的海禁政策，持续助力了江右商帮的发展。</w:t>
      </w:r>
    </w:p>
    <w:p>
      <w:pPr>
        <w:jc w:val="both"/>
      </w:pPr>
      <w:bookmarkStart w:name="1110-1546500747325" w:id="280"/>
      <w:bookmarkEnd w:id="280"/>
    </w:p>
    <w:p>
      <w:pPr>
        <w:jc w:val="both"/>
      </w:pPr>
      <w:bookmarkStart w:name="6089-1546500747325" w:id="281"/>
      <w:bookmarkEnd w:id="281"/>
      <w:r>
        <w:rPr>
          <w:color w:val="333333"/>
          <w:sz w:val="26"/>
        </w:rPr>
        <w:t>江西人的江右商帮，就这样成为十大商帮里最早登上历史舞台的带头大哥。</w:t>
      </w:r>
    </w:p>
    <w:p>
      <w:pPr>
        <w:jc w:val="both"/>
      </w:pPr>
      <w:bookmarkStart w:name="9449-1546500747325" w:id="282"/>
      <w:bookmarkEnd w:id="282"/>
    </w:p>
    <w:p>
      <w:pPr>
        <w:ind w:left="420"/>
        <w:jc w:val="both"/>
      </w:pPr>
      <w:bookmarkStart w:name="3443-1546500747325" w:id="283"/>
      <w:bookmarkEnd w:id="283"/>
      <w:r>
        <w:rPr>
          <w:color w:val="333333"/>
          <w:sz w:val="26"/>
        </w:rPr>
        <w:t>在湖广，流传着</w:t>
      </w:r>
      <w:r>
        <w:rPr>
          <w:b w:val="true"/>
          <w:color w:val="333333"/>
          <w:sz w:val="26"/>
        </w:rPr>
        <w:t>“无江西人不成市场”</w:t>
      </w:r>
      <w:r>
        <w:rPr>
          <w:color w:val="333333"/>
          <w:sz w:val="26"/>
        </w:rPr>
        <w:t>的说法。</w:t>
      </w:r>
    </w:p>
    <w:p>
      <w:pPr>
        <w:ind w:left="420"/>
        <w:jc w:val="both"/>
      </w:pPr>
      <w:bookmarkStart w:name="3074-1546500747325" w:id="284"/>
      <w:bookmarkEnd w:id="284"/>
    </w:p>
    <w:p>
      <w:pPr>
        <w:ind w:left="420"/>
        <w:jc w:val="both"/>
      </w:pPr>
      <w:bookmarkStart w:name="6224-1546500747325" w:id="285"/>
      <w:bookmarkEnd w:id="285"/>
      <w:r>
        <w:rPr>
          <w:color w:val="333333"/>
          <w:sz w:val="26"/>
        </w:rPr>
        <w:t>在云贵川，</w:t>
      </w:r>
      <w:r>
        <w:rPr>
          <w:b w:val="true"/>
          <w:color w:val="333333"/>
          <w:sz w:val="26"/>
        </w:rPr>
        <w:t>“非江右商贾侨居之，则不成其地”。</w:t>
      </w:r>
    </w:p>
    <w:p>
      <w:pPr>
        <w:ind w:left="420"/>
        <w:jc w:val="both"/>
      </w:pPr>
      <w:bookmarkStart w:name="5455-1546500747325" w:id="286"/>
      <w:bookmarkEnd w:id="286"/>
    </w:p>
    <w:p>
      <w:pPr>
        <w:ind w:left="420"/>
        <w:jc w:val="both"/>
      </w:pPr>
      <w:bookmarkStart w:name="8779-1546500747325" w:id="287"/>
      <w:bookmarkEnd w:id="287"/>
      <w:r>
        <w:rPr>
          <w:color w:val="333333"/>
          <w:sz w:val="26"/>
        </w:rPr>
        <w:t>明代初期，江西饶州人程复因经商到琉球国，并被琉球国王委以国相。</w:t>
      </w:r>
    </w:p>
    <w:p>
      <w:pPr>
        <w:ind w:left="420"/>
        <w:jc w:val="both"/>
      </w:pPr>
      <w:bookmarkStart w:name="5780-1546500747325" w:id="288"/>
      <w:bookmarkEnd w:id="288"/>
    </w:p>
    <w:p>
      <w:pPr>
        <w:ind w:left="420"/>
        <w:jc w:val="both"/>
      </w:pPr>
      <w:bookmarkStart w:name="9566-1546500747325" w:id="289"/>
      <w:bookmarkEnd w:id="289"/>
      <w:r>
        <w:rPr>
          <w:color w:val="333333"/>
          <w:sz w:val="26"/>
        </w:rPr>
        <w:t>江西庐陵欧阳修后裔欧阳云台，多年在日经商成为豪富，并在日本修建寺庙、建立会馆。</w:t>
      </w:r>
    </w:p>
    <w:p>
      <w:pPr>
        <w:ind w:left="420"/>
        <w:jc w:val="both"/>
      </w:pPr>
      <w:bookmarkStart w:name="7392-1546500747325" w:id="290"/>
      <w:bookmarkEnd w:id="290"/>
    </w:p>
    <w:p>
      <w:pPr>
        <w:ind w:left="420"/>
        <w:jc w:val="both"/>
      </w:pPr>
      <w:bookmarkStart w:name="3017-1546500747325" w:id="291"/>
      <w:bookmarkEnd w:id="291"/>
      <w:r>
        <w:rPr>
          <w:color w:val="333333"/>
          <w:sz w:val="26"/>
        </w:rPr>
        <w:t>清末扬州有八大盐商，江右商就占据了三席，其中江西吉安庐陵县人周扶九是扬州最大盐商，为中华民国初期的中国首富。</w:t>
      </w:r>
    </w:p>
    <w:p>
      <w:pPr>
        <w:ind w:left="420"/>
        <w:jc w:val="both"/>
      </w:pPr>
      <w:bookmarkStart w:name="7595-1546500747325" w:id="292"/>
      <w:bookmarkEnd w:id="292"/>
    </w:p>
    <w:p>
      <w:pPr>
        <w:ind w:left="420"/>
        <w:jc w:val="both"/>
      </w:pPr>
      <w:bookmarkStart w:name="2644-1546500747325" w:id="293"/>
      <w:bookmarkEnd w:id="293"/>
      <w:r>
        <w:rPr>
          <w:color w:val="333333"/>
          <w:sz w:val="26"/>
        </w:rPr>
        <w:t>各大商帮的会馆中，</w:t>
      </w:r>
      <w:r>
        <w:rPr>
          <w:b w:val="true"/>
          <w:color w:val="333333"/>
          <w:sz w:val="26"/>
        </w:rPr>
        <w:t>江西商帮的会馆万寿宫最多</w:t>
      </w:r>
      <w:r>
        <w:rPr>
          <w:color w:val="333333"/>
          <w:sz w:val="26"/>
        </w:rPr>
        <w:t>。</w:t>
      </w:r>
    </w:p>
    <w:p>
      <w:pPr>
        <w:jc w:val="both"/>
      </w:pPr>
      <w:bookmarkStart w:name="4688-1546500747325" w:id="294"/>
      <w:bookmarkEnd w:id="294"/>
    </w:p>
    <w:p>
      <w:pPr>
        <w:jc w:val="both"/>
      </w:pPr>
      <w:bookmarkStart w:name="2892-1546500747325" w:id="295"/>
      <w:bookmarkEnd w:id="295"/>
      <w:r>
        <w:rPr>
          <w:color w:val="333333"/>
          <w:sz w:val="26"/>
        </w:rPr>
        <w:t>值得一提的是九江帮在江右商帮中的地位。</w:t>
      </w:r>
    </w:p>
    <w:p>
      <w:pPr>
        <w:jc w:val="both"/>
      </w:pPr>
      <w:bookmarkStart w:name="3096-1546500747325" w:id="296"/>
      <w:bookmarkEnd w:id="296"/>
    </w:p>
    <w:p>
      <w:pPr>
        <w:jc w:val="both"/>
      </w:pPr>
      <w:bookmarkStart w:name="6280-1546500747325" w:id="297"/>
      <w:bookmarkEnd w:id="297"/>
      <w:r>
        <w:rPr>
          <w:color w:val="333333"/>
          <w:sz w:val="26"/>
        </w:rPr>
        <w:t>古代天下第一的江右商帮，细分很多，</w:t>
      </w:r>
      <w:r>
        <w:rPr>
          <w:b w:val="true"/>
          <w:color w:val="333333"/>
          <w:sz w:val="26"/>
        </w:rPr>
        <w:t>有临清药帮、河口纸帮、吉安布帮、景德镇瓷帮，九江粮帮船帮、樟树药帮。</w:t>
      </w:r>
    </w:p>
    <w:p>
      <w:pPr>
        <w:jc w:val="both"/>
      </w:pPr>
      <w:bookmarkStart w:name="9725-1546500747325" w:id="298"/>
      <w:bookmarkEnd w:id="298"/>
    </w:p>
    <w:p>
      <w:pPr>
        <w:jc w:val="both"/>
      </w:pPr>
      <w:bookmarkStart w:name="4463-1546500747325" w:id="299"/>
      <w:bookmarkEnd w:id="299"/>
      <w:r>
        <w:rPr>
          <w:color w:val="333333"/>
          <w:sz w:val="26"/>
        </w:rPr>
        <w:t>而九江粮帮和九江船帮，最特殊。</w:t>
      </w:r>
    </w:p>
    <w:p>
      <w:pPr>
        <w:jc w:val="both"/>
      </w:pPr>
      <w:bookmarkStart w:name="5341-1546500747325" w:id="300"/>
      <w:bookmarkEnd w:id="300"/>
    </w:p>
    <w:p>
      <w:pPr>
        <w:jc w:val="both"/>
      </w:pPr>
      <w:bookmarkStart w:name="4683-1546500747325" w:id="301"/>
      <w:bookmarkEnd w:id="301"/>
      <w:r>
        <w:rPr>
          <w:color w:val="333333"/>
          <w:sz w:val="26"/>
        </w:rPr>
        <w:t>因为一句谚语……</w:t>
      </w:r>
    </w:p>
    <w:p>
      <w:pPr>
        <w:jc w:val="both"/>
      </w:pPr>
      <w:bookmarkStart w:name="6894-1546500747325" w:id="302"/>
      <w:bookmarkEnd w:id="302"/>
    </w:p>
    <w:p>
      <w:pPr>
        <w:jc w:val="both"/>
      </w:pPr>
      <w:bookmarkStart w:name="2417-1546500747325" w:id="303"/>
      <w:bookmarkEnd w:id="303"/>
      <w:r>
        <w:rPr>
          <w:color w:val="333333"/>
          <w:sz w:val="26"/>
        </w:rPr>
        <w:t>古代和九江有直接商业竞争关系的，是武汉。</w:t>
      </w:r>
    </w:p>
    <w:p>
      <w:pPr>
        <w:jc w:val="both"/>
      </w:pPr>
      <w:bookmarkStart w:name="9182-1546500747325" w:id="304"/>
      <w:bookmarkEnd w:id="304"/>
    </w:p>
    <w:p>
      <w:pPr>
        <w:jc w:val="both"/>
      </w:pPr>
      <w:bookmarkStart w:name="9619-1546500747325" w:id="305"/>
      <w:bookmarkEnd w:id="305"/>
      <w:r>
        <w:rPr>
          <w:color w:val="333333"/>
          <w:sz w:val="26"/>
        </w:rPr>
        <w:t>武汉和九江在古代长期竞争长江水运中转港地位，然而代表着江西人的九江人长期力压湖北武汉人。</w:t>
      </w:r>
    </w:p>
    <w:p>
      <w:pPr>
        <w:jc w:val="both"/>
      </w:pPr>
      <w:bookmarkStart w:name="2165-1546500747325" w:id="306"/>
      <w:bookmarkEnd w:id="306"/>
    </w:p>
    <w:p>
      <w:pPr>
        <w:jc w:val="both"/>
      </w:pPr>
      <w:bookmarkStart w:name="6346-1546500747325" w:id="307"/>
      <w:bookmarkEnd w:id="307"/>
      <w:r>
        <w:rPr>
          <w:color w:val="333333"/>
          <w:sz w:val="26"/>
        </w:rPr>
        <w:t>《水浒传》里面，宋江老爸花钱给宋江买的还去处，就是古称江州的江西九江。</w:t>
      </w:r>
    </w:p>
    <w:p>
      <w:pPr>
        <w:jc w:val="both"/>
      </w:pPr>
      <w:bookmarkStart w:name="4645-1546500747325" w:id="308"/>
      <w:bookmarkEnd w:id="308"/>
    </w:p>
    <w:p>
      <w:pPr>
        <w:ind w:left="420"/>
        <w:jc w:val="both"/>
      </w:pPr>
      <w:bookmarkStart w:name="4083-1546500747325" w:id="309"/>
      <w:bookmarkEnd w:id="309"/>
      <w:r>
        <w:rPr>
          <w:color w:val="333333"/>
          <w:sz w:val="26"/>
        </w:rPr>
        <w:t>宋太公唤宋江到僻静处叮嘱道：</w:t>
      </w:r>
      <w:r>
        <w:rPr>
          <w:b w:val="true"/>
          <w:color w:val="333333"/>
          <w:sz w:val="26"/>
        </w:rPr>
        <w:t>“我知江州是个好地面，鱼米之乡，特地使钱买将那里去。”</w:t>
      </w:r>
    </w:p>
    <w:p>
      <w:pPr>
        <w:jc w:val="both"/>
      </w:pPr>
      <w:bookmarkStart w:name="7872-1546500747325" w:id="310"/>
      <w:bookmarkEnd w:id="310"/>
    </w:p>
    <w:p>
      <w:pPr>
        <w:jc w:val="both"/>
      </w:pPr>
      <w:bookmarkStart w:name="8911-1546500747325" w:id="311"/>
      <w:bookmarkEnd w:id="311"/>
      <w:r>
        <w:rPr>
          <w:color w:val="333333"/>
          <w:sz w:val="26"/>
        </w:rPr>
        <w:t>九江古称江州，号称“六朝重镇”、“吴楚雄关”，长江在这里拐弯是从上游数下来的第九个大弯，所以改名九江，区位优势明显，1953年，太平天国运动，九江因战乱三次被屠城，有次惨到九江全城仅剩4人，九江受次重创，一直被九江压一头的武汉才开始反压九江一头。然而1858年天津条约，久远底蕴的九江，还是和汉口一起，成为第二批的通商口岸。</w:t>
      </w:r>
    </w:p>
    <w:p>
      <w:pPr>
        <w:jc w:val="both"/>
      </w:pPr>
      <w:bookmarkStart w:name="8660-1546500747325" w:id="312"/>
      <w:bookmarkEnd w:id="312"/>
    </w:p>
    <w:p>
      <w:pPr>
        <w:jc w:val="both"/>
      </w:pPr>
      <w:bookmarkStart w:name="2872-1546500747325" w:id="313"/>
      <w:bookmarkEnd w:id="313"/>
      <w:r>
        <w:rPr>
          <w:color w:val="333333"/>
          <w:sz w:val="26"/>
        </w:rPr>
        <w:t>武汉人作为湖北人，被称为“天上九头鸟，地上湖北佬”，精明又霸蛮，却在古代商业竞争中，长期被九江人压一头，甚至武汉人的主场，汉口药材业都被江西外来户给垄断。</w:t>
      </w:r>
    </w:p>
    <w:p>
      <w:pPr>
        <w:jc w:val="both"/>
      </w:pPr>
      <w:bookmarkStart w:name="3562-1546500747325" w:id="314"/>
      <w:bookmarkEnd w:id="314"/>
    </w:p>
    <w:p>
      <w:pPr>
        <w:jc w:val="both"/>
      </w:pPr>
      <w:bookmarkStart w:name="5373-1546500747325" w:id="315"/>
      <w:bookmarkEnd w:id="315"/>
      <w:r>
        <w:rPr>
          <w:color w:val="333333"/>
          <w:sz w:val="26"/>
        </w:rPr>
        <w:t>因此，湖北流传出了那句话：</w:t>
      </w:r>
    </w:p>
    <w:p>
      <w:pPr>
        <w:jc w:val="both"/>
      </w:pPr>
      <w:bookmarkStart w:name="8683-1546500747325" w:id="316"/>
      <w:bookmarkEnd w:id="316"/>
    </w:p>
    <w:p>
      <w:pPr>
        <w:ind w:left="420"/>
        <w:jc w:val="both"/>
      </w:pPr>
      <w:bookmarkStart w:name="2673-1546500747325" w:id="317"/>
      <w:bookmarkEnd w:id="317"/>
      <w:r>
        <w:rPr>
          <w:b w:val="true"/>
          <w:color w:val="333333"/>
          <w:sz w:val="26"/>
        </w:rPr>
        <w:t>“三个湖北佬，抵不过一个九江佬”</w:t>
      </w:r>
    </w:p>
    <w:p>
      <w:pPr>
        <w:jc w:val="both"/>
      </w:pPr>
      <w:bookmarkStart w:name="2678-1546500747326" w:id="318"/>
      <w:bookmarkEnd w:id="318"/>
    </w:p>
    <w:p>
      <w:pPr>
        <w:jc w:val="both"/>
      </w:pPr>
      <w:bookmarkStart w:name="4477-1546500747326" w:id="319"/>
      <w:bookmarkEnd w:id="319"/>
      <w:r>
        <w:rPr>
          <w:color w:val="333333"/>
          <w:sz w:val="26"/>
        </w:rPr>
        <w:t>此后，段子在传播中逐渐变化，九江佬变成江西老表，这个段子也就化为众所周知的</w:t>
      </w:r>
    </w:p>
    <w:p>
      <w:pPr>
        <w:jc w:val="both"/>
      </w:pPr>
      <w:bookmarkStart w:name="8937-1546500747326" w:id="320"/>
      <w:bookmarkEnd w:id="320"/>
    </w:p>
    <w:p>
      <w:pPr>
        <w:ind w:left="420"/>
        <w:jc w:val="both"/>
      </w:pPr>
      <w:bookmarkStart w:name="4464-1546500747326" w:id="321"/>
      <w:bookmarkEnd w:id="321"/>
      <w:r>
        <w:rPr>
          <w:b w:val="true"/>
          <w:color w:val="ff4c00"/>
          <w:sz w:val="26"/>
        </w:rPr>
        <w:t>“天上九头鸟，地上湖北佬，三个湖北佬，抵不过一个江西老表”</w:t>
      </w:r>
    </w:p>
    <w:p>
      <w:pPr>
        <w:jc w:val="both"/>
      </w:pPr>
      <w:bookmarkStart w:name="4970-1546500747326" w:id="322"/>
      <w:bookmarkEnd w:id="322"/>
    </w:p>
    <w:p>
      <w:pPr>
        <w:jc w:val="both"/>
      </w:pPr>
      <w:bookmarkStart w:name="4459-1546500747326" w:id="323"/>
      <w:bookmarkEnd w:id="323"/>
      <w:r>
        <w:rPr>
          <w:color w:val="333333"/>
          <w:sz w:val="26"/>
        </w:rPr>
        <w:t>（“江西老表”之称，解释甚广，有言说江西填湖广后，湖南人多是江西亲戚，因此称江西人为老表，表哥之意，此称逐渐传开）</w:t>
      </w:r>
    </w:p>
    <w:p>
      <w:pPr>
        <w:jc w:val="both"/>
      </w:pPr>
      <w:bookmarkStart w:name="3678-1546500747326" w:id="324"/>
      <w:bookmarkEnd w:id="324"/>
    </w:p>
    <w:p>
      <w:pPr>
        <w:jc w:val="both"/>
      </w:pPr>
      <w:bookmarkStart w:name="7380-1546500747326" w:id="325"/>
      <w:bookmarkEnd w:id="325"/>
      <w:r>
        <w:rPr>
          <w:color w:val="333333"/>
          <w:sz w:val="26"/>
        </w:rPr>
        <w:t>这句众所周知的谚语，将江西人之精明置于湖北人之上，实际上， 江西人要感谢九江人，</w:t>
      </w:r>
      <w:r>
        <w:rPr>
          <w:b w:val="true"/>
          <w:color w:val="333333"/>
          <w:sz w:val="26"/>
        </w:rPr>
        <w:t>因为这是九江人给江西人争来的话。</w:t>
      </w:r>
    </w:p>
    <w:p>
      <w:pPr>
        <w:jc w:val="both"/>
      </w:pPr>
      <w:bookmarkStart w:name="9747-1546500747326" w:id="326"/>
      <w:bookmarkEnd w:id="326"/>
    </w:p>
    <w:p>
      <w:pPr>
        <w:jc w:val="both"/>
      </w:pPr>
      <w:bookmarkStart w:name="5158-1546500747326" w:id="327"/>
      <w:bookmarkEnd w:id="327"/>
      <w:r>
        <w:rPr>
          <w:color w:val="333333"/>
          <w:sz w:val="26"/>
        </w:rPr>
        <w:t>或者说，是古代纵横长江、力压武汉的九江商帮，给后世江西人争来的这句谚语。</w:t>
      </w:r>
    </w:p>
    <w:p>
      <w:pPr>
        <w:jc w:val="both"/>
      </w:pPr>
      <w:bookmarkStart w:name="3473-1546500747326" w:id="328"/>
      <w:bookmarkEnd w:id="328"/>
    </w:p>
    <w:p>
      <w:pPr>
        <w:jc w:val="both"/>
      </w:pPr>
      <w:bookmarkStart w:name="2580-1546500747326" w:id="329"/>
      <w:bookmarkEnd w:id="329"/>
      <w:r>
        <w:rPr>
          <w:color w:val="333333"/>
          <w:sz w:val="26"/>
        </w:rPr>
        <w:t>因为古代做生意，要黑白通吃，参考因漕运而生的洪门黑社会组织，因此，长期和九头鸟湖北人斗智斗勇的九江人，逐渐培养出彪悍的民风。</w:t>
      </w:r>
    </w:p>
    <w:p>
      <w:pPr>
        <w:jc w:val="both"/>
      </w:pPr>
      <w:bookmarkStart w:name="4990-1546500747326" w:id="330"/>
      <w:bookmarkEnd w:id="330"/>
    </w:p>
    <w:p>
      <w:pPr>
        <w:jc w:val="both"/>
      </w:pPr>
      <w:bookmarkStart w:name="2936-1546500747326" w:id="331"/>
      <w:bookmarkEnd w:id="331"/>
      <w:r>
        <w:rPr>
          <w:color w:val="333333"/>
          <w:sz w:val="26"/>
        </w:rPr>
        <w:t>因为这个特殊的历史原因，</w:t>
      </w:r>
      <w:r>
        <w:rPr>
          <w:b w:val="true"/>
          <w:color w:val="333333"/>
          <w:sz w:val="26"/>
        </w:rPr>
        <w:t>九江可谓是江西省内民风最彪悍最好斗的城市，其狠劲在全国也排的上名。</w:t>
      </w:r>
    </w:p>
    <w:p>
      <w:pPr>
        <w:jc w:val="both"/>
      </w:pPr>
      <w:bookmarkStart w:name="8877-1546500747326" w:id="332"/>
      <w:bookmarkEnd w:id="332"/>
    </w:p>
    <w:p>
      <w:pPr>
        <w:jc w:val="both"/>
      </w:pPr>
      <w:bookmarkStart w:name="7041-1546500747327" w:id="333"/>
      <w:bookmarkEnd w:id="333"/>
      <w:r>
        <w:rPr>
          <w:color w:val="333333"/>
          <w:sz w:val="26"/>
        </w:rPr>
        <w:t>举个现实例子，九江足球文化浓郁，上世纪九江足球水平在全国一骑绝尘，九江业余队曾打赢外国职业队，上世纪90年代，九江球迷去南昌球场看球，和南昌球迷爆发严重武力冲突，那可是南昌人的主场啊，但九江球迷从球场一路打到街上，再从街上一路打到南昌火车站，南昌人来的再多，也无法阻挡，九江球迷从容上车走人。</w:t>
      </w:r>
    </w:p>
    <w:p>
      <w:pPr>
        <w:jc w:val="both"/>
      </w:pPr>
      <w:bookmarkStart w:name="6288-1546500747327" w:id="334"/>
      <w:bookmarkEnd w:id="334"/>
    </w:p>
    <w:p>
      <w:pPr>
        <w:jc w:val="both"/>
      </w:pPr>
      <w:bookmarkStart w:name="9242-1546500747327" w:id="335"/>
      <w:bookmarkEnd w:id="335"/>
      <w:r>
        <w:rPr>
          <w:color w:val="333333"/>
          <w:sz w:val="26"/>
        </w:rPr>
        <w:t>九江人也是可以，外战打武汉，内战打南昌，九江可谓</w:t>
      </w:r>
      <w:r>
        <w:rPr>
          <w:b w:val="true"/>
          <w:color w:val="333333"/>
          <w:sz w:val="26"/>
        </w:rPr>
        <w:t>“拳打武汉，脚踢南昌”</w:t>
      </w:r>
      <w:r>
        <w:rPr>
          <w:color w:val="333333"/>
          <w:sz w:val="26"/>
        </w:rPr>
        <w:t>。</w:t>
      </w:r>
    </w:p>
    <w:p>
      <w:pPr>
        <w:jc w:val="both"/>
      </w:pPr>
      <w:bookmarkStart w:name="7961-1546500747327" w:id="336"/>
      <w:bookmarkEnd w:id="336"/>
    </w:p>
    <w:p>
      <w:pPr>
        <w:jc w:val="both"/>
      </w:pPr>
      <w:bookmarkStart w:name="3421-1546500747327" w:id="337"/>
      <w:bookmarkEnd w:id="337"/>
      <w:r>
        <w:drawing>
          <wp:inline distT="0" distR="0" distB="0" distL="0">
            <wp:extent cx="2730500" cy="2549103"/>
            <wp:docPr id="22" name="Drawing 22" descr="BzWeAWsqAg\.jpeg"/>
            <a:graphic xmlns:a="http://schemas.openxmlformats.org/drawingml/2006/main">
              <a:graphicData uri="http://schemas.openxmlformats.org/drawingml/2006/picture">
                <pic:pic xmlns:pic="http://schemas.openxmlformats.org/drawingml/2006/picture">
                  <pic:nvPicPr>
                    <pic:cNvPr id="0" name="Picture 22" descr="BzWeAWsqAg\.jpeg"/>
                    <pic:cNvPicPr>
                      <a:picLocks noChangeAspect="true"/>
                    </pic:cNvPicPr>
                  </pic:nvPicPr>
                  <pic:blipFill>
                    <a:blip r:embed="rId25"/>
                    <a:stretch>
                      <a:fillRect/>
                    </a:stretch>
                  </pic:blipFill>
                  <pic:spPr>
                    <a:xfrm>
                      <a:off x="0" y="0"/>
                      <a:ext cx="2730500" cy="2549103"/>
                    </a:xfrm>
                    <a:prstGeom prst="rect">
                      <a:avLst/>
                    </a:prstGeom>
                  </pic:spPr>
                </pic:pic>
              </a:graphicData>
            </a:graphic>
          </wp:inline>
        </w:drawing>
      </w:r>
    </w:p>
    <w:p>
      <w:pPr>
        <w:jc w:val="both"/>
      </w:pPr>
      <w:bookmarkStart w:name="7067-1546500747327" w:id="338"/>
      <w:bookmarkEnd w:id="338"/>
    </w:p>
    <w:p>
      <w:pPr>
        <w:jc w:val="both"/>
      </w:pPr>
      <w:bookmarkStart w:name="5776-1546500747327" w:id="339"/>
      <w:bookmarkEnd w:id="339"/>
    </w:p>
    <w:p>
      <w:pPr>
        <w:jc w:val="both"/>
      </w:pPr>
      <w:bookmarkStart w:name="7874-1546500747327" w:id="340"/>
      <w:bookmarkEnd w:id="340"/>
    </w:p>
    <w:p>
      <w:pPr>
        <w:jc w:val="both"/>
      </w:pPr>
      <w:bookmarkStart w:name="3936-1546500747327" w:id="341"/>
      <w:bookmarkEnd w:id="341"/>
    </w:p>
    <w:p>
      <w:pPr>
        <w:jc w:val="center"/>
      </w:pPr>
      <w:bookmarkStart w:name="5497-1546500747327" w:id="342"/>
      <w:bookmarkEnd w:id="342"/>
      <w:r>
        <w:rPr>
          <w:b w:val="true"/>
          <w:color w:val="ff4c00"/>
          <w:sz w:val="26"/>
        </w:rPr>
        <w:t>4、江西文化、政治</w:t>
      </w:r>
    </w:p>
    <w:p>
      <w:pPr>
        <w:jc w:val="both"/>
      </w:pPr>
      <w:bookmarkStart w:name="3164-1546500747327" w:id="343"/>
      <w:bookmarkEnd w:id="343"/>
    </w:p>
    <w:p>
      <w:pPr>
        <w:jc w:val="both"/>
      </w:pPr>
      <w:bookmarkStart w:name="8056-1546500747327" w:id="344"/>
      <w:bookmarkEnd w:id="344"/>
      <w:r>
        <w:rPr>
          <w:color w:val="333333"/>
          <w:sz w:val="26"/>
        </w:rPr>
        <w:t>古代江西，充分抓了中国经济重心南移的历史进程，受益于人口涌入，大力发展产业，又抓住了明朝的国家政策，江右商帮闻名天下，而经济基础决定上层建筑，物质水平经济交流日益丰富的江西，也在文化、政治领域交出一份惊叹的成绩表。</w:t>
      </w:r>
    </w:p>
    <w:p>
      <w:pPr>
        <w:jc w:val="both"/>
      </w:pPr>
      <w:bookmarkStart w:name="2039-1546500747327" w:id="345"/>
      <w:bookmarkEnd w:id="345"/>
    </w:p>
    <w:p>
      <w:pPr>
        <w:jc w:val="both"/>
      </w:pPr>
      <w:bookmarkStart w:name="5851-1546500747327" w:id="346"/>
      <w:bookmarkEnd w:id="346"/>
      <w:r>
        <w:rPr>
          <w:color w:val="333333"/>
          <w:sz w:val="26"/>
        </w:rPr>
        <w:t>现在的江西，只有一所211大学南昌大学，教育资源严重落后，但谁能想到当下教育惨痛的江西，竟然是历史上最先创造书院制度的地方呢？</w:t>
      </w:r>
    </w:p>
    <w:p>
      <w:pPr>
        <w:jc w:val="both"/>
      </w:pPr>
      <w:bookmarkStart w:name="1840-1546500747327" w:id="347"/>
      <w:bookmarkEnd w:id="347"/>
    </w:p>
    <w:p>
      <w:pPr>
        <w:jc w:val="both"/>
      </w:pPr>
      <w:bookmarkStart w:name="3060-1546500747327" w:id="348"/>
      <w:bookmarkEnd w:id="348"/>
      <w:r>
        <w:rPr>
          <w:color w:val="333333"/>
          <w:sz w:val="26"/>
        </w:rPr>
        <w:t>书院盛于宋初。唐末五代时期，由于连年战乱，官学废弛，教育事业多赖私人讲学维持，对经济基础要求很高，而经济发达的江西，不仅首创书院制度，并将其发扬光大，领先全国。</w:t>
      </w:r>
    </w:p>
    <w:p>
      <w:pPr>
        <w:jc w:val="both"/>
      </w:pPr>
      <w:bookmarkStart w:name="1053-1546500747327" w:id="349"/>
      <w:bookmarkEnd w:id="349"/>
    </w:p>
    <w:p>
      <w:pPr>
        <w:jc w:val="both"/>
      </w:pPr>
      <w:bookmarkStart w:name="8710-1546500747327" w:id="350"/>
      <w:bookmarkEnd w:id="350"/>
    </w:p>
    <w:p>
      <w:pPr>
        <w:jc w:val="both"/>
      </w:pPr>
      <w:bookmarkStart w:name="0046-1546500747327" w:id="351"/>
      <w:bookmarkEnd w:id="351"/>
      <w:r>
        <w:drawing>
          <wp:inline distT="0" distR="0" distB="0" distL="0">
            <wp:extent cx="5267325" cy="4096808"/>
            <wp:docPr id="23" name="Drawing 23" descr="FDliaIhQ3Q\.jpeg"/>
            <a:graphic xmlns:a="http://schemas.openxmlformats.org/drawingml/2006/main">
              <a:graphicData uri="http://schemas.openxmlformats.org/drawingml/2006/picture">
                <pic:pic xmlns:pic="http://schemas.openxmlformats.org/drawingml/2006/picture">
                  <pic:nvPicPr>
                    <pic:cNvPr id="0" name="Picture 23" descr="FDliaIhQ3Q\.jpeg"/>
                    <pic:cNvPicPr>
                      <a:picLocks noChangeAspect="true"/>
                    </pic:cNvPicPr>
                  </pic:nvPicPr>
                  <pic:blipFill>
                    <a:blip r:embed="rId26"/>
                    <a:stretch>
                      <a:fillRect/>
                    </a:stretch>
                  </pic:blipFill>
                  <pic:spPr>
                    <a:xfrm>
                      <a:off x="0" y="0"/>
                      <a:ext cx="5267325" cy="4096808"/>
                    </a:xfrm>
                    <a:prstGeom prst="rect">
                      <a:avLst/>
                    </a:prstGeom>
                  </pic:spPr>
                </pic:pic>
              </a:graphicData>
            </a:graphic>
          </wp:inline>
        </w:drawing>
      </w:r>
    </w:p>
    <w:p>
      <w:pPr>
        <w:jc w:val="both"/>
      </w:pPr>
      <w:bookmarkStart w:name="3469-1546500747327" w:id="352"/>
      <w:bookmarkEnd w:id="352"/>
    </w:p>
    <w:p>
      <w:pPr>
        <w:jc w:val="both"/>
      </w:pPr>
      <w:bookmarkStart w:name="6365-1546500747327" w:id="353"/>
      <w:bookmarkEnd w:id="353"/>
      <w:r>
        <w:rPr>
          <w:color w:val="333333"/>
          <w:sz w:val="26"/>
        </w:rPr>
        <w:t>江西因为经济发达，所以办的起书院，因为办的其书院，所以有教育先发优势，由宋以来，江西文化名人进入井喷期，加上科举制的延伸，江西政坛进入丰收期。</w:t>
      </w:r>
    </w:p>
    <w:p>
      <w:pPr>
        <w:jc w:val="both"/>
      </w:pPr>
      <w:bookmarkStart w:name="6613-1546500747327" w:id="354"/>
      <w:bookmarkEnd w:id="354"/>
    </w:p>
    <w:p>
      <w:pPr>
        <w:jc w:val="both"/>
      </w:pPr>
      <w:bookmarkStart w:name="1610-1546500747327" w:id="355"/>
      <w:bookmarkEnd w:id="355"/>
      <w:r>
        <w:rPr>
          <w:color w:val="333333"/>
          <w:sz w:val="26"/>
        </w:rPr>
        <w:t>文化领域，唐宋八大家，三个是江西，欧阳修，曾巩，王安石。宋朝出江西诗派，黄庭坚、陈师道、陈与义，江西诗派的三宗。</w:t>
      </w:r>
    </w:p>
    <w:p>
      <w:pPr>
        <w:jc w:val="both"/>
      </w:pPr>
      <w:bookmarkStart w:name="6150-1546500747327" w:id="356"/>
      <w:bookmarkEnd w:id="356"/>
    </w:p>
    <w:p>
      <w:pPr>
        <w:jc w:val="both"/>
      </w:pPr>
      <w:bookmarkStart w:name="7741-1546500747327" w:id="357"/>
      <w:bookmarkEnd w:id="357"/>
      <w:r>
        <w:rPr>
          <w:color w:val="333333"/>
          <w:sz w:val="26"/>
        </w:rPr>
        <w:t>特别是吉安和抚州，堪称江西人文之盛的代表。</w:t>
      </w:r>
    </w:p>
    <w:p>
      <w:pPr>
        <w:jc w:val="both"/>
      </w:pPr>
      <w:bookmarkStart w:name="3874-1546500747327" w:id="358"/>
      <w:bookmarkEnd w:id="358"/>
    </w:p>
    <w:p>
      <w:pPr>
        <w:jc w:val="both"/>
      </w:pPr>
      <w:bookmarkStart w:name="7455-1546500747327" w:id="359"/>
      <w:bookmarkEnd w:id="359"/>
      <w:r>
        <w:rPr>
          <w:color w:val="333333"/>
          <w:sz w:val="26"/>
        </w:rPr>
        <w:t>抚州自古便有才子之乡的美誉，抚州有王安石、汤显祖、曾巩、晏殊，“</w:t>
      </w:r>
      <w:r>
        <w:rPr>
          <w:b w:val="true"/>
          <w:color w:val="ff4c00"/>
          <w:sz w:val="26"/>
        </w:rPr>
        <w:t>光照临川之笔”</w:t>
      </w:r>
      <w:r>
        <w:rPr>
          <w:color w:val="333333"/>
          <w:sz w:val="26"/>
        </w:rPr>
        <w:t>，自宋至清，临川人在科举考试中共录取1029人，直到现在临川中学都以恐怖的名校升学率而出名。</w:t>
      </w:r>
    </w:p>
    <w:p>
      <w:pPr>
        <w:jc w:val="both"/>
      </w:pPr>
      <w:bookmarkStart w:name="1378-1546500747327" w:id="360"/>
      <w:bookmarkEnd w:id="360"/>
    </w:p>
    <w:p>
      <w:pPr>
        <w:jc w:val="both"/>
      </w:pPr>
      <w:bookmarkStart w:name="5890-1546500747327" w:id="361"/>
      <w:bookmarkEnd w:id="361"/>
      <w:r>
        <w:rPr>
          <w:color w:val="333333"/>
          <w:sz w:val="26"/>
        </w:rPr>
        <w:t>而吉安从唐至清，中举者1435人，进士556人，其中状元6人，榜眼3人，探花4人，描述当时盛况是：</w:t>
      </w:r>
    </w:p>
    <w:p>
      <w:pPr>
        <w:jc w:val="both"/>
      </w:pPr>
      <w:bookmarkStart w:name="1820-1546500747327" w:id="362"/>
      <w:bookmarkEnd w:id="362"/>
    </w:p>
    <w:p>
      <w:pPr>
        <w:ind w:left="420"/>
        <w:jc w:val="both"/>
      </w:pPr>
      <w:bookmarkStart w:name="7613-1546500747327" w:id="363"/>
      <w:bookmarkEnd w:id="363"/>
      <w:r>
        <w:rPr>
          <w:b w:val="true"/>
          <w:color w:val="ff4c00"/>
          <w:sz w:val="26"/>
        </w:rPr>
        <w:t>“一门三进士，隔河两宰相，五里三状元，十里九布政，九子十知州”。</w:t>
      </w:r>
    </w:p>
    <w:p>
      <w:pPr>
        <w:jc w:val="both"/>
      </w:pPr>
      <w:bookmarkStart w:name="2095-1546500747327" w:id="364"/>
      <w:bookmarkEnd w:id="364"/>
    </w:p>
    <w:p>
      <w:pPr>
        <w:jc w:val="both"/>
      </w:pPr>
      <w:bookmarkStart w:name="9446-1546500747327" w:id="365"/>
      <w:bookmarkEnd w:id="365"/>
      <w:r>
        <w:drawing>
          <wp:inline distT="0" distR="0" distB="0" distL="0">
            <wp:extent cx="5267325" cy="3085908"/>
            <wp:docPr id="24" name="Drawing 24" descr="sibPibYicA\.jpeg"/>
            <a:graphic xmlns:a="http://schemas.openxmlformats.org/drawingml/2006/main">
              <a:graphicData uri="http://schemas.openxmlformats.org/drawingml/2006/picture">
                <pic:pic xmlns:pic="http://schemas.openxmlformats.org/drawingml/2006/picture">
                  <pic:nvPicPr>
                    <pic:cNvPr id="0" name="Picture 24" descr="sibPibYicA\.jpeg"/>
                    <pic:cNvPicPr>
                      <a:picLocks noChangeAspect="true"/>
                    </pic:cNvPicPr>
                  </pic:nvPicPr>
                  <pic:blipFill>
                    <a:blip r:embed="rId27"/>
                    <a:stretch>
                      <a:fillRect/>
                    </a:stretch>
                  </pic:blipFill>
                  <pic:spPr>
                    <a:xfrm>
                      <a:off x="0" y="0"/>
                      <a:ext cx="5267325" cy="3085908"/>
                    </a:xfrm>
                    <a:prstGeom prst="rect">
                      <a:avLst/>
                    </a:prstGeom>
                  </pic:spPr>
                </pic:pic>
              </a:graphicData>
            </a:graphic>
          </wp:inline>
        </w:drawing>
      </w:r>
    </w:p>
    <w:p>
      <w:pPr>
        <w:jc w:val="both"/>
      </w:pPr>
      <w:bookmarkStart w:name="8330-1546500747327" w:id="366"/>
      <w:bookmarkEnd w:id="366"/>
    </w:p>
    <w:p>
      <w:pPr>
        <w:jc w:val="both"/>
      </w:pPr>
      <w:bookmarkStart w:name="9060-1546500747327" w:id="367"/>
      <w:bookmarkEnd w:id="367"/>
      <w:r>
        <w:rPr>
          <w:color w:val="333333"/>
          <w:sz w:val="26"/>
        </w:rPr>
        <w:t>政治领域，江西籍官员更扮演着重要角色。北宋宰相占到26%，明朝以解缙、杨士奇、夏言、严嵩为代表，号称</w:t>
      </w:r>
      <w:r>
        <w:rPr>
          <w:b w:val="true"/>
          <w:color w:val="ff4c00"/>
          <w:sz w:val="26"/>
        </w:rPr>
        <w:t>“翰林多吉安，朝士半江西”</w:t>
      </w:r>
      <w:r>
        <w:rPr>
          <w:color w:val="333333"/>
          <w:sz w:val="26"/>
        </w:rPr>
        <w:t>，</w:t>
      </w:r>
    </w:p>
    <w:p>
      <w:pPr>
        <w:jc w:val="both"/>
      </w:pPr>
      <w:bookmarkStart w:name="2000-1546500747327" w:id="368"/>
      <w:bookmarkEnd w:id="368"/>
    </w:p>
    <w:p>
      <w:pPr>
        <w:jc w:val="both"/>
      </w:pPr>
      <w:bookmarkStart w:name="8568-1546500747327" w:id="369"/>
      <w:bookmarkEnd w:id="369"/>
      <w:r>
        <w:rPr>
          <w:color w:val="333333"/>
          <w:sz w:val="26"/>
        </w:rPr>
        <w:t>明初时人叹到：</w:t>
      </w:r>
    </w:p>
    <w:p>
      <w:pPr>
        <w:jc w:val="both"/>
      </w:pPr>
      <w:bookmarkStart w:name="5369-1546500747327" w:id="370"/>
      <w:bookmarkEnd w:id="370"/>
    </w:p>
    <w:p>
      <w:pPr>
        <w:ind w:left="420"/>
        <w:jc w:val="both"/>
      </w:pPr>
      <w:bookmarkStart w:name="4420-1546500747327" w:id="371"/>
      <w:bookmarkEnd w:id="371"/>
      <w:r>
        <w:rPr>
          <w:b w:val="true"/>
          <w:color w:val="333333"/>
          <w:sz w:val="26"/>
        </w:rPr>
        <w:t> “一朝之中，首辅，少师，太宰，少傅，尚书等极位之人臣，皆是赣人”。</w:t>
      </w:r>
    </w:p>
    <w:p>
      <w:pPr>
        <w:jc w:val="both"/>
      </w:pPr>
      <w:bookmarkStart w:name="2020-1546500747327" w:id="372"/>
      <w:bookmarkEnd w:id="372"/>
    </w:p>
    <w:p>
      <w:pPr>
        <w:jc w:val="both"/>
      </w:pPr>
      <w:bookmarkStart w:name="3898-1546500747327" w:id="373"/>
      <w:bookmarkEnd w:id="373"/>
      <w:r>
        <w:rPr>
          <w:color w:val="333333"/>
          <w:sz w:val="26"/>
        </w:rPr>
        <w:t>历史上的江西，人文政治如此之盛，和当下江西只有一所211且高官凋零的情况，形成了鲜明反差。</w:t>
      </w:r>
    </w:p>
    <w:p>
      <w:pPr>
        <w:jc w:val="both"/>
      </w:pPr>
      <w:bookmarkStart w:name="2370-1546500747327" w:id="374"/>
      <w:bookmarkEnd w:id="374"/>
    </w:p>
    <w:p>
      <w:pPr>
        <w:jc w:val="both"/>
      </w:pPr>
      <w:bookmarkStart w:name="6097-1546500747327" w:id="375"/>
      <w:bookmarkEnd w:id="375"/>
      <w:r>
        <w:rPr>
          <w:color w:val="333333"/>
          <w:sz w:val="26"/>
        </w:rPr>
        <w:t>由此，我们又能做出这样的表格：</w:t>
      </w:r>
    </w:p>
    <w:p>
      <w:pPr>
        <w:jc w:val="both"/>
      </w:pPr>
      <w:bookmarkStart w:name="5049-1546500747327" w:id="376"/>
      <w:bookmarkEnd w:id="376"/>
    </w:p>
    <w:p>
      <w:pPr>
        <w:jc w:val="both"/>
      </w:pPr>
      <w:bookmarkStart w:name="6359-1546500747327" w:id="377"/>
      <w:bookmarkEnd w:id="377"/>
      <w:r>
        <w:drawing>
          <wp:inline distT="0" distR="0" distB="0" distL="0">
            <wp:extent cx="5267325" cy="3290990"/>
            <wp:docPr id="25" name="Drawing 25" descr="BHCJTjBWzjA\.png"/>
            <a:graphic xmlns:a="http://schemas.openxmlformats.org/drawingml/2006/main">
              <a:graphicData uri="http://schemas.openxmlformats.org/drawingml/2006/picture">
                <pic:pic xmlns:pic="http://schemas.openxmlformats.org/drawingml/2006/picture">
                  <pic:nvPicPr>
                    <pic:cNvPr id="0" name="Picture 25" descr="BHCJTjBWzjA\.png"/>
                    <pic:cNvPicPr>
                      <a:picLocks noChangeAspect="true"/>
                    </pic:cNvPicPr>
                  </pic:nvPicPr>
                  <pic:blipFill>
                    <a:blip r:embed="rId28"/>
                    <a:stretch>
                      <a:fillRect/>
                    </a:stretch>
                  </pic:blipFill>
                  <pic:spPr>
                    <a:xfrm>
                      <a:off x="0" y="0"/>
                      <a:ext cx="5267325" cy="3290990"/>
                    </a:xfrm>
                    <a:prstGeom prst="rect">
                      <a:avLst/>
                    </a:prstGeom>
                  </pic:spPr>
                </pic:pic>
              </a:graphicData>
            </a:graphic>
          </wp:inline>
        </w:drawing>
      </w:r>
    </w:p>
    <w:p>
      <w:pPr>
        <w:jc w:val="both"/>
      </w:pPr>
      <w:bookmarkStart w:name="9088-1546500747327" w:id="378"/>
      <w:bookmarkEnd w:id="378"/>
    </w:p>
    <w:p>
      <w:pPr>
        <w:jc w:val="both"/>
      </w:pPr>
      <w:bookmarkStart w:name="4433-1546500747327" w:id="379"/>
      <w:bookmarkEnd w:id="379"/>
    </w:p>
    <w:p>
      <w:pPr>
        <w:jc w:val="both"/>
      </w:pPr>
      <w:bookmarkStart w:name="8048-1546500747327" w:id="380"/>
      <w:bookmarkEnd w:id="380"/>
    </w:p>
    <w:p>
      <w:pPr>
        <w:jc w:val="both"/>
      </w:pPr>
      <w:bookmarkStart w:name="5817-1546500747327" w:id="381"/>
      <w:bookmarkEnd w:id="381"/>
    </w:p>
    <w:p>
      <w:pPr>
        <w:jc w:val="both"/>
      </w:pPr>
      <w:bookmarkStart w:name="3529-1546500747327" w:id="382"/>
      <w:bookmarkEnd w:id="382"/>
    </w:p>
    <w:p>
      <w:pPr>
        <w:jc w:val="both"/>
      </w:pPr>
      <w:bookmarkStart w:name="3442-1546500747327" w:id="383"/>
      <w:bookmarkEnd w:id="383"/>
    </w:p>
    <w:p>
      <w:pPr>
        <w:jc w:val="center"/>
      </w:pPr>
      <w:bookmarkStart w:name="5681-1546500747327" w:id="384"/>
      <w:bookmarkEnd w:id="384"/>
      <w:r>
        <w:rPr>
          <w:b w:val="true"/>
          <w:color w:val="ff4c00"/>
          <w:sz w:val="26"/>
        </w:rPr>
        <w:t>文章小结</w:t>
      </w:r>
    </w:p>
    <w:p>
      <w:pPr>
        <w:jc w:val="both"/>
      </w:pPr>
      <w:bookmarkStart w:name="5010-1546500747327" w:id="385"/>
      <w:bookmarkEnd w:id="385"/>
    </w:p>
    <w:p>
      <w:pPr>
        <w:jc w:val="both"/>
      </w:pPr>
      <w:bookmarkStart w:name="9061-1546500747327" w:id="386"/>
      <w:bookmarkEnd w:id="386"/>
    </w:p>
    <w:p>
      <w:pPr>
        <w:jc w:val="both"/>
      </w:pPr>
      <w:bookmarkStart w:name="4037-1546500747327" w:id="387"/>
      <w:bookmarkEnd w:id="387"/>
      <w:r>
        <w:rPr>
          <w:color w:val="333333"/>
          <w:sz w:val="26"/>
        </w:rPr>
        <w:t>看完江西辉煌的过去，再看看江西落寞的当下，这样的反差是如此的强烈。</w:t>
      </w:r>
    </w:p>
    <w:p>
      <w:pPr>
        <w:jc w:val="both"/>
      </w:pPr>
      <w:bookmarkStart w:name="3250-1546500747327" w:id="388"/>
      <w:bookmarkEnd w:id="388"/>
    </w:p>
    <w:p>
      <w:pPr>
        <w:jc w:val="both"/>
      </w:pPr>
      <w:bookmarkStart w:name="9029-1546500747327" w:id="389"/>
      <w:bookmarkEnd w:id="389"/>
      <w:r>
        <w:rPr>
          <w:color w:val="333333"/>
          <w:sz w:val="26"/>
        </w:rPr>
        <w:t>在中国经济重心南移的历史进程中，江西准确的抓住了机遇，成功的从一蛮荒之地转型为中古时期中国最富饶的省份，在经济、文化、政治等领域一路涨停，全线飘红，江西这样的辉煌延续了千年，不仅给江西留下了辉煌的记忆，也给整个中国留下了不可磨灭的功绩。</w:t>
      </w:r>
    </w:p>
    <w:p>
      <w:pPr>
        <w:jc w:val="both"/>
      </w:pPr>
      <w:bookmarkStart w:name="8028-1546500747327" w:id="390"/>
      <w:bookmarkEnd w:id="390"/>
    </w:p>
    <w:p>
      <w:pPr>
        <w:jc w:val="both"/>
      </w:pPr>
      <w:bookmarkStart w:name="9846-1546500747327" w:id="391"/>
      <w:bookmarkEnd w:id="391"/>
      <w:r>
        <w:rPr>
          <w:b w:val="true"/>
          <w:color w:val="333333"/>
          <w:sz w:val="26"/>
        </w:rPr>
        <w:t>如果将中国经济重心南移的过程，比作一台抽水机不断从北方抽水到南方，那么江西就是这台抽水机中无可置疑的发动机。</w:t>
      </w:r>
    </w:p>
    <w:p>
      <w:pPr>
        <w:jc w:val="both"/>
      </w:pPr>
      <w:bookmarkStart w:name="8941-1546500747327" w:id="392"/>
      <w:bookmarkEnd w:id="392"/>
    </w:p>
    <w:p>
      <w:pPr>
        <w:jc w:val="both"/>
      </w:pPr>
      <w:bookmarkStart w:name="8637-1546500747327" w:id="393"/>
      <w:bookmarkEnd w:id="393"/>
      <w:r>
        <w:rPr>
          <w:color w:val="333333"/>
          <w:sz w:val="26"/>
        </w:rPr>
        <w:t>中国经济重心南移， 成就了江西，江西也成就了中国经济重心南移。</w:t>
      </w:r>
    </w:p>
    <w:p>
      <w:pPr>
        <w:jc w:val="both"/>
      </w:pPr>
      <w:bookmarkStart w:name="1728-1546500747327" w:id="394"/>
      <w:bookmarkEnd w:id="394"/>
    </w:p>
    <w:p>
      <w:pPr>
        <w:jc w:val="both"/>
      </w:pPr>
      <w:bookmarkStart w:name="1062-1546500747327" w:id="395"/>
      <w:bookmarkEnd w:id="395"/>
      <w:r>
        <w:rPr>
          <w:color w:val="333333"/>
          <w:sz w:val="26"/>
        </w:rPr>
        <w:t>江西生产运输的粮食供给了各省，江西首创的书院制度开放了风气并推广到全国，江西开创的商帮形式首开后世商帮先河，江西几次向湖广四川人口大迁徙，更有利的充血了南中国，再一次稳定了南中国的稳定。</w:t>
      </w:r>
    </w:p>
    <w:p>
      <w:pPr>
        <w:jc w:val="both"/>
      </w:pPr>
      <w:bookmarkStart w:name="2289-1546500747327" w:id="396"/>
      <w:bookmarkEnd w:id="396"/>
    </w:p>
    <w:p>
      <w:pPr>
        <w:jc w:val="both"/>
      </w:pPr>
      <w:bookmarkStart w:name="3561-1546500747327" w:id="397"/>
      <w:bookmarkEnd w:id="397"/>
      <w:r>
        <w:rPr>
          <w:color w:val="333333"/>
          <w:sz w:val="26"/>
        </w:rPr>
        <w:t>用当下的语境来说，</w:t>
      </w:r>
      <w:r>
        <w:rPr>
          <w:b w:val="true"/>
          <w:color w:val="333333"/>
          <w:sz w:val="26"/>
        </w:rPr>
        <w:t>古代江西，是中国粮食安全财政安全的稳定器，是中国教育改革的试验田，是中国人力资源的蓄水池，是中国社会稳定的压舱石。</w:t>
      </w:r>
    </w:p>
    <w:p>
      <w:pPr>
        <w:jc w:val="both"/>
      </w:pPr>
      <w:bookmarkStart w:name="2824-1546500747327" w:id="398"/>
      <w:bookmarkEnd w:id="398"/>
    </w:p>
    <w:p>
      <w:pPr>
        <w:jc w:val="both"/>
      </w:pPr>
      <w:bookmarkStart w:name="3988-1546500747327" w:id="399"/>
      <w:bookmarkEnd w:id="399"/>
    </w:p>
    <w:p>
      <w:pPr>
        <w:jc w:val="center"/>
      </w:pPr>
      <w:bookmarkStart w:name="8297-1546500747327" w:id="400"/>
      <w:bookmarkEnd w:id="400"/>
      <w:r>
        <w:rPr>
          <w:b w:val="true"/>
          <w:color w:val="ff4c00"/>
          <w:sz w:val="26"/>
        </w:rPr>
        <w:t>没有江西，就没有南中国。</w:t>
      </w:r>
    </w:p>
    <w:p>
      <w:pPr>
        <w:jc w:val="both"/>
      </w:pPr>
      <w:bookmarkStart w:name="8980-1546500747327" w:id="401"/>
      <w:bookmarkEnd w:id="401"/>
    </w:p>
    <w:p>
      <w:pPr>
        <w:jc w:val="center"/>
      </w:pPr>
      <w:bookmarkStart w:name="4077-1546500747327" w:id="402"/>
      <w:bookmarkEnd w:id="402"/>
      <w:r>
        <w:rPr>
          <w:b w:val="true"/>
          <w:color w:val="ff4c00"/>
          <w:sz w:val="26"/>
        </w:rPr>
        <w:t>江西对中国，很重要！</w:t>
      </w:r>
    </w:p>
    <w:p>
      <w:pPr>
        <w:jc w:val="both"/>
      </w:pPr>
      <w:bookmarkStart w:name="3090-1546500747327" w:id="403"/>
      <w:bookmarkEnd w:id="403"/>
    </w:p>
    <w:p>
      <w:pPr>
        <w:jc w:val="both"/>
      </w:pPr>
      <w:bookmarkStart w:name="1628-1546500747327" w:id="404"/>
      <w:bookmarkEnd w:id="404"/>
    </w:p>
    <w:p>
      <w:pPr>
        <w:jc w:val="both"/>
      </w:pPr>
      <w:bookmarkStart w:name="4762-1546500747327" w:id="405"/>
      <w:bookmarkEnd w:id="405"/>
      <w:r>
        <w:rPr>
          <w:color w:val="333333"/>
          <w:sz w:val="26"/>
        </w:rPr>
        <w:t>当下的江西，有这样一个细节，让岱岱十分感慨。</w:t>
      </w:r>
    </w:p>
    <w:p>
      <w:pPr>
        <w:jc w:val="both"/>
      </w:pPr>
      <w:bookmarkStart w:name="1142-1546500747327" w:id="406"/>
      <w:bookmarkEnd w:id="406"/>
    </w:p>
    <w:p>
      <w:pPr>
        <w:jc w:val="both"/>
      </w:pPr>
      <w:bookmarkStart w:name="8377-1546500747327" w:id="407"/>
      <w:bookmarkEnd w:id="407"/>
      <w:r>
        <w:rPr>
          <w:color w:val="333333"/>
          <w:sz w:val="26"/>
        </w:rPr>
        <w:t>大家都知道江西是中部省份中经济指标最后的，然而大家不知道，江西是全国三十二个省市自治区中，汉族人口比例最高的省份。</w:t>
      </w:r>
    </w:p>
    <w:p>
      <w:pPr>
        <w:jc w:val="both"/>
      </w:pPr>
      <w:bookmarkStart w:name="7047-1546500747327" w:id="408"/>
      <w:bookmarkEnd w:id="408"/>
    </w:p>
    <w:p>
      <w:pPr>
        <w:ind w:left="420"/>
        <w:jc w:val="both"/>
      </w:pPr>
      <w:bookmarkStart w:name="1847-1546500747327" w:id="409"/>
      <w:bookmarkEnd w:id="409"/>
      <w:r>
        <w:rPr>
          <w:b w:val="true"/>
          <w:color w:val="333333"/>
          <w:sz w:val="26"/>
        </w:rPr>
        <w:t>2010年汉族人口占江西人口比例为99.66％ ，全国最高。</w:t>
      </w:r>
    </w:p>
    <w:p>
      <w:pPr>
        <w:jc w:val="both"/>
      </w:pPr>
      <w:bookmarkStart w:name="8242-1546500747327" w:id="410"/>
      <w:bookmarkEnd w:id="410"/>
    </w:p>
    <w:p>
      <w:pPr>
        <w:jc w:val="both"/>
      </w:pPr>
      <w:bookmarkStart w:name="2815-1546500747327" w:id="411"/>
      <w:bookmarkEnd w:id="411"/>
      <w:r>
        <w:rPr>
          <w:color w:val="333333"/>
          <w:sz w:val="26"/>
        </w:rPr>
        <w:t>另外，15年统计，全国共有清真寺39019个， 各省都有分布。</w:t>
      </w:r>
    </w:p>
    <w:p>
      <w:pPr>
        <w:jc w:val="both"/>
      </w:pPr>
      <w:bookmarkStart w:name="6500-1546500747327" w:id="412"/>
      <w:bookmarkEnd w:id="412"/>
    </w:p>
    <w:p>
      <w:pPr>
        <w:jc w:val="both"/>
      </w:pPr>
      <w:bookmarkStart w:name="7290-1546500747327" w:id="413"/>
      <w:bookmarkEnd w:id="413"/>
      <w:r>
        <w:rPr>
          <w:color w:val="333333"/>
          <w:sz w:val="26"/>
        </w:rPr>
        <w:t>华夏文明发源地的河南，有929座，孔孟之乡的山东，有416座，热血霸蛮的湖南，都有60座清真寺。</w:t>
      </w:r>
    </w:p>
    <w:p>
      <w:pPr>
        <w:jc w:val="both"/>
      </w:pPr>
      <w:bookmarkStart w:name="2637-1546500747327" w:id="414"/>
      <w:bookmarkEnd w:id="414"/>
    </w:p>
    <w:p>
      <w:pPr>
        <w:jc w:val="both"/>
      </w:pPr>
      <w:bookmarkStart w:name="2666-1546500747327" w:id="415"/>
      <w:bookmarkEnd w:id="415"/>
      <w:r>
        <w:rPr>
          <w:color w:val="333333"/>
          <w:sz w:val="26"/>
        </w:rPr>
        <w:t>那么江西，有多少座清真寺呢？</w:t>
      </w:r>
    </w:p>
    <w:p>
      <w:pPr>
        <w:jc w:val="both"/>
      </w:pPr>
      <w:bookmarkStart w:name="8047-1546500747327" w:id="416"/>
      <w:bookmarkEnd w:id="416"/>
    </w:p>
    <w:p>
      <w:pPr>
        <w:jc w:val="both"/>
      </w:pPr>
      <w:bookmarkStart w:name="5322-1546500747327" w:id="417"/>
      <w:bookmarkEnd w:id="417"/>
      <w:r>
        <w:rPr>
          <w:b w:val="true"/>
          <w:color w:val="333333"/>
          <w:sz w:val="26"/>
        </w:rPr>
        <w:t>江西只有5座清真寺。</w:t>
      </w:r>
    </w:p>
    <w:p>
      <w:pPr>
        <w:jc w:val="both"/>
      </w:pPr>
      <w:bookmarkStart w:name="9010-1546500747327" w:id="418"/>
      <w:bookmarkEnd w:id="418"/>
    </w:p>
    <w:p>
      <w:pPr>
        <w:jc w:val="both"/>
      </w:pPr>
      <w:bookmarkStart w:name="9292-1546500747327" w:id="419"/>
      <w:bookmarkEnd w:id="419"/>
      <w:r>
        <w:rPr>
          <w:color w:val="333333"/>
          <w:sz w:val="26"/>
        </w:rPr>
        <w:t>江西和西藏，同为全国各省清真寺数量最低的省份。</w:t>
      </w:r>
    </w:p>
    <w:p>
      <w:pPr>
        <w:jc w:val="both"/>
      </w:pPr>
      <w:bookmarkStart w:name="2980-1546500747327" w:id="420"/>
      <w:bookmarkEnd w:id="420"/>
    </w:p>
    <w:p>
      <w:pPr>
        <w:jc w:val="both"/>
      </w:pPr>
      <w:bookmarkStart w:name="9260-1546500747327" w:id="421"/>
      <w:bookmarkEnd w:id="421"/>
      <w:r>
        <w:rPr>
          <w:color w:val="333333"/>
          <w:sz w:val="26"/>
        </w:rPr>
        <w:t>连孤悬海外的海南省，都有6座清真寺，比人口大省江西，还多了一座。</w:t>
      </w:r>
    </w:p>
    <w:p>
      <w:pPr>
        <w:jc w:val="both"/>
      </w:pPr>
      <w:bookmarkStart w:name="8049-1546500747327" w:id="422"/>
      <w:bookmarkEnd w:id="422"/>
    </w:p>
    <w:p>
      <w:pPr>
        <w:jc w:val="both"/>
      </w:pPr>
      <w:bookmarkStart w:name="7760-1546500747327" w:id="423"/>
      <w:bookmarkEnd w:id="423"/>
      <w:r>
        <w:rPr>
          <w:color w:val="333333"/>
          <w:sz w:val="26"/>
        </w:rPr>
        <w:t>汉族人口比例，清真寺数量，江西一个全国最高，一个全国最低。</w:t>
      </w:r>
    </w:p>
    <w:p>
      <w:pPr>
        <w:jc w:val="both"/>
      </w:pPr>
      <w:bookmarkStart w:name="3000-1546500747327" w:id="424"/>
      <w:bookmarkEnd w:id="424"/>
    </w:p>
    <w:p>
      <w:pPr>
        <w:jc w:val="both"/>
      </w:pPr>
      <w:bookmarkStart w:name="4097-1546500747327" w:id="425"/>
      <w:bookmarkEnd w:id="425"/>
      <w:r>
        <w:rPr>
          <w:b w:val="true"/>
          <w:color w:val="333333"/>
          <w:sz w:val="26"/>
        </w:rPr>
        <w:t>这是偶然而为？</w:t>
      </w:r>
    </w:p>
    <w:p>
      <w:pPr>
        <w:jc w:val="both"/>
      </w:pPr>
      <w:bookmarkStart w:name="3396-1546500747327" w:id="426"/>
      <w:bookmarkEnd w:id="426"/>
    </w:p>
    <w:p>
      <w:pPr>
        <w:jc w:val="both"/>
      </w:pPr>
      <w:bookmarkStart w:name="5163-1546500747327" w:id="427"/>
      <w:bookmarkEnd w:id="427"/>
      <w:r>
        <w:rPr>
          <w:b w:val="true"/>
          <w:color w:val="333333"/>
          <w:sz w:val="26"/>
        </w:rPr>
        <w:t>还是事出有因？</w:t>
      </w:r>
    </w:p>
    <w:p>
      <w:pPr>
        <w:jc w:val="both"/>
      </w:pPr>
      <w:bookmarkStart w:name="7812-1546500747327" w:id="428"/>
      <w:bookmarkEnd w:id="428"/>
    </w:p>
    <w:p>
      <w:pPr>
        <w:jc w:val="both"/>
      </w:pPr>
      <w:bookmarkStart w:name="2529-1546500747327" w:id="429"/>
      <w:bookmarkEnd w:id="429"/>
      <w:r>
        <w:rPr>
          <w:color w:val="333333"/>
          <w:sz w:val="26"/>
        </w:rPr>
        <w:t>事出有因，是江西计生委和宗教办的原因吗？</w:t>
      </w:r>
    </w:p>
    <w:p>
      <w:pPr>
        <w:jc w:val="both"/>
      </w:pPr>
      <w:bookmarkStart w:name="1087-1546500747327" w:id="430"/>
      <w:bookmarkEnd w:id="430"/>
    </w:p>
    <w:p>
      <w:pPr>
        <w:jc w:val="both"/>
      </w:pPr>
      <w:bookmarkStart w:name="2760-1546500747327" w:id="431"/>
      <w:bookmarkEnd w:id="431"/>
      <w:r>
        <w:rPr>
          <w:color w:val="333333"/>
          <w:sz w:val="26"/>
        </w:rPr>
        <w:t>任何行为的背后，都有深刻的心理原因。</w:t>
      </w:r>
    </w:p>
    <w:p>
      <w:pPr>
        <w:jc w:val="both"/>
      </w:pPr>
      <w:bookmarkStart w:name="4765-1546500747327" w:id="432"/>
      <w:bookmarkEnd w:id="432"/>
    </w:p>
    <w:p>
      <w:pPr>
        <w:jc w:val="both"/>
      </w:pPr>
      <w:bookmarkStart w:name="7743-1546500747327" w:id="433"/>
      <w:bookmarkEnd w:id="433"/>
      <w:r>
        <w:rPr>
          <w:color w:val="333333"/>
          <w:sz w:val="26"/>
        </w:rPr>
        <w:t>江西因中国经济重心南移而兴，而众所周知，</w:t>
      </w:r>
      <w:r>
        <w:rPr>
          <w:b w:val="true"/>
          <w:color w:val="333333"/>
          <w:sz w:val="26"/>
        </w:rPr>
        <w:t>经济重心南移的最大起因，是北方战乱，而北方战乱的最大起因，是外族入侵。</w:t>
      </w:r>
    </w:p>
    <w:p>
      <w:pPr>
        <w:jc w:val="both"/>
      </w:pPr>
      <w:bookmarkStart w:name="5770-1546500747327" w:id="434"/>
      <w:bookmarkEnd w:id="434"/>
    </w:p>
    <w:p>
      <w:pPr>
        <w:jc w:val="both"/>
      </w:pPr>
      <w:bookmarkStart w:name="2060-1546500747327" w:id="435"/>
      <w:bookmarkEnd w:id="435"/>
      <w:r>
        <w:rPr>
          <w:b w:val="true"/>
          <w:color w:val="333333"/>
          <w:sz w:val="26"/>
        </w:rPr>
        <w:t>因此，亲历中国重心南移历史进程的江西人，对中国屡受外族入侵的历史教训，有着深刻的民族之痛，这种痛深入骨髓，融入血脉，直到潜移默化。</w:t>
      </w:r>
    </w:p>
    <w:p>
      <w:pPr>
        <w:jc w:val="both"/>
      </w:pPr>
      <w:bookmarkStart w:name="0084-1546500747327" w:id="436"/>
      <w:bookmarkEnd w:id="436"/>
    </w:p>
    <w:p>
      <w:pPr>
        <w:jc w:val="both"/>
      </w:pPr>
      <w:bookmarkStart w:name="4787-1546500747327" w:id="437"/>
      <w:bookmarkEnd w:id="437"/>
      <w:r>
        <w:rPr>
          <w:color w:val="333333"/>
          <w:sz w:val="26"/>
        </w:rPr>
        <w:t>直到千年之后，对中国已不再重要的江西，还执着地坚守着汉族正统底线。</w:t>
      </w:r>
    </w:p>
    <w:p>
      <w:pPr>
        <w:jc w:val="both"/>
      </w:pPr>
      <w:bookmarkStart w:name="8710-1546500747327" w:id="438"/>
      <w:bookmarkEnd w:id="438"/>
    </w:p>
    <w:p>
      <w:pPr>
        <w:jc w:val="both"/>
      </w:pPr>
      <w:bookmarkStart w:name="7252-1546500747327" w:id="439"/>
      <w:bookmarkEnd w:id="439"/>
      <w:r>
        <w:rPr>
          <w:color w:val="333333"/>
          <w:sz w:val="26"/>
        </w:rPr>
        <w:t>也许，这是</w:t>
      </w:r>
      <w:r>
        <w:rPr>
          <w:b w:val="true"/>
          <w:color w:val="333333"/>
          <w:sz w:val="26"/>
        </w:rPr>
        <w:t>古代如此辉煌、当下如此没落的江西，最后的执着……</w:t>
      </w:r>
    </w:p>
    <w:p>
      <w:pPr>
        <w:jc w:val="both"/>
      </w:pPr>
      <w:bookmarkStart w:name="3127-1546500747327" w:id="440"/>
      <w:bookmarkEnd w:id="440"/>
    </w:p>
    <w:p>
      <w:pPr>
        <w:jc w:val="both"/>
      </w:pPr>
      <w:bookmarkStart w:name="9479-1546500747327" w:id="441"/>
      <w:bookmarkEnd w:id="441"/>
    </w:p>
    <w:p>
      <w:pPr>
        <w:jc w:val="both"/>
      </w:pPr>
      <w:bookmarkStart w:name="7240-1546500747327" w:id="442"/>
      <w:bookmarkEnd w:id="442"/>
    </w:p>
    <w:p>
      <w:pPr>
        <w:jc w:val="center"/>
      </w:pPr>
      <w:bookmarkStart w:name="1224-1546500747327" w:id="443"/>
      <w:bookmarkEnd w:id="443"/>
      <w:r>
        <w:rPr>
          <w:b w:val="true"/>
          <w:color w:val="333333"/>
          <w:sz w:val="26"/>
        </w:rPr>
        <w:t>祖宗辉煌，当下如此没落</w:t>
      </w:r>
    </w:p>
    <w:p>
      <w:pPr>
        <w:jc w:val="both"/>
      </w:pPr>
      <w:bookmarkStart w:name="9893-1546500747327" w:id="444"/>
      <w:bookmarkEnd w:id="444"/>
    </w:p>
    <w:p>
      <w:pPr>
        <w:jc w:val="center"/>
      </w:pPr>
      <w:bookmarkStart w:name="3530-1546500747327" w:id="445"/>
      <w:bookmarkEnd w:id="445"/>
      <w:r>
        <w:rPr>
          <w:b w:val="true"/>
          <w:color w:val="333333"/>
          <w:sz w:val="26"/>
        </w:rPr>
        <w:t>赣江水竭，沦为黄埔支流</w:t>
      </w:r>
    </w:p>
    <w:p>
      <w:pPr>
        <w:jc w:val="both"/>
      </w:pPr>
      <w:bookmarkStart w:name="6655-1546500747327" w:id="446"/>
      <w:bookmarkEnd w:id="446"/>
    </w:p>
    <w:p>
      <w:pPr>
        <w:jc w:val="both"/>
      </w:pPr>
      <w:bookmarkStart w:name="1369-1546500747327" w:id="447"/>
      <w:bookmarkEnd w:id="447"/>
    </w:p>
    <w:p>
      <w:pPr>
        <w:jc w:val="both"/>
      </w:pPr>
      <w:bookmarkStart w:name="8419-1546500747327" w:id="448"/>
      <w:bookmarkEnd w:id="448"/>
      <w:r>
        <w:rPr>
          <w:color w:val="333333"/>
          <w:sz w:val="26"/>
        </w:rPr>
        <w:t>下一篇，写近现代的江西，一探冰山之下……</w:t>
      </w:r>
    </w:p>
    <w:p>
      <w:pPr/>
      <w:bookmarkStart w:name="3652-1546500747327" w:id="449"/>
      <w:bookmarkEnd w:id="449"/>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jpe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jpeg" Type="http://schemas.openxmlformats.org/officeDocument/2006/relationships/image"/>
<Relationship Id="rId21" Target="media/image19.png" Type="http://schemas.openxmlformats.org/officeDocument/2006/relationships/image"/>
<Relationship Id="rId22" Target="media/image20.jpeg" Type="http://schemas.openxmlformats.org/officeDocument/2006/relationships/image"/>
<Relationship Id="rId23" Target="media/image21.jpeg" Type="http://schemas.openxmlformats.org/officeDocument/2006/relationships/image"/>
<Relationship Id="rId24" Target="media/image22.jpeg" Type="http://schemas.openxmlformats.org/officeDocument/2006/relationships/image"/>
<Relationship Id="rId25" Target="media/image23.jpeg" Type="http://schemas.openxmlformats.org/officeDocument/2006/relationships/image"/>
<Relationship Id="rId26" Target="media/image24.jpeg" Type="http://schemas.openxmlformats.org/officeDocument/2006/relationships/image"/>
<Relationship Id="rId27" Target="media/image25.jpeg" Type="http://schemas.openxmlformats.org/officeDocument/2006/relationships/image"/>
<Relationship Id="rId28" Target="media/image26.pn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2019-01-03T07:35:11Z</dcterms:created>
  <dc:creator>Apache POI</dc:creator>
</cp:coreProperties>
</file>