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3F24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30DFEED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AF9A270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5D98272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6E2E7F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AB3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887E24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FC01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80798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64C82DA1" w14:textId="165A642E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6E8B6A6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57DE75A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7A21644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1BA82" w14:textId="572EE556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>
        <w:rPr>
          <w:rFonts w:ascii="Times New Roman" w:hAnsi="Times New Roman" w:cs="Times New Roman"/>
          <w:sz w:val="28"/>
          <w:szCs w:val="28"/>
        </w:rPr>
        <w:t>аритметичних</w:t>
      </w:r>
      <w:r w:rsidRPr="001E2620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392CF3A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0C8C3333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994E3B8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5FF112E3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3E6E70D9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2DEBFB44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32FA7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6817EC3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8CEC071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EB9988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11E2979" w14:textId="77777777" w:rsidR="00C331FA" w:rsidRPr="00906ECC" w:rsidRDefault="00C331FA" w:rsidP="00C331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2C52A85F" w14:textId="77777777" w:rsidR="001854D9" w:rsidRPr="00830207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5003803" w14:textId="2471AEAC" w:rsidR="001854D9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4D9">
        <w:rPr>
          <w:rFonts w:ascii="Times New Roman" w:hAnsi="Times New Roman" w:cs="Times New Roman"/>
          <w:b/>
          <w:bCs/>
          <w:sz w:val="28"/>
          <w:szCs w:val="28"/>
        </w:rPr>
        <w:t>Дослідження аритметичних циклічних алгоритмів</w:t>
      </w:r>
    </w:p>
    <w:p w14:paraId="204940BA" w14:textId="4D3D876B" w:rsidR="001854D9" w:rsidRPr="001854D9" w:rsidRDefault="001854D9" w:rsidP="00185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Pr="001854D9">
        <w:rPr>
          <w:rFonts w:ascii="Times New Roman" w:hAnsi="Times New Roman" w:cs="Times New Roman"/>
          <w:sz w:val="28"/>
          <w:szCs w:val="28"/>
        </w:rPr>
        <w:t>дослідити особливості роботи ари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854D9">
        <w:rPr>
          <w:rFonts w:ascii="Times New Roman" w:hAnsi="Times New Roman" w:cs="Times New Roman"/>
          <w:sz w:val="28"/>
          <w:szCs w:val="28"/>
        </w:rPr>
        <w:t>метичних циклів та набути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4D9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специфікацій.</w:t>
      </w:r>
    </w:p>
    <w:p w14:paraId="3544F31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312F8DA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1ED0B" wp14:editId="590F93BD">
            <wp:extent cx="5798820" cy="755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04" r="5260" b="-3601"/>
                    <a:stretch/>
                  </pic:blipFill>
                  <pic:spPr bwMode="auto">
                    <a:xfrm>
                      <a:off x="0" y="0"/>
                      <a:ext cx="579882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26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</w:t>
      </w:r>
      <w:r>
        <w:rPr>
          <w:rFonts w:ascii="Times New Roman" w:hAnsi="Times New Roman" w:cs="Times New Roman"/>
          <w:sz w:val="28"/>
          <w:szCs w:val="28"/>
        </w:rPr>
        <w:t>формулою</w:t>
      </w:r>
      <w:r w:rsidRPr="00774095">
        <w:rPr>
          <w:rFonts w:ascii="Times New Roman" w:hAnsi="Times New Roman" w:cs="Times New Roman"/>
          <w:sz w:val="28"/>
          <w:szCs w:val="28"/>
        </w:rPr>
        <w:t xml:space="preserve"> послідовности. Для визначення результату повинне бути задане </w:t>
      </w:r>
      <w:r>
        <w:rPr>
          <w:rFonts w:ascii="Times New Roman" w:hAnsi="Times New Roman" w:cs="Times New Roman"/>
          <w:sz w:val="28"/>
          <w:szCs w:val="28"/>
        </w:rPr>
        <w:t>ціле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та початковий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a1=2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2BE0D19F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1854D9" w:rsidRPr="00774095" w14:paraId="6B6EA439" w14:textId="77777777" w:rsidTr="00136527">
        <w:tc>
          <w:tcPr>
            <w:tcW w:w="3964" w:type="dxa"/>
            <w:shd w:val="clear" w:color="auto" w:fill="E7E6E6" w:themeFill="background2"/>
          </w:tcPr>
          <w:p w14:paraId="6AD6816C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2300312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46F2A6AD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65F10C3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1854D9" w:rsidRPr="00774095" w14:paraId="2C743BFB" w14:textId="77777777" w:rsidTr="00136527">
        <w:tc>
          <w:tcPr>
            <w:tcW w:w="3964" w:type="dxa"/>
          </w:tcPr>
          <w:p w14:paraId="0E9EFD6B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членів послідовности</w:t>
            </w:r>
          </w:p>
        </w:tc>
        <w:tc>
          <w:tcPr>
            <w:tcW w:w="1985" w:type="dxa"/>
          </w:tcPr>
          <w:p w14:paraId="046CBC21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5A79F1B0" w14:textId="77777777" w:rsidR="001854D9" w:rsidRPr="00C90AFA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1339D384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854D9" w:rsidRPr="00774095" w14:paraId="1696343D" w14:textId="77777777" w:rsidTr="00136527">
        <w:tc>
          <w:tcPr>
            <w:tcW w:w="3964" w:type="dxa"/>
          </w:tcPr>
          <w:p w14:paraId="022DDB89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344BD7F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5CA8ACE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4DFDA45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1854D9" w:rsidRPr="00774095" w14:paraId="398BD278" w14:textId="77777777" w:rsidTr="00136527">
        <w:tc>
          <w:tcPr>
            <w:tcW w:w="3964" w:type="dxa"/>
          </w:tcPr>
          <w:p w14:paraId="1B5EB61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1B7C7776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10FF9AF3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38E80EC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41607D5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обчислення елементів послідовности за заданою рекурентною формулою </w:t>
      </w:r>
      <w:r w:rsidRPr="003E35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3A435" wp14:editId="31DF6A55">
            <wp:extent cx="943748" cy="4953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65" t="18905" r="24681" b="14478"/>
                    <a:stretch/>
                  </pic:blipFill>
                  <pic:spPr bwMode="auto">
                    <a:xfrm>
                      <a:off x="0" y="0"/>
                      <a:ext cx="955956" cy="50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та додавання їх до загальної суми.</w:t>
      </w:r>
    </w:p>
    <w:p w14:paraId="1659D422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</w:p>
    <w:p w14:paraId="131EFFC6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8DE10D7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B03F80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F2BCCD5" w14:textId="2A38FF8B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4F9BCE79" w14:textId="77777777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</w:rPr>
        <w:t>обчислення початкового значення суми елементів та першого члена послідовности.</w:t>
      </w:r>
    </w:p>
    <w:p w14:paraId="1746ED8C" w14:textId="1D4DDE13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bookmarkStart w:id="0" w:name="_Hlk84501527"/>
      <w:r>
        <w:rPr>
          <w:rFonts w:ascii="Times New Roman" w:hAnsi="Times New Roman" w:cs="Times New Roman"/>
          <w:sz w:val="28"/>
          <w:szCs w:val="28"/>
        </w:rPr>
        <w:t>обчислення значень елементів послідовности за заданою рекурентною формулою та знаходження суми цих елементів.</w:t>
      </w:r>
    </w:p>
    <w:p w14:paraId="4F4D4C14" w14:textId="63C00674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9D24D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25358C05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2497091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6701400" w14:textId="11E3A10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4BC115D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початкового значення суми та першого члена</w:t>
      </w:r>
    </w:p>
    <w:p w14:paraId="2DF2F850" w14:textId="267D13F5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обчислення значення елементів за формулою та додавання до суми</w:t>
      </w:r>
    </w:p>
    <w:p w14:paraId="5D2CD6E3" w14:textId="11A2E0AF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C3C9F0B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AE1940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B8531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017394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1BBD93F" w14:textId="443A86F5" w:rsidR="007730F5" w:rsidRPr="008B14DA" w:rsidRDefault="007730F5" w:rsidP="007730F5">
      <w:pPr>
        <w:spacing w:line="276" w:lineRule="auto"/>
        <w:jc w:val="both"/>
        <w:rPr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8B14D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E8A0F9D" w14:textId="2A4B7838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a:=2;</w:t>
      </w:r>
    </w:p>
    <w:p w14:paraId="7185F00B" w14:textId="590BEDA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s:=2;</w:t>
      </w:r>
    </w:p>
    <w:p w14:paraId="3A56D96C" w14:textId="27102148" w:rsidR="007730F5" w:rsidRPr="00F42EB2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42EB2" w:rsidRPr="00F42EB2">
        <w:rPr>
          <w:rFonts w:ascii="Times New Roman" w:hAnsi="Times New Roman" w:cs="Times New Roman"/>
          <w:sz w:val="28"/>
          <w:szCs w:val="28"/>
          <w:u w:val="single"/>
        </w:rPr>
        <w:t>обчислення значення елементів за формулою та додавання до суми</w:t>
      </w:r>
    </w:p>
    <w:p w14:paraId="30DFCECA" w14:textId="23EE7F52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50CEAF6" w14:textId="51F0CC6F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DDF9159" w14:textId="50E981F8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43D1F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D0E44E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AE6B000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2BE069" w14:textId="01D386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3B64A945" w14:textId="3CD8F51D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A401C25" w14:textId="1CE0EB2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0F9BFCC" w14:textId="265FA0E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a:=2;</w:t>
      </w:r>
    </w:p>
    <w:p w14:paraId="3DAC90DD" w14:textId="1E2F63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s:=2;</w:t>
      </w:r>
    </w:p>
    <w:p w14:paraId="1B140271" w14:textId="02C97E9E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F2D0E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70B126C" w14:textId="0123F7BA" w:rsidR="001A5D84" w:rsidRPr="001A5D84" w:rsidRDefault="001A5D84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A2AC62" w14:textId="6A20B01B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A5D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a:=(a^2)/(a+3);</w:t>
      </w:r>
    </w:p>
    <w:p w14:paraId="2BDFF70D" w14:textId="38D64097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A5D8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s:=s+a;</w:t>
      </w:r>
    </w:p>
    <w:p w14:paraId="6D982610" w14:textId="2D7C1E92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DADA2E8" w14:textId="18F2D8A8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76E72E2" w14:textId="0D958350" w:rsidR="00527A74" w:rsidRPr="00527A74" w:rsidRDefault="00527A74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40FD7B5A" w14:textId="77777777" w:rsidR="00EF273B" w:rsidRDefault="005A491E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End w:id="0"/>
    </w:p>
    <w:p w14:paraId="4E2B34D8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DB12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F563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9B6CD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9C3F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D20722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808D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EFAD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0D0C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1901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699A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336EC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F4D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BA0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8523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23A8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831D4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360E1" w14:textId="76EE84F9" w:rsidR="001854D9" w:rsidRDefault="001854D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37702EA2" w14:textId="67C33081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4628B04F" w14:textId="6DC244E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57DFF5D" wp14:editId="65AF6649">
            <wp:extent cx="1203960" cy="4701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0413" w14:textId="72A9283E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93B04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87F85A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A2CEC6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EA46C9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72CF77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2F8CBC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19D0A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106067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EC39D4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0BD9BF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E8DA2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79CB02" w14:textId="2F305C38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70CD3895" w14:textId="7DD7C935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19201" wp14:editId="3E7C3BE0">
            <wp:extent cx="1203960" cy="4701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EA3E" w14:textId="6493B55F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A1E045" w14:textId="0A2579F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C54D87" w14:textId="5E3C087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1E7216" w14:textId="6B0B8530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401826B" w14:textId="38F4FFA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FFF5F8" w14:textId="5B8BF83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BD6C7C" w14:textId="34F78E1D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13C9CD" w14:textId="4A317A1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259C2B" w14:textId="28E5195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098115" w14:textId="1FA9ED1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F9DCA1" w14:textId="1091F2B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1840D9" w14:textId="1F7CA8CA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19527B" w14:textId="557E05C9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B0C656" w14:textId="6066DF09" w:rsidR="00931929" w:rsidRP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</w:t>
      </w:r>
    </w:p>
    <w:p w14:paraId="6A8874D6" w14:textId="0F0F9200" w:rsidR="001854D9" w:rsidRPr="00774095" w:rsidRDefault="00E84288" w:rsidP="001854D9">
      <w:pPr>
        <w:rPr>
          <w:noProof/>
        </w:rPr>
      </w:pPr>
      <w:r>
        <w:rPr>
          <w:noProof/>
        </w:rPr>
        <w:drawing>
          <wp:inline distT="0" distB="0" distL="0" distR="0" wp14:anchorId="55253468" wp14:editId="6D6677D2">
            <wp:extent cx="1905000" cy="605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16DA" w14:textId="77777777" w:rsidR="001854D9" w:rsidRPr="00774095" w:rsidRDefault="001854D9" w:rsidP="001854D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346C42" w14:textId="77777777" w:rsidR="001854D9" w:rsidRDefault="001854D9" w:rsidP="00185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364AB15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5350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4E740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9B40E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1356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EA184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474C8" w14:textId="31C51592" w:rsidR="00026E35" w:rsidRPr="00A63FC6" w:rsidRDefault="001854D9" w:rsidP="00026E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  <w:r w:rsidR="00026E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35" w:rsidRPr="00906ECC">
        <w:rPr>
          <w:rFonts w:ascii="Times New Roman" w:hAnsi="Times New Roman" w:cs="Times New Roman"/>
          <w:sz w:val="28"/>
          <w:szCs w:val="28"/>
        </w:rPr>
        <w:t xml:space="preserve">Перевіримо правильність алгоритму на довільних </w:t>
      </w:r>
      <w:r w:rsidR="00026E35" w:rsidRPr="00A63FC6">
        <w:rPr>
          <w:rFonts w:ascii="Times New Roman" w:hAnsi="Times New Roman" w:cs="Times New Roman"/>
          <w:sz w:val="28"/>
          <w:szCs w:val="28"/>
        </w:rPr>
        <w:t>конкретних значеннях початкових даних.</w:t>
      </w:r>
      <w:r w:rsidR="00026E35" w:rsidRPr="00A63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A63FC6" w:rsidRPr="00A63FC6" w14:paraId="29516C61" w14:textId="77777777" w:rsidTr="00A63FC6">
        <w:tc>
          <w:tcPr>
            <w:tcW w:w="4814" w:type="dxa"/>
            <w:shd w:val="clear" w:color="auto" w:fill="E7E6E6" w:themeFill="background2"/>
          </w:tcPr>
          <w:p w14:paraId="15386CDC" w14:textId="4691A85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815" w:type="dxa"/>
            <w:shd w:val="clear" w:color="auto" w:fill="E7E6E6" w:themeFill="background2"/>
          </w:tcPr>
          <w:p w14:paraId="30B4F616" w14:textId="5E026C79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A63FC6" w:rsidRPr="00A63FC6" w14:paraId="7004274B" w14:textId="77777777" w:rsidTr="00A63FC6">
        <w:tc>
          <w:tcPr>
            <w:tcW w:w="4814" w:type="dxa"/>
          </w:tcPr>
          <w:p w14:paraId="33B79C88" w14:textId="7777777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25FCD856" w14:textId="1A028F3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A63FC6" w:rsidRPr="00A63FC6" w14:paraId="2D35C772" w14:textId="77777777" w:rsidTr="00A63FC6">
        <w:tc>
          <w:tcPr>
            <w:tcW w:w="4814" w:type="dxa"/>
          </w:tcPr>
          <w:p w14:paraId="6A645018" w14:textId="2CC4538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</w:tcPr>
          <w:p w14:paraId="25619FA2" w14:textId="2DC69182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</w:t>
            </w:r>
          </w:p>
        </w:tc>
      </w:tr>
      <w:tr w:rsidR="00A63FC6" w:rsidRPr="00A63FC6" w14:paraId="6D9DD99D" w14:textId="77777777" w:rsidTr="00A63FC6">
        <w:tc>
          <w:tcPr>
            <w:tcW w:w="4814" w:type="dxa"/>
          </w:tcPr>
          <w:p w14:paraId="03311FBC" w14:textId="02C5B72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</w:tcPr>
          <w:p w14:paraId="0E9B0F12" w14:textId="1FB77D63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a:=2; s:=2;</w:t>
            </w:r>
          </w:p>
        </w:tc>
      </w:tr>
      <w:tr w:rsidR="00A63FC6" w:rsidRPr="00A63FC6" w14:paraId="32EFF69B" w14:textId="77777777" w:rsidTr="00A63FC6">
        <w:tc>
          <w:tcPr>
            <w:tcW w:w="4814" w:type="dxa"/>
          </w:tcPr>
          <w:p w14:paraId="5BB25618" w14:textId="760FAA08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</w:tcPr>
          <w:p w14:paraId="328C0D63" w14:textId="07798A2E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Повторити </w:t>
            </w:r>
            <w:r w:rsidR="007C5A3D">
              <w:rPr>
                <w:rFonts w:ascii="Times New Roman" w:hAnsi="Times New Roman" w:cs="Times New Roman"/>
                <w:sz w:val="28"/>
                <w:szCs w:val="28"/>
              </w:rPr>
              <w:t>від 1 до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Ітерація №1:</w:t>
            </w:r>
          </w:p>
          <w:p w14:paraId="639DAC83" w14:textId="36748A00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a:=0.8; s:=2.8;</w:t>
            </w:r>
          </w:p>
        </w:tc>
      </w:tr>
      <w:tr w:rsidR="00A63FC6" w:rsidRPr="00A63FC6" w14:paraId="418D8E85" w14:textId="77777777" w:rsidTr="00A63FC6">
        <w:tc>
          <w:tcPr>
            <w:tcW w:w="4814" w:type="dxa"/>
          </w:tcPr>
          <w:p w14:paraId="3AD46A0E" w14:textId="51FAD976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5" w:type="dxa"/>
          </w:tcPr>
          <w:p w14:paraId="557DA1E2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Ітерація №2:</w:t>
            </w:r>
          </w:p>
          <w:p w14:paraId="01F57B73" w14:textId="0E81A97C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s:=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A63FC6" w:rsidRPr="00A63FC6" w14:paraId="0E0F1D3E" w14:textId="77777777" w:rsidTr="00A63FC6">
        <w:tc>
          <w:tcPr>
            <w:tcW w:w="4814" w:type="dxa"/>
          </w:tcPr>
          <w:p w14:paraId="7C443A2C" w14:textId="74E18CC4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5" w:type="dxa"/>
          </w:tcPr>
          <w:p w14:paraId="60789C40" w14:textId="13F02E3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s=2.968421…</w:t>
            </w:r>
          </w:p>
        </w:tc>
      </w:tr>
      <w:tr w:rsidR="00A63FC6" w:rsidRPr="00A63FC6" w14:paraId="39F47686" w14:textId="77777777" w:rsidTr="00A63FC6">
        <w:tc>
          <w:tcPr>
            <w:tcW w:w="4814" w:type="dxa"/>
          </w:tcPr>
          <w:p w14:paraId="0580528D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14:paraId="26EBAA64" w14:textId="2246BFBE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3CED2B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77C3B" w14:textId="6E04F1FB" w:rsidR="004B64A5" w:rsidRPr="00906ECC" w:rsidRDefault="001854D9" w:rsidP="004B6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4B64A5" w:rsidRPr="004B64A5">
        <w:rPr>
          <w:rFonts w:ascii="Times New Roman" w:hAnsi="Times New Roman" w:cs="Times New Roman"/>
          <w:sz w:val="28"/>
          <w:szCs w:val="28"/>
        </w:rPr>
        <w:t>досліди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особливості роботи аритметичних циклів та набу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4B64A5">
        <w:rPr>
          <w:rFonts w:ascii="Times New Roman" w:hAnsi="Times New Roman" w:cs="Times New Roman"/>
          <w:sz w:val="28"/>
          <w:szCs w:val="28"/>
        </w:rPr>
        <w:t xml:space="preserve">аритметичний цикл </w:t>
      </w:r>
      <w:r w:rsidR="004B64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4B64A5">
        <w:rPr>
          <w:rFonts w:ascii="Times New Roman" w:hAnsi="Times New Roman" w:cs="Times New Roman"/>
          <w:sz w:val="28"/>
          <w:szCs w:val="28"/>
        </w:rPr>
        <w:t>для послідовного знаходження елементів послідовности та додавання їх до суми,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="004B64A5" w:rsidRPr="00906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D03350" w14:textId="7C05A751" w:rsidR="00051A96" w:rsidRDefault="00051A96" w:rsidP="004B64A5">
      <w:pPr>
        <w:spacing w:line="360" w:lineRule="auto"/>
        <w:jc w:val="both"/>
      </w:pPr>
    </w:p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2A"/>
    <w:rsid w:val="00026E35"/>
    <w:rsid w:val="00051A96"/>
    <w:rsid w:val="001854D9"/>
    <w:rsid w:val="0019743A"/>
    <w:rsid w:val="001A5D84"/>
    <w:rsid w:val="004330F2"/>
    <w:rsid w:val="004B64A5"/>
    <w:rsid w:val="005013EA"/>
    <w:rsid w:val="00527A74"/>
    <w:rsid w:val="005A491E"/>
    <w:rsid w:val="007730F5"/>
    <w:rsid w:val="007C5A3D"/>
    <w:rsid w:val="008B14DA"/>
    <w:rsid w:val="008F2D0E"/>
    <w:rsid w:val="00931929"/>
    <w:rsid w:val="00A63FC6"/>
    <w:rsid w:val="00AA7AAD"/>
    <w:rsid w:val="00B6152A"/>
    <w:rsid w:val="00C331FA"/>
    <w:rsid w:val="00E4365C"/>
    <w:rsid w:val="00E84288"/>
    <w:rsid w:val="00EF273B"/>
    <w:rsid w:val="00F4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9C6"/>
  <w15:chartTrackingRefBased/>
  <w15:docId w15:val="{79382E9F-1F57-42C8-918A-ED598BD5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1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4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3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1966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22</cp:revision>
  <dcterms:created xsi:type="dcterms:W3CDTF">2021-10-18T08:45:00Z</dcterms:created>
  <dcterms:modified xsi:type="dcterms:W3CDTF">2021-10-28T08:08:00Z</dcterms:modified>
</cp:coreProperties>
</file>