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3F24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30DFEED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14:paraId="5AF9A270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14:paraId="35D98272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46E2E7F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FAAB3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Катедра інформатики та програмної інженерії</w:t>
      </w:r>
    </w:p>
    <w:p w14:paraId="4887E24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FFC011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80798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Звіт</w:t>
      </w:r>
    </w:p>
    <w:p w14:paraId="64C82DA1" w14:textId="165A642E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906ECC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14:paraId="6E8B6A6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14:paraId="757DE75A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14:paraId="7A21644C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11BA82" w14:textId="572EE556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«</w:t>
      </w:r>
      <w:r w:rsidRPr="001E2620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>
        <w:rPr>
          <w:rFonts w:ascii="Times New Roman" w:hAnsi="Times New Roman" w:cs="Times New Roman"/>
          <w:sz w:val="28"/>
          <w:szCs w:val="28"/>
        </w:rPr>
        <w:t>аритметичних</w:t>
      </w:r>
      <w:r w:rsidRPr="001E2620">
        <w:rPr>
          <w:rFonts w:ascii="Times New Roman" w:hAnsi="Times New Roman" w:cs="Times New Roman"/>
          <w:sz w:val="28"/>
          <w:szCs w:val="28"/>
        </w:rPr>
        <w:t xml:space="preserve"> циклічних алгоритмів</w:t>
      </w:r>
      <w:r w:rsidRPr="00906ECC">
        <w:rPr>
          <w:rFonts w:ascii="Times New Roman" w:hAnsi="Times New Roman" w:cs="Times New Roman"/>
          <w:sz w:val="28"/>
          <w:szCs w:val="28"/>
        </w:rPr>
        <w:t>»</w:t>
      </w:r>
    </w:p>
    <w:p w14:paraId="392CF3A7" w14:textId="77777777" w:rsidR="00C331FA" w:rsidRPr="00906ECC" w:rsidRDefault="00C331FA" w:rsidP="00C331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Варіант 18</w:t>
      </w:r>
    </w:p>
    <w:p w14:paraId="0C8C3333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994E3B8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5FF112E3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Виконав студент</w:t>
      </w:r>
      <w:r w:rsidRPr="00906ECC">
        <w:rPr>
          <w:rFonts w:ascii="Times New Roman" w:hAnsi="Times New Roman" w:cs="Times New Roman"/>
          <w:sz w:val="28"/>
          <w:szCs w:val="28"/>
        </w:rPr>
        <w:tab/>
        <w:t>ІП-11 Лесів Владислав Ігорович</w:t>
      </w:r>
    </w:p>
    <w:p w14:paraId="3E6E70D9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Перевірив</w:t>
      </w:r>
      <w:r w:rsidRPr="00906ECC">
        <w:rPr>
          <w:rFonts w:ascii="Times New Roman" w:hAnsi="Times New Roman" w:cs="Times New Roman"/>
          <w:sz w:val="28"/>
          <w:szCs w:val="28"/>
        </w:rPr>
        <w:tab/>
      </w:r>
      <w:r w:rsidRPr="00906ECC">
        <w:rPr>
          <w:rFonts w:ascii="Times New Roman" w:hAnsi="Times New Roman" w:cs="Times New Roman"/>
          <w:sz w:val="28"/>
          <w:szCs w:val="28"/>
        </w:rPr>
        <w:tab/>
        <w:t xml:space="preserve">Мартинова О.П.                                                         </w:t>
      </w:r>
    </w:p>
    <w:p w14:paraId="2DEBFB44" w14:textId="77777777" w:rsidR="00C331FA" w:rsidRPr="00906ECC" w:rsidRDefault="00C331FA" w:rsidP="00C331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132FA7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6817EC3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78CEC071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EB9988D" w14:textId="77777777" w:rsidR="00C331FA" w:rsidRPr="00906ECC" w:rsidRDefault="00C331FA" w:rsidP="00C331FA">
      <w:pPr>
        <w:rPr>
          <w:rFonts w:ascii="Times New Roman" w:hAnsi="Times New Roman" w:cs="Times New Roman"/>
          <w:sz w:val="28"/>
          <w:szCs w:val="28"/>
        </w:rPr>
      </w:pPr>
    </w:p>
    <w:p w14:paraId="211E2979" w14:textId="77777777" w:rsidR="00C331FA" w:rsidRPr="00906ECC" w:rsidRDefault="00C331FA" w:rsidP="00C331F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>Київ 2021</w:t>
      </w:r>
    </w:p>
    <w:p w14:paraId="2C52A85F" w14:textId="77777777" w:rsidR="001854D9" w:rsidRPr="00830207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 робота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75003803" w14:textId="2471AEAC" w:rsidR="001854D9" w:rsidRDefault="001854D9" w:rsidP="001854D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854D9">
        <w:rPr>
          <w:rFonts w:ascii="Times New Roman" w:hAnsi="Times New Roman" w:cs="Times New Roman"/>
          <w:b/>
          <w:bCs/>
          <w:sz w:val="28"/>
          <w:szCs w:val="28"/>
        </w:rPr>
        <w:t>Дослідження аритметичних циклічних алгоритмів</w:t>
      </w:r>
    </w:p>
    <w:p w14:paraId="204940BA" w14:textId="4D3D876B" w:rsidR="001854D9" w:rsidRPr="001854D9" w:rsidRDefault="001854D9" w:rsidP="001854D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774095">
        <w:rPr>
          <w:rFonts w:ascii="Times New Roman" w:hAnsi="Times New Roman" w:cs="Times New Roman"/>
          <w:sz w:val="28"/>
          <w:szCs w:val="28"/>
        </w:rPr>
        <w:t xml:space="preserve"> – </w:t>
      </w:r>
      <w:r w:rsidRPr="001854D9">
        <w:rPr>
          <w:rFonts w:ascii="Times New Roman" w:hAnsi="Times New Roman" w:cs="Times New Roman"/>
          <w:sz w:val="28"/>
          <w:szCs w:val="28"/>
        </w:rPr>
        <w:t>дослідити особливості роботи ари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854D9">
        <w:rPr>
          <w:rFonts w:ascii="Times New Roman" w:hAnsi="Times New Roman" w:cs="Times New Roman"/>
          <w:sz w:val="28"/>
          <w:szCs w:val="28"/>
        </w:rPr>
        <w:t>метичних циклів та набути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4D9">
        <w:rPr>
          <w:rFonts w:ascii="Times New Roman" w:hAnsi="Times New Roman" w:cs="Times New Roman"/>
          <w:sz w:val="28"/>
          <w:szCs w:val="28"/>
        </w:rPr>
        <w:t>навичок їх використання під час складання програмних специфікацій.</w:t>
      </w:r>
    </w:p>
    <w:p w14:paraId="3544F31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Варіант №18. </w:t>
      </w:r>
    </w:p>
    <w:p w14:paraId="312F8DAE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B44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1ED0B" wp14:editId="590F93BD">
            <wp:extent cx="5798820" cy="75501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404" r="5260" b="-3601"/>
                    <a:stretch/>
                  </pic:blipFill>
                  <pic:spPr bwMode="auto">
                    <a:xfrm>
                      <a:off x="0" y="0"/>
                      <a:ext cx="5798820" cy="75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26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Постановка задачі.</w:t>
      </w:r>
      <w:r w:rsidRPr="00774095">
        <w:rPr>
          <w:rFonts w:ascii="Times New Roman" w:hAnsi="Times New Roman" w:cs="Times New Roman"/>
          <w:sz w:val="28"/>
          <w:szCs w:val="28"/>
        </w:rPr>
        <w:t xml:space="preserve"> Результатом розв’язку є сума елементів заданої </w:t>
      </w:r>
      <w:r>
        <w:rPr>
          <w:rFonts w:ascii="Times New Roman" w:hAnsi="Times New Roman" w:cs="Times New Roman"/>
          <w:sz w:val="28"/>
          <w:szCs w:val="28"/>
        </w:rPr>
        <w:t>формулою</w:t>
      </w:r>
      <w:r w:rsidRPr="00774095">
        <w:rPr>
          <w:rFonts w:ascii="Times New Roman" w:hAnsi="Times New Roman" w:cs="Times New Roman"/>
          <w:sz w:val="28"/>
          <w:szCs w:val="28"/>
        </w:rPr>
        <w:t xml:space="preserve"> послідовности. Для визначення результату повинне бути задане </w:t>
      </w:r>
      <w:r>
        <w:rPr>
          <w:rFonts w:ascii="Times New Roman" w:hAnsi="Times New Roman" w:cs="Times New Roman"/>
          <w:sz w:val="28"/>
          <w:szCs w:val="28"/>
        </w:rPr>
        <w:t>ціле</w:t>
      </w:r>
      <w:r w:rsidRPr="00774095">
        <w:rPr>
          <w:rFonts w:ascii="Times New Roman" w:hAnsi="Times New Roman" w:cs="Times New Roman"/>
          <w:sz w:val="28"/>
          <w:szCs w:val="28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 xml:space="preserve">та початковий елемент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a1=2</w:t>
      </w:r>
      <w:r w:rsidRPr="00774095">
        <w:rPr>
          <w:rFonts w:ascii="Times New Roman" w:hAnsi="Times New Roman" w:cs="Times New Roman"/>
          <w:sz w:val="28"/>
          <w:szCs w:val="28"/>
        </w:rPr>
        <w:t>. Інших початкових даних для розв’язку не потрібно.</w:t>
      </w:r>
    </w:p>
    <w:p w14:paraId="2BE0D19F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Побудова математичної моделі. </w:t>
      </w:r>
      <w:r w:rsidRPr="00774095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964"/>
        <w:gridCol w:w="1985"/>
        <w:gridCol w:w="1272"/>
        <w:gridCol w:w="2408"/>
      </w:tblGrid>
      <w:tr w:rsidR="001854D9" w:rsidRPr="00774095" w14:paraId="6B6EA439" w14:textId="77777777" w:rsidTr="00136527">
        <w:tc>
          <w:tcPr>
            <w:tcW w:w="3964" w:type="dxa"/>
            <w:shd w:val="clear" w:color="auto" w:fill="E7E6E6" w:themeFill="background2"/>
          </w:tcPr>
          <w:p w14:paraId="6AD6816C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985" w:type="dxa"/>
            <w:shd w:val="clear" w:color="auto" w:fill="E7E6E6" w:themeFill="background2"/>
          </w:tcPr>
          <w:p w14:paraId="42300312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2" w:type="dxa"/>
            <w:shd w:val="clear" w:color="auto" w:fill="E7E6E6" w:themeFill="background2"/>
          </w:tcPr>
          <w:p w14:paraId="46F2A6AD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Ім'я</w:t>
            </w:r>
          </w:p>
        </w:tc>
        <w:tc>
          <w:tcPr>
            <w:tcW w:w="2408" w:type="dxa"/>
            <w:shd w:val="clear" w:color="auto" w:fill="E7E6E6" w:themeFill="background2"/>
          </w:tcPr>
          <w:p w14:paraId="65F10C3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1854D9" w:rsidRPr="00774095" w14:paraId="2C743BFB" w14:textId="77777777" w:rsidTr="00136527">
        <w:tc>
          <w:tcPr>
            <w:tcW w:w="3964" w:type="dxa"/>
          </w:tcPr>
          <w:p w14:paraId="0E9EFD6B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членів послідовности</w:t>
            </w:r>
          </w:p>
        </w:tc>
        <w:tc>
          <w:tcPr>
            <w:tcW w:w="1985" w:type="dxa"/>
          </w:tcPr>
          <w:p w14:paraId="046CBC21" w14:textId="77777777" w:rsidR="001854D9" w:rsidRPr="00DB4806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272" w:type="dxa"/>
          </w:tcPr>
          <w:p w14:paraId="5A79F1B0" w14:textId="77777777" w:rsidR="001854D9" w:rsidRPr="00C90AFA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408" w:type="dxa"/>
          </w:tcPr>
          <w:p w14:paraId="1339D384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1854D9" w:rsidRPr="00774095" w14:paraId="1696343D" w14:textId="77777777" w:rsidTr="00136527">
        <w:tc>
          <w:tcPr>
            <w:tcW w:w="3964" w:type="dxa"/>
          </w:tcPr>
          <w:p w14:paraId="022DDB89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Елемент послідовности</w:t>
            </w:r>
          </w:p>
        </w:tc>
        <w:tc>
          <w:tcPr>
            <w:tcW w:w="1985" w:type="dxa"/>
          </w:tcPr>
          <w:p w14:paraId="344BD7F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5CA8ACE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8" w:type="dxa"/>
          </w:tcPr>
          <w:p w14:paraId="4DFDA455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Проміжне значення</w:t>
            </w:r>
          </w:p>
        </w:tc>
      </w:tr>
      <w:tr w:rsidR="001854D9" w:rsidRPr="00774095" w14:paraId="398BD278" w14:textId="77777777" w:rsidTr="00136527">
        <w:tc>
          <w:tcPr>
            <w:tcW w:w="3964" w:type="dxa"/>
          </w:tcPr>
          <w:p w14:paraId="1B5EB61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Сума елементів послідовности</w:t>
            </w:r>
          </w:p>
        </w:tc>
        <w:tc>
          <w:tcPr>
            <w:tcW w:w="1985" w:type="dxa"/>
          </w:tcPr>
          <w:p w14:paraId="1B7C7776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272" w:type="dxa"/>
          </w:tcPr>
          <w:p w14:paraId="10FF9AF3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408" w:type="dxa"/>
          </w:tcPr>
          <w:p w14:paraId="38E80EC8" w14:textId="77777777" w:rsidR="001854D9" w:rsidRPr="00774095" w:rsidRDefault="001854D9" w:rsidP="0013652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4095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</w:tbl>
    <w:p w14:paraId="441607D5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4095">
        <w:rPr>
          <w:rFonts w:ascii="Times New Roman" w:hAnsi="Times New Roman" w:cs="Times New Roman"/>
          <w:sz w:val="28"/>
          <w:szCs w:val="28"/>
        </w:rPr>
        <w:t xml:space="preserve">Математичне формулювання задачі зводиться до </w:t>
      </w:r>
      <w:r>
        <w:rPr>
          <w:rFonts w:ascii="Times New Roman" w:hAnsi="Times New Roman" w:cs="Times New Roman"/>
          <w:sz w:val="28"/>
          <w:szCs w:val="28"/>
        </w:rPr>
        <w:t xml:space="preserve">обчислення елементів послідовности за заданою рекурентною формулою </w:t>
      </w:r>
      <w:r w:rsidRPr="003E35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3A435" wp14:editId="31DF6A55">
            <wp:extent cx="943748" cy="4953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65" t="18905" r="24681" b="14478"/>
                    <a:stretch/>
                  </pic:blipFill>
                  <pic:spPr bwMode="auto">
                    <a:xfrm>
                      <a:off x="0" y="0"/>
                      <a:ext cx="955956" cy="501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та додавання їх до загальної суми.</w:t>
      </w:r>
    </w:p>
    <w:p w14:paraId="1659D422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Програмні специфікації запишемо у псевдокоді та графічній формі у вигляді блок-схеми. </w:t>
      </w:r>
    </w:p>
    <w:p w14:paraId="131EFFC6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8DE10D7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7B03F80" w14:textId="77777777" w:rsidR="00E4365C" w:rsidRDefault="00E4365C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0F2BCCD5" w14:textId="2A38FF8B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1.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14:paraId="4F9BCE79" w14:textId="77777777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2.</w:t>
      </w:r>
      <w:r w:rsidRPr="00906ECC">
        <w:rPr>
          <w:rFonts w:ascii="Times New Roman" w:hAnsi="Times New Roman" w:cs="Times New Roman"/>
          <w:sz w:val="28"/>
          <w:szCs w:val="28"/>
        </w:rPr>
        <w:t xml:space="preserve"> Деталізуємо дію </w:t>
      </w:r>
      <w:r>
        <w:rPr>
          <w:rFonts w:ascii="Times New Roman" w:hAnsi="Times New Roman" w:cs="Times New Roman"/>
          <w:sz w:val="28"/>
          <w:szCs w:val="28"/>
        </w:rPr>
        <w:t>обчислення початкового значення суми елементів та першого члена послідовности.</w:t>
      </w:r>
    </w:p>
    <w:p w14:paraId="1746ED8C" w14:textId="1D4DDE13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32E9">
        <w:rPr>
          <w:rFonts w:ascii="Times New Roman" w:hAnsi="Times New Roman" w:cs="Times New Roman"/>
          <w:i/>
          <w:iCs/>
          <w:sz w:val="28"/>
          <w:szCs w:val="28"/>
        </w:rPr>
        <w:t xml:space="preserve">Крок 3. </w:t>
      </w:r>
      <w:r>
        <w:rPr>
          <w:rFonts w:ascii="Times New Roman" w:hAnsi="Times New Roman" w:cs="Times New Roman"/>
          <w:sz w:val="28"/>
          <w:szCs w:val="28"/>
        </w:rPr>
        <w:t xml:space="preserve">Деталізуємо дію </w:t>
      </w:r>
      <w:bookmarkStart w:id="0" w:name="_Hlk84501527"/>
      <w:r>
        <w:rPr>
          <w:rFonts w:ascii="Times New Roman" w:hAnsi="Times New Roman" w:cs="Times New Roman"/>
          <w:sz w:val="28"/>
          <w:szCs w:val="28"/>
        </w:rPr>
        <w:t>обчислення значень елементів послідовности за заданою рекурентною формулою та знаходження суми цих елементів.</w:t>
      </w:r>
    </w:p>
    <w:p w14:paraId="4F4D4C14" w14:textId="63C00674" w:rsidR="007730F5" w:rsidRDefault="007730F5" w:rsidP="007730F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E9D24D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Псевдокод</w:t>
      </w:r>
    </w:p>
    <w:p w14:paraId="25358C05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1</w:t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906ECC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12497091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26701400" w14:textId="11E3A10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34BC115D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632E9">
        <w:rPr>
          <w:rFonts w:ascii="Times New Roman" w:hAnsi="Times New Roman" w:cs="Times New Roman"/>
          <w:sz w:val="28"/>
          <w:szCs w:val="28"/>
          <w:u w:val="single"/>
        </w:rPr>
        <w:t>обчислення початкового значення суми та першого члена</w:t>
      </w:r>
    </w:p>
    <w:p w14:paraId="2DF2F850" w14:textId="267D13F5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обчислення значення елементів за формулою та додавання до суми</w:t>
      </w:r>
    </w:p>
    <w:p w14:paraId="5D2CD6E3" w14:textId="11A2E0AF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 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C3C9F0B" w14:textId="77777777" w:rsidR="007730F5" w:rsidRPr="002632E9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5CAE1940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8531" w14:textId="77777777" w:rsidR="007730F5" w:rsidRPr="00906ECC" w:rsidRDefault="007730F5" w:rsidP="007730F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i/>
          <w:iCs/>
          <w:sz w:val="28"/>
          <w:szCs w:val="28"/>
        </w:rPr>
        <w:t>крок 2</w:t>
      </w:r>
      <w:r w:rsidRPr="00906ECC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B017394" w14:textId="77777777" w:rsidR="007730F5" w:rsidRPr="00906ECC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41BBD93F" w14:textId="443A86F5" w:rsidR="007730F5" w:rsidRPr="008B14DA" w:rsidRDefault="007730F5" w:rsidP="007730F5">
      <w:pPr>
        <w:spacing w:line="276" w:lineRule="auto"/>
        <w:jc w:val="both"/>
        <w:rPr>
          <w:lang w:val="en-US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906ECC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="008B14DA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5E8A0F9D" w14:textId="2A4B7838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ECC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a:=2;</w:t>
      </w:r>
    </w:p>
    <w:p w14:paraId="7185F00B" w14:textId="590BEDA0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3A56D96C" w14:textId="27102148" w:rsidR="007730F5" w:rsidRPr="00F42EB2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42EB2" w:rsidRPr="00F42EB2">
        <w:rPr>
          <w:rFonts w:ascii="Times New Roman" w:hAnsi="Times New Roman" w:cs="Times New Roman"/>
          <w:sz w:val="28"/>
          <w:szCs w:val="28"/>
          <w:u w:val="single"/>
        </w:rPr>
        <w:t>обчислення значення елементів за формулою та додавання до суми</w:t>
      </w:r>
    </w:p>
    <w:p w14:paraId="30DFCECA" w14:textId="23EE7F52" w:rsidR="007730F5" w:rsidRPr="00380708" w:rsidRDefault="007730F5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150CEAF6" w14:textId="51F0CC6F" w:rsidR="007730F5" w:rsidRDefault="007730F5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6ECC"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1DDF9159" w14:textId="50E981F8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B43D1F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D0E44E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AE6B000" w14:textId="7777777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92BE069" w14:textId="01D386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крок 3</w:t>
      </w:r>
    </w:p>
    <w:p w14:paraId="3B64A945" w14:textId="3CD8F51D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початок</w:t>
      </w:r>
    </w:p>
    <w:p w14:paraId="6A401C25" w14:textId="1CE0EB2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70F9BFCC" w14:textId="265FA0E7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a:=2;</w:t>
      </w:r>
    </w:p>
    <w:p w14:paraId="3DAC90DD" w14:textId="1E2F63CA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s:=2;</w:t>
      </w:r>
    </w:p>
    <w:p w14:paraId="1B140271" w14:textId="044D2575" w:rsidR="005A491E" w:rsidRDefault="005A491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 xml:space="preserve">повторити </w:t>
      </w:r>
      <w:r w:rsidR="008F2D0E">
        <w:rPr>
          <w:rFonts w:ascii="Times New Roman" w:hAnsi="Times New Roman" w:cs="Times New Roman"/>
          <w:sz w:val="28"/>
          <w:szCs w:val="28"/>
          <w:lang w:val="en-US"/>
        </w:rPr>
        <w:t xml:space="preserve">n-1 </w:t>
      </w:r>
      <w:r w:rsidR="008F2D0E">
        <w:rPr>
          <w:rFonts w:ascii="Times New Roman" w:hAnsi="Times New Roman" w:cs="Times New Roman"/>
          <w:b/>
          <w:bCs/>
          <w:sz w:val="28"/>
          <w:szCs w:val="28"/>
        </w:rPr>
        <w:t>раз</w:t>
      </w:r>
    </w:p>
    <w:p w14:paraId="1EA2AC62" w14:textId="6C9BB0F1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a:=(a^2)/(a+3);</w:t>
      </w:r>
    </w:p>
    <w:p w14:paraId="2BDFF70D" w14:textId="239A32B6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s:=s+a;</w:t>
      </w:r>
    </w:p>
    <w:p w14:paraId="6D982610" w14:textId="2D7C1E92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>все повторити</w:t>
      </w:r>
    </w:p>
    <w:p w14:paraId="0DADA2E8" w14:textId="18F2D8A8" w:rsidR="008F2D0E" w:rsidRDefault="008F2D0E" w:rsidP="007730F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виведення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14:paraId="376E72E2" w14:textId="0D958350" w:rsidR="00527A74" w:rsidRPr="00527A74" w:rsidRDefault="00527A74" w:rsidP="007730F5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кінець</w:t>
      </w:r>
    </w:p>
    <w:p w14:paraId="40FD7B5A" w14:textId="77777777" w:rsidR="00EF273B" w:rsidRDefault="005A491E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End w:id="0"/>
    </w:p>
    <w:p w14:paraId="4E2B34D8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6DB12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CF563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B9B6CD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19C3F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D20722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3808D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3EFAD6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A0D0C3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1901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C699A9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2336EC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9F4D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DBA0B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8523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0923A85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31D4A" w14:textId="77777777" w:rsidR="00EF273B" w:rsidRDefault="00EF273B" w:rsidP="00EF273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6360E1" w14:textId="76EE84F9" w:rsidR="001854D9" w:rsidRDefault="001854D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74095">
        <w:rPr>
          <w:rFonts w:ascii="Times New Roman" w:hAnsi="Times New Roman" w:cs="Times New Roman"/>
          <w:i/>
          <w:iCs/>
          <w:sz w:val="28"/>
          <w:szCs w:val="28"/>
        </w:rPr>
        <w:t>Блок-схема</w:t>
      </w:r>
    </w:p>
    <w:p w14:paraId="37702EA2" w14:textId="67C33081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1</w:t>
      </w:r>
    </w:p>
    <w:p w14:paraId="4628B04F" w14:textId="6DC244E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7DFF5D" wp14:editId="65AF6649">
            <wp:extent cx="1203960" cy="4701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0413" w14:textId="72A9283E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93B04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87F85A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A2CEC6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EA46C98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B72CF77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2F8CBC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A19D0AA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106067E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5EC39D4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C0BD9BF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D4E8DA2" w14:textId="7777777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5E79CB02" w14:textId="2F305C38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2</w:t>
      </w:r>
    </w:p>
    <w:p w14:paraId="70CD3895" w14:textId="7DD7C935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4319201" wp14:editId="3E7C3BE0">
            <wp:extent cx="1203960" cy="4701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EA3E" w14:textId="6493B55F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1A1E045" w14:textId="0A2579F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C54D87" w14:textId="5E3C087C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1E7216" w14:textId="6B0B8530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401826B" w14:textId="38F4FFA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FFF5F8" w14:textId="5B8BF83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BD6C7C" w14:textId="34F78E1D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813C9CD" w14:textId="4A317A17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259C2B" w14:textId="28E51954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098115" w14:textId="1FA9ED1B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F9DCA1" w14:textId="1091F2B2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1840D9" w14:textId="1F7CA8CA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B19527B" w14:textId="557E05C9" w:rsid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EB0C656" w14:textId="6066DF09" w:rsidR="00931929" w:rsidRPr="00931929" w:rsidRDefault="00931929" w:rsidP="00EF273B">
      <w:pPr>
        <w:spacing w:line="276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крок 3</w:t>
      </w:r>
    </w:p>
    <w:p w14:paraId="6A8874D6" w14:textId="662FEDCF" w:rsidR="001854D9" w:rsidRPr="00774095" w:rsidRDefault="0019743A" w:rsidP="001854D9">
      <w:pPr>
        <w:rPr>
          <w:noProof/>
        </w:rPr>
      </w:pPr>
      <w:r>
        <w:rPr>
          <w:noProof/>
        </w:rPr>
        <w:drawing>
          <wp:inline distT="0" distB="0" distL="0" distR="0" wp14:anchorId="57C30FDD" wp14:editId="7144802D">
            <wp:extent cx="1996440" cy="60502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716DA" w14:textId="77777777" w:rsidR="001854D9" w:rsidRPr="00774095" w:rsidRDefault="001854D9" w:rsidP="001854D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5346C42" w14:textId="77777777" w:rsidR="001854D9" w:rsidRDefault="001854D9" w:rsidP="001854D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7409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364AB15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B5350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94E740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9B40E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13566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EEA184" w14:textId="77777777" w:rsidR="00AA7AAD" w:rsidRDefault="00AA7AAD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F474C8" w14:textId="31C51592" w:rsidR="00026E35" w:rsidRPr="00A63FC6" w:rsidRDefault="001854D9" w:rsidP="00026E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>Випробування алгоритму.</w:t>
      </w:r>
      <w:r w:rsidR="00026E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26E35" w:rsidRPr="00906ECC">
        <w:rPr>
          <w:rFonts w:ascii="Times New Roman" w:hAnsi="Times New Roman" w:cs="Times New Roman"/>
          <w:sz w:val="28"/>
          <w:szCs w:val="28"/>
        </w:rPr>
        <w:t xml:space="preserve">Перевіримо правильність алгоритму на довільних </w:t>
      </w:r>
      <w:r w:rsidR="00026E35" w:rsidRPr="00A63FC6">
        <w:rPr>
          <w:rFonts w:ascii="Times New Roman" w:hAnsi="Times New Roman" w:cs="Times New Roman"/>
          <w:sz w:val="28"/>
          <w:szCs w:val="28"/>
        </w:rPr>
        <w:t>конкретних значеннях початкових даних.</w:t>
      </w:r>
      <w:r w:rsidR="00026E35" w:rsidRPr="00A63F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A63FC6" w:rsidRPr="00A63FC6" w14:paraId="29516C61" w14:textId="77777777" w:rsidTr="00A63FC6">
        <w:tc>
          <w:tcPr>
            <w:tcW w:w="4814" w:type="dxa"/>
            <w:shd w:val="clear" w:color="auto" w:fill="E7E6E6" w:themeFill="background2"/>
          </w:tcPr>
          <w:p w14:paraId="15386CDC" w14:textId="4691A85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Блок</w:t>
            </w:r>
          </w:p>
        </w:tc>
        <w:tc>
          <w:tcPr>
            <w:tcW w:w="4815" w:type="dxa"/>
            <w:shd w:val="clear" w:color="auto" w:fill="E7E6E6" w:themeFill="background2"/>
          </w:tcPr>
          <w:p w14:paraId="30B4F616" w14:textId="5E026C79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A63FC6" w:rsidRPr="00A63FC6" w14:paraId="7004274B" w14:textId="77777777" w:rsidTr="00A63FC6">
        <w:tc>
          <w:tcPr>
            <w:tcW w:w="4814" w:type="dxa"/>
          </w:tcPr>
          <w:p w14:paraId="33B79C88" w14:textId="7777777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</w:tcPr>
          <w:p w14:paraId="25FCD856" w14:textId="1A028F3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63FC6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A63FC6" w:rsidRPr="00A63FC6" w14:paraId="2D35C772" w14:textId="77777777" w:rsidTr="00A63FC6">
        <w:tc>
          <w:tcPr>
            <w:tcW w:w="4814" w:type="dxa"/>
          </w:tcPr>
          <w:p w14:paraId="6A645018" w14:textId="2CC4538B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5" w:type="dxa"/>
          </w:tcPr>
          <w:p w14:paraId="25619FA2" w14:textId="2DC69182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n=3</w:t>
            </w:r>
          </w:p>
        </w:tc>
      </w:tr>
      <w:tr w:rsidR="00A63FC6" w:rsidRPr="00A63FC6" w14:paraId="6D9DD99D" w14:textId="77777777" w:rsidTr="00A63FC6">
        <w:tc>
          <w:tcPr>
            <w:tcW w:w="4814" w:type="dxa"/>
          </w:tcPr>
          <w:p w14:paraId="03311FBC" w14:textId="02C5B725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5" w:type="dxa"/>
          </w:tcPr>
          <w:p w14:paraId="0E9B0F12" w14:textId="1FB77D63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a:=2; s:=2;</w:t>
            </w:r>
          </w:p>
        </w:tc>
      </w:tr>
      <w:tr w:rsidR="00A63FC6" w:rsidRPr="00A63FC6" w14:paraId="32EFF69B" w14:textId="77777777" w:rsidTr="00A63FC6">
        <w:tc>
          <w:tcPr>
            <w:tcW w:w="4814" w:type="dxa"/>
          </w:tcPr>
          <w:p w14:paraId="5BB25618" w14:textId="760FAA08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5" w:type="dxa"/>
          </w:tcPr>
          <w:p w14:paraId="328C0D63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Повторити 2 рази. Ітерація №1:</w:t>
            </w:r>
          </w:p>
          <w:p w14:paraId="639DAC83" w14:textId="36748A00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a:=0.8; s:=2.8;</w:t>
            </w:r>
          </w:p>
        </w:tc>
      </w:tr>
      <w:tr w:rsidR="00A63FC6" w:rsidRPr="00A63FC6" w14:paraId="418D8E85" w14:textId="77777777" w:rsidTr="00A63FC6">
        <w:tc>
          <w:tcPr>
            <w:tcW w:w="4814" w:type="dxa"/>
          </w:tcPr>
          <w:p w14:paraId="3AD46A0E" w14:textId="51FAD976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5" w:type="dxa"/>
          </w:tcPr>
          <w:p w14:paraId="557DA1E2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Ітерація №2:</w:t>
            </w:r>
          </w:p>
          <w:p w14:paraId="01F57B73" w14:textId="0E81A97C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a:=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 s:=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A63FC6" w:rsidRPr="00A63FC6" w14:paraId="0E0F1D3E" w14:textId="77777777" w:rsidTr="00A63FC6">
        <w:tc>
          <w:tcPr>
            <w:tcW w:w="4814" w:type="dxa"/>
          </w:tcPr>
          <w:p w14:paraId="7C443A2C" w14:textId="74E18CC4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4815" w:type="dxa"/>
          </w:tcPr>
          <w:p w14:paraId="60789C40" w14:textId="13F02E37" w:rsidR="00A63FC6" w:rsidRP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s=2.968421…</w:t>
            </w:r>
          </w:p>
        </w:tc>
      </w:tr>
      <w:tr w:rsidR="00A63FC6" w:rsidRPr="00A63FC6" w14:paraId="39F47686" w14:textId="77777777" w:rsidTr="00A63FC6">
        <w:tc>
          <w:tcPr>
            <w:tcW w:w="4814" w:type="dxa"/>
          </w:tcPr>
          <w:p w14:paraId="0580528D" w14:textId="77777777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815" w:type="dxa"/>
          </w:tcPr>
          <w:p w14:paraId="26EBAA64" w14:textId="2246BFBE" w:rsidR="00A63FC6" w:rsidRDefault="00A63FC6" w:rsidP="00026E3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14:paraId="3CED2B81" w14:textId="77777777" w:rsidR="001854D9" w:rsidRPr="00774095" w:rsidRDefault="001854D9" w:rsidP="001854D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77C3B" w14:textId="6E04F1FB" w:rsidR="004B64A5" w:rsidRPr="00906ECC" w:rsidRDefault="001854D9" w:rsidP="004B64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4095">
        <w:rPr>
          <w:rFonts w:ascii="Times New Roman" w:hAnsi="Times New Roman" w:cs="Times New Roman"/>
          <w:b/>
          <w:bCs/>
          <w:sz w:val="28"/>
          <w:szCs w:val="28"/>
        </w:rPr>
        <w:t xml:space="preserve">Висновок. </w:t>
      </w:r>
      <w:r w:rsidRPr="00774095">
        <w:rPr>
          <w:rFonts w:ascii="Times New Roman" w:hAnsi="Times New Roman" w:cs="Times New Roman"/>
          <w:sz w:val="28"/>
          <w:szCs w:val="28"/>
        </w:rPr>
        <w:t xml:space="preserve">Отже, у цій роботі я </w:t>
      </w:r>
      <w:r w:rsidR="004B64A5" w:rsidRPr="004B64A5">
        <w:rPr>
          <w:rFonts w:ascii="Times New Roman" w:hAnsi="Times New Roman" w:cs="Times New Roman"/>
          <w:sz w:val="28"/>
          <w:szCs w:val="28"/>
        </w:rPr>
        <w:t>досліди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особливості роботи аритметичних циклів та набу</w:t>
      </w:r>
      <w:r w:rsidR="004B64A5">
        <w:rPr>
          <w:rFonts w:ascii="Times New Roman" w:hAnsi="Times New Roman" w:cs="Times New Roman"/>
          <w:sz w:val="28"/>
          <w:szCs w:val="28"/>
        </w:rPr>
        <w:t>в</w:t>
      </w:r>
      <w:r w:rsidR="004B64A5" w:rsidRPr="004B64A5">
        <w:rPr>
          <w:rFonts w:ascii="Times New Roman" w:hAnsi="Times New Roman" w:cs="Times New Roman"/>
          <w:sz w:val="28"/>
          <w:szCs w:val="28"/>
        </w:rPr>
        <w:t xml:space="preserve"> практичних навичок їх використання під час складання програмних специфікацій</w:t>
      </w:r>
      <w:r w:rsidRPr="00774095">
        <w:rPr>
          <w:rFonts w:ascii="Times New Roman" w:hAnsi="Times New Roman" w:cs="Times New Roman"/>
          <w:sz w:val="28"/>
          <w:szCs w:val="28"/>
        </w:rPr>
        <w:t xml:space="preserve">. 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У результаті лабораторної роботи було розроблено математичну модель, що відповідає постановці задачі; псевдокод та блок-схеми, які пояснюють логіку алгоритму. Використовуючи </w:t>
      </w:r>
      <w:r w:rsidR="004B64A5">
        <w:rPr>
          <w:rFonts w:ascii="Times New Roman" w:hAnsi="Times New Roman" w:cs="Times New Roman"/>
          <w:sz w:val="28"/>
          <w:szCs w:val="28"/>
        </w:rPr>
        <w:t xml:space="preserve">аритметичний цикл </w:t>
      </w:r>
      <w:r w:rsidR="004B64A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="004B64A5">
        <w:rPr>
          <w:rFonts w:ascii="Times New Roman" w:hAnsi="Times New Roman" w:cs="Times New Roman"/>
          <w:sz w:val="28"/>
          <w:szCs w:val="28"/>
        </w:rPr>
        <w:t>для послідовного знаходження елементів послідовности та додавання їх до суми,</w:t>
      </w:r>
      <w:r w:rsidR="004B64A5" w:rsidRPr="00906ECC">
        <w:rPr>
          <w:rFonts w:ascii="Times New Roman" w:hAnsi="Times New Roman" w:cs="Times New Roman"/>
          <w:sz w:val="28"/>
          <w:szCs w:val="28"/>
        </w:rPr>
        <w:t xml:space="preserve"> отримуємо коректний результат</w:t>
      </w:r>
      <w:r w:rsidR="004B64A5" w:rsidRPr="00906E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D03350" w14:textId="7C05A751" w:rsidR="00051A96" w:rsidRDefault="00051A96" w:rsidP="004B64A5">
      <w:pPr>
        <w:spacing w:line="360" w:lineRule="auto"/>
        <w:jc w:val="both"/>
      </w:pPr>
    </w:p>
    <w:sectPr w:rsidR="00051A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2A"/>
    <w:rsid w:val="00026E35"/>
    <w:rsid w:val="00051A96"/>
    <w:rsid w:val="001854D9"/>
    <w:rsid w:val="0019743A"/>
    <w:rsid w:val="004B64A5"/>
    <w:rsid w:val="005013EA"/>
    <w:rsid w:val="00527A74"/>
    <w:rsid w:val="005A491E"/>
    <w:rsid w:val="007730F5"/>
    <w:rsid w:val="008B14DA"/>
    <w:rsid w:val="008F2D0E"/>
    <w:rsid w:val="00931929"/>
    <w:rsid w:val="00A63FC6"/>
    <w:rsid w:val="00AA7AAD"/>
    <w:rsid w:val="00B6152A"/>
    <w:rsid w:val="00C331FA"/>
    <w:rsid w:val="00E4365C"/>
    <w:rsid w:val="00EF273B"/>
    <w:rsid w:val="00F4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8C9C6"/>
  <w15:chartTrackingRefBased/>
  <w15:docId w15:val="{79382E9F-1F57-42C8-918A-ED598BD5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31F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4D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A63F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1950</Words>
  <Characters>1112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Lesiv</dc:creator>
  <cp:keywords/>
  <dc:description/>
  <cp:lastModifiedBy>Vlad Lesiv</cp:lastModifiedBy>
  <cp:revision>17</cp:revision>
  <dcterms:created xsi:type="dcterms:W3CDTF">2021-10-18T08:45:00Z</dcterms:created>
  <dcterms:modified xsi:type="dcterms:W3CDTF">2021-10-25T14:47:00Z</dcterms:modified>
</cp:coreProperties>
</file>