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" w:after="0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</w:rPr>
      </w:r>
    </w:p>
    <w:p>
      <w:pPr>
        <w:pStyle w:val="TextBody"/>
        <w:tabs>
          <w:tab w:val="left" w:pos="5896" w:leader="none"/>
        </w:tabs>
        <w:spacing w:lineRule="exact" w:line="912" w:before="0" w:after="0"/>
        <w:ind w:left="100" w:hanging="0"/>
        <w:rPr>
          <w:rFonts w:cs="Times New Roman"/>
        </w:rPr>
      </w:pPr>
      <w:r/>
      <w:r>
        <w:rPr/>
        <w:drawing>
          <wp:inline distT="0" distB="0" distL="0" distR="0">
            <wp:extent cx="1753870" cy="4127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  <w:tab/>
      </w:r>
      <w:r>
        <w:rPr>
          <w:position w:val="-16"/>
        </w:rPr>
        <mc:AlternateContent>
          <mc:Choice Requires="wps">
            <w:drawing>
              <wp:inline distT="0" distB="0" distL="0" distR="0">
                <wp:extent cx="2544445" cy="5721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760" cy="57168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69" w:after="0"/>
                              <w:ind w:left="168" w:right="165" w:firstLine="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position w:val="-15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Pleas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si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gn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 xml:space="preserve"> t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pr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ese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 xml:space="preserve">nt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to t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 xml:space="preserve">he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Bin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wit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yo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 xml:space="preserve">ur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esis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2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ca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 xml:space="preserve"> be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ou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 xml:space="preserve"> t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ont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 xml:space="preserve"> Libra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ry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si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pacing w:val="-1"/>
                                <w:sz w:val="20"/>
                              </w:rPr>
                              <w:t>copy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-45.05pt;width:200.25pt;height:44.95pt;mso-position-vertical:top">
                <w10:wrap type="square"/>
                <v:fill o:detectmouseclick="t" on="fals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69" w:after="0"/>
                        <w:ind w:left="168" w:right="165" w:firstLine="76"/>
                        <w:rPr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position w:val="-15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te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Pleas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 xml:space="preserve">e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si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gn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 xml:space="preserve"> t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pr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ese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 xml:space="preserve">nt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 xml:space="preserve">t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to t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 xml:space="preserve">he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Bin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er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wit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yo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 xml:space="preserve">ur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esis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2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 xml:space="preserve">t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 xml:space="preserve">t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ca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 xml:space="preserve"> be 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ou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 xml:space="preserve"> a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 xml:space="preserve"> t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ont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 xml:space="preserve">f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he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 xml:space="preserve"> Libra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ry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2"/>
                          <w:sz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si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</w:rPr>
                        <w:t xml:space="preserve">t </w:t>
                      </w:r>
                      <w:r>
                        <w:rPr>
                          <w:rFonts w:ascii="Times New Roman" w:hAnsi="Times New Roman"/>
                          <w:color w:val="auto"/>
                          <w:spacing w:val="-1"/>
                          <w:sz w:val="20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9"/>
          <w:szCs w:val="9"/>
        </w:rPr>
      </w:pPr>
      <w:r>
        <w:rPr>
          <w:rFonts w:eastAsia="Times New Roman" w:cs="Times New Roman" w:ascii="Times New Roman" w:hAnsi="Times New Roman"/>
          <w:sz w:val="9"/>
          <w:szCs w:val="9"/>
        </w:rPr>
      </w:r>
    </w:p>
    <w:p>
      <w:pPr>
        <w:pStyle w:val="Normal"/>
        <w:spacing w:before="53" w:after="0"/>
        <w:ind w:left="3056" w:right="3523" w:hanging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b/>
          <w:sz w:val="36"/>
        </w:rPr>
        <w:t>RESEARCH</w:t>
      </w:r>
      <w:r>
        <w:rPr>
          <w:rFonts w:ascii="Times New Roman" w:hAnsi="Times New Roman"/>
          <w:b/>
          <w:spacing w:val="-7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THESIS</w:t>
      </w:r>
    </w:p>
    <w:p>
      <w:pPr>
        <w:pStyle w:val="Normal"/>
        <w:ind w:left="3056" w:right="3522" w:hanging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b/>
          <w:i/>
          <w:sz w:val="36"/>
        </w:rPr>
        <w:t>Author's</w:t>
      </w:r>
      <w:r>
        <w:rPr>
          <w:rFonts w:ascii="Times New Roman" w:hAnsi="Times New Roman"/>
          <w:b/>
          <w:i/>
          <w:spacing w:val="-19"/>
          <w:sz w:val="36"/>
        </w:rPr>
        <w:t xml:space="preserve"> </w:t>
      </w:r>
      <w:r>
        <w:rPr>
          <w:rFonts w:ascii="Times New Roman" w:hAnsi="Times New Roman"/>
          <w:b/>
          <w:i/>
          <w:sz w:val="36"/>
        </w:rPr>
        <w:t>Declaration</w:t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b/>
          <w:b/>
          <w:bCs/>
          <w:i/>
          <w:i/>
          <w:sz w:val="15"/>
          <w:szCs w:val="15"/>
        </w:rPr>
      </w:pPr>
      <w:r>
        <w:rPr>
          <w:rFonts w:eastAsia="Times New Roman" w:cs="Times New Roman" w:ascii="Times New Roman" w:hAnsi="Times New Roman"/>
          <w:b/>
          <w:bCs/>
          <w:i/>
          <w:sz w:val="15"/>
          <w:szCs w:val="15"/>
        </w:rPr>
      </w:r>
    </w:p>
    <w:p>
      <w:pPr>
        <w:pStyle w:val="TextBody"/>
        <w:spacing w:before="74" w:after="0"/>
        <w:ind w:left="204" w:hanging="0"/>
        <w:rPr/>
      </w:pPr>
      <w:r>
        <w:rPr>
          <w:rFonts w:cs="Times New Roman"/>
          <w:b/>
          <w:bCs/>
        </w:rPr>
        <w:t>Full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</w:rPr>
        <w:t>name</w:t>
      </w:r>
      <w:r>
        <w:rPr>
          <w:rFonts w:cs="Times New Roman"/>
          <w:b/>
          <w:bCs/>
          <w:spacing w:val="-9"/>
        </w:rPr>
        <w:t xml:space="preserve"> </w:t>
      </w:r>
      <w:r>
        <w:rPr/>
        <w:t>(block</w:t>
      </w:r>
      <w:r>
        <w:rPr>
          <w:spacing w:val="-8"/>
        </w:rPr>
        <w:t xml:space="preserve"> </w:t>
      </w:r>
      <w:r>
        <w:rPr/>
        <w:t>capitals,</w:t>
      </w:r>
      <w:r>
        <w:rPr>
          <w:spacing w:val="-9"/>
        </w:rPr>
        <w:t xml:space="preserve"> </w:t>
      </w:r>
      <w:r>
        <w:rPr/>
        <w:t>surname</w:t>
      </w:r>
      <w:r>
        <w:rPr>
          <w:spacing w:val="-8"/>
        </w:rPr>
        <w:t xml:space="preserve"> </w:t>
      </w:r>
      <w:r>
        <w:rPr/>
        <w:t>first): ROSS, EDDIE</w:t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eastAsia="Times New Roman" w:cs="Times New Roman" w:ascii="Times New Roman" w:hAnsi="Times New Roman"/>
          <w:sz w:val="19"/>
          <w:szCs w:val="19"/>
        </w:rPr>
      </w:r>
    </w:p>
    <w:p>
      <w:pPr>
        <w:pStyle w:val="Normal"/>
        <w:ind w:left="204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 xml:space="preserve">Full title of thesis/dissertation </w:t>
      </w:r>
      <w:r>
        <w:rPr>
          <w:rFonts w:eastAsia="Times New Roman" w:cs="Times New Roman" w:ascii="Times New Roman" w:hAnsi="Times New Roman"/>
          <w:sz w:val="20"/>
          <w:szCs w:val="20"/>
        </w:rPr>
        <w:t>(block capitals):</w:t>
      </w:r>
      <w:r>
        <w:rPr>
          <w:rFonts w:eastAsia="Times New Roman" w:cs="Times New Roman" w:ascii="Times New Roman" w:hAnsi="Times New Roman"/>
          <w:spacing w:val="-35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SOLAR INTERIOR-ATMOSPHERE LINKAGES AND SPACE WEATHER APPLICATIONS </w:t>
      </w:r>
    </w:p>
    <w:p>
      <w:pPr>
        <w:pStyle w:val="Normal"/>
        <w:ind w:left="204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204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 xml:space="preserve">College/School/Department </w:t>
      </w:r>
      <w:r>
        <w:rPr>
          <w:rFonts w:eastAsia="Times New Roman" w:cs="Times New Roman" w:ascii="Times New Roman" w:hAnsi="Times New Roman"/>
          <w:sz w:val="20"/>
          <w:szCs w:val="20"/>
        </w:rPr>
        <w:t>(block capitals):EPS/PHYSICS AND ASTRONOMY/SOLAR AND STELLAR PHYSICS</w:t>
      </w:r>
    </w:p>
    <w:p>
      <w:pPr>
        <w:pStyle w:val="Normal"/>
        <w:ind w:left="204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ind w:left="204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 xml:space="preserve">Date of award of degree </w:t>
      </w:r>
      <w:r>
        <w:rPr>
          <w:rFonts w:eastAsia="Times New Roman" w:cs="Times New Roman" w:ascii="Times New Roman" w:hAnsi="Times New Roman"/>
          <w:sz w:val="20"/>
          <w:szCs w:val="20"/>
        </w:rPr>
        <w:t>(leave</w:t>
      </w:r>
      <w:r>
        <w:rPr>
          <w:rFonts w:eastAsia="Times New Roman" w:cs="Times New Roman" w:ascii="Times New Roman" w:hAnsi="Times New Roman"/>
          <w:spacing w:val="-12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blank):</w:t>
      </w:r>
    </w:p>
    <w:p>
      <w:pPr>
        <w:pStyle w:val="ListParagraph"/>
        <w:numPr>
          <w:ilvl w:val="0"/>
          <w:numId w:val="1"/>
        </w:numPr>
        <w:tabs>
          <w:tab w:val="left" w:pos="772" w:leader="none"/>
        </w:tabs>
        <w:spacing w:before="120" w:after="0"/>
        <w:ind w:left="771" w:right="1060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understand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one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printed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one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electronic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copy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my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thesis/dissertation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(the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Work)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will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be deposited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University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Library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(the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Library)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suitable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electronic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repository,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permanent retention.</w:t>
      </w:r>
    </w:p>
    <w:p>
      <w:pPr>
        <w:pStyle w:val="ListParagraph"/>
        <w:numPr>
          <w:ilvl w:val="0"/>
          <w:numId w:val="1"/>
        </w:numPr>
        <w:tabs>
          <w:tab w:val="left" w:pos="772" w:leader="none"/>
        </w:tabs>
        <w:spacing w:before="120" w:after="0"/>
        <w:ind w:left="771" w:right="739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Without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changing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content,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Library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any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third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party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whom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has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an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agreement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so,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may convert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either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copy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into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format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medium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purpose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long-term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retention,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accessibility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and preservation.</w:t>
      </w:r>
    </w:p>
    <w:p>
      <w:pPr>
        <w:pStyle w:val="ListParagraph"/>
        <w:numPr>
          <w:ilvl w:val="0"/>
          <w:numId w:val="1"/>
        </w:numPr>
        <w:tabs>
          <w:tab w:val="left" w:pos="772" w:leader="none"/>
        </w:tabs>
        <w:spacing w:before="120" w:after="0"/>
        <w:ind w:left="771" w:right="933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Library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will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publish,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and/or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arrange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appropriate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third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parties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non-exclusive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publication of, a bibliographic description of the thesis/dissertation, and the author's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rFonts w:ascii="Times New Roman" w:hAnsi="Times New Roman"/>
          <w:sz w:val="20"/>
        </w:rPr>
        <w:t>abstract.</w:t>
      </w:r>
    </w:p>
    <w:p>
      <w:pPr>
        <w:pStyle w:val="ListParagraph"/>
        <w:numPr>
          <w:ilvl w:val="0"/>
          <w:numId w:val="1"/>
        </w:numPr>
        <w:tabs>
          <w:tab w:val="left" w:pos="773" w:leader="none"/>
        </w:tabs>
        <w:spacing w:before="120" w:after="0"/>
        <w:ind w:left="771" w:right="739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Unless arrangements are made to the contrary, (see paragraph 6. below), the Library is authorised to</w:t>
      </w:r>
      <w:r>
        <w:rPr>
          <w:rFonts w:ascii="Times New Roman" w:hAnsi="Times New Roman"/>
          <w:spacing w:val="-33"/>
          <w:sz w:val="20"/>
        </w:rPr>
        <w:t xml:space="preserve"> </w:t>
      </w:r>
      <w:r>
        <w:rPr>
          <w:rFonts w:ascii="Times New Roman" w:hAnsi="Times New Roman"/>
          <w:sz w:val="20"/>
        </w:rPr>
        <w:t>make the Work available for consultation in the Library, and via a recognised inter library loans system.</w:t>
      </w:r>
      <w:r>
        <w:rPr>
          <w:rFonts w:ascii="Times New Roman" w:hAnsi="Times New Roman"/>
          <w:spacing w:val="21"/>
          <w:sz w:val="20"/>
        </w:rPr>
        <w:t xml:space="preserve"> </w:t>
      </w:r>
      <w:r>
        <w:rPr>
          <w:rFonts w:ascii="Times New Roman" w:hAnsi="Times New Roman"/>
          <w:sz w:val="20"/>
        </w:rPr>
        <w:t>The Library is authorised to make the electronic copy of the Work freely accessible to individuals</w:t>
      </w:r>
      <w:r>
        <w:rPr>
          <w:rFonts w:ascii="Times New Roman" w:hAnsi="Times New Roman"/>
          <w:spacing w:val="-21"/>
          <w:sz w:val="20"/>
        </w:rPr>
        <w:t xml:space="preserve"> </w:t>
      </w:r>
      <w:r>
        <w:rPr>
          <w:rFonts w:ascii="Times New Roman" w:hAnsi="Times New Roman"/>
          <w:sz w:val="20"/>
        </w:rPr>
        <w:t>and institutions - including automated agents - via the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Internet.</w:t>
      </w:r>
    </w:p>
    <w:p>
      <w:pPr>
        <w:pStyle w:val="ListParagraph"/>
        <w:numPr>
          <w:ilvl w:val="0"/>
          <w:numId w:val="1"/>
        </w:numPr>
        <w:tabs>
          <w:tab w:val="left" w:pos="772" w:leader="none"/>
        </w:tabs>
        <w:spacing w:before="120" w:after="0"/>
        <w:ind w:left="771" w:right="739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Rights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granted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University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Birmingham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through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this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agreement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are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entirely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non-exclusive.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retain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all my rights in the Work in its present version or future derivative</w:t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rFonts w:ascii="Times New Roman" w:hAnsi="Times New Roman"/>
          <w:sz w:val="20"/>
        </w:rPr>
        <w:t>works.</w:t>
      </w:r>
    </w:p>
    <w:p>
      <w:pPr>
        <w:pStyle w:val="ListParagraph"/>
        <w:numPr>
          <w:ilvl w:val="0"/>
          <w:numId w:val="1"/>
        </w:numPr>
        <w:tabs>
          <w:tab w:val="left" w:pos="773" w:leader="none"/>
        </w:tabs>
        <w:spacing w:before="120" w:after="0"/>
        <w:ind w:left="771" w:right="865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understand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may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apply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University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retain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right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withhold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content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my thesis/dissertation. Access to the paper version may be withheld for a period which shall not</w:t>
      </w:r>
      <w:r>
        <w:rPr>
          <w:rFonts w:ascii="Times New Roman" w:hAnsi="Times New Roman"/>
          <w:spacing w:val="-34"/>
          <w:sz w:val="20"/>
        </w:rPr>
        <w:t xml:space="preserve"> </w:t>
      </w:r>
      <w:r>
        <w:rPr>
          <w:rFonts w:ascii="Times New Roman" w:hAnsi="Times New Roman"/>
          <w:sz w:val="20"/>
        </w:rPr>
        <w:t>normally exceed four calendar years from the congregation at which the degree is conferred. The actual length</w:t>
      </w:r>
      <w:r>
        <w:rPr>
          <w:rFonts w:ascii="Times New Roman" w:hAnsi="Times New Roman"/>
          <w:spacing w:val="12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the period will be specified in the application, together with the precise reasons for making</w:t>
      </w:r>
      <w:r>
        <w:rPr>
          <w:rFonts w:ascii="Times New Roman" w:hAnsi="Times New Roman"/>
          <w:spacing w:val="-29"/>
          <w:sz w:val="20"/>
        </w:rPr>
        <w:t xml:space="preserve"> </w:t>
      </w:r>
      <w:r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application. The electronic copy may be withheld from dissemination via the web or other networks</w:t>
      </w:r>
      <w:r>
        <w:rPr>
          <w:rFonts w:ascii="Times New Roman" w:hAnsi="Times New Roman"/>
          <w:spacing w:val="-33"/>
          <w:sz w:val="20"/>
        </w:rPr>
        <w:t xml:space="preserve"> </w:t>
      </w:r>
      <w:r>
        <w:rPr>
          <w:rFonts w:ascii="Times New Roman" w:hAnsi="Times New Roman"/>
          <w:sz w:val="20"/>
        </w:rPr>
        <w:t>for any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period.</w:t>
      </w:r>
    </w:p>
    <w:p>
      <w:pPr>
        <w:pStyle w:val="ListParagraph"/>
        <w:numPr>
          <w:ilvl w:val="0"/>
          <w:numId w:val="1"/>
        </w:numPr>
        <w:tabs>
          <w:tab w:val="left" w:pos="772" w:leader="none"/>
        </w:tabs>
        <w:spacing w:before="120" w:after="0"/>
        <w:ind w:left="771" w:right="691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have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obtained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permission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any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use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made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substantial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amounts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published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unpublished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copyright material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(text,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illustrations,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etc)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where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rights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are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owned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third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party,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other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than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permitted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under either The Copyright Designs and Patents Act 1988 (as modified by any related or successor</w:t>
      </w:r>
      <w:r>
        <w:rPr>
          <w:rFonts w:ascii="Times New Roman" w:hAnsi="Times New Roman"/>
          <w:spacing w:val="32"/>
          <w:sz w:val="20"/>
        </w:rPr>
        <w:t xml:space="preserve"> </w:t>
      </w:r>
      <w:r>
        <w:rPr>
          <w:rFonts w:ascii="Times New Roman" w:hAnsi="Times New Roman"/>
          <w:sz w:val="20"/>
        </w:rPr>
        <w:t>legislation)</w:t>
      </w:r>
      <w:r>
        <w:rPr>
          <w:rFonts w:ascii="Times New Roman" w:hAnsi="Times New Roman"/>
          <w:spacing w:val="-1"/>
          <w:sz w:val="20"/>
        </w:rPr>
        <w:t xml:space="preserve">  </w:t>
      </w:r>
      <w:r>
        <w:rPr>
          <w:rFonts w:ascii="Times New Roman" w:hAnsi="Times New Roman"/>
          <w:sz w:val="20"/>
        </w:rPr>
        <w:t>or the Terms and Conditions of any Licence governing its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use.</w:t>
      </w:r>
    </w:p>
    <w:p>
      <w:pPr>
        <w:pStyle w:val="ListParagraph"/>
        <w:numPr>
          <w:ilvl w:val="0"/>
          <w:numId w:val="1"/>
        </w:numPr>
        <w:tabs>
          <w:tab w:val="left" w:pos="772" w:leader="none"/>
        </w:tabs>
        <w:spacing w:before="120" w:after="0"/>
        <w:ind w:left="771" w:right="1442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content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copies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shall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deposit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Library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will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be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final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version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my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thesis,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approved by the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Examiners.</w:t>
      </w:r>
    </w:p>
    <w:p>
      <w:pPr>
        <w:pStyle w:val="ListParagraph"/>
        <w:numPr>
          <w:ilvl w:val="0"/>
          <w:numId w:val="1"/>
        </w:numPr>
        <w:tabs>
          <w:tab w:val="left" w:pos="772" w:leader="none"/>
        </w:tabs>
        <w:spacing w:before="120" w:after="0"/>
        <w:ind w:left="771" w:right="1182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understand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Library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administrators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any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electronic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theses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repository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do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not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hold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any obligation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take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legal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action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behalf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myself,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other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rights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holders,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event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breach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intellectual property rights, or any other right, in the material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sz w:val="20"/>
        </w:rPr>
        <w:t>deposited.</w:t>
      </w:r>
    </w:p>
    <w:p>
      <w:pPr>
        <w:pStyle w:val="ListParagraph"/>
        <w:numPr>
          <w:ilvl w:val="0"/>
          <w:numId w:val="1"/>
        </w:numPr>
        <w:tabs>
          <w:tab w:val="left" w:pos="773" w:leader="none"/>
        </w:tabs>
        <w:spacing w:before="120" w:after="0"/>
        <w:ind w:left="771" w:right="1442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understand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that,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event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my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thesis/dissertation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being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not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approved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Examiners,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this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declaration will become null and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void.</w:t>
      </w:r>
    </w:p>
    <w:p>
      <w:pPr>
        <w:pStyle w:val="Normal"/>
        <w:spacing w:before="1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1316990</wp:posOffset>
                </wp:positionH>
                <wp:positionV relativeFrom="paragraph">
                  <wp:posOffset>42545</wp:posOffset>
                </wp:positionV>
                <wp:extent cx="260985" cy="294640"/>
                <wp:effectExtent l="3810" t="6350" r="2540" b="23495"/>
                <wp:wrapNone/>
                <wp:docPr id="4" name="Freeform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0" cy="294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5750" h="509797">
                              <a:moveTo>
                                <a:pt x="0" y="509797"/>
                              </a:moveTo>
                              <a:cubicBezTo>
                                <a:pt x="10795" y="497732"/>
                                <a:pt x="38100" y="469792"/>
                                <a:pt x="60325" y="440582"/>
                              </a:cubicBezTo>
                              <a:cubicBezTo>
                                <a:pt x="82550" y="411372"/>
                                <a:pt x="93345" y="391687"/>
                                <a:pt x="112395" y="362477"/>
                              </a:cubicBezTo>
                              <a:cubicBezTo>
                                <a:pt x="131445" y="333267"/>
                                <a:pt x="143510" y="321202"/>
                                <a:pt x="155575" y="293262"/>
                              </a:cubicBezTo>
                              <a:cubicBezTo>
                                <a:pt x="167640" y="265322"/>
                                <a:pt x="162560" y="251987"/>
                                <a:pt x="172720" y="224047"/>
                              </a:cubicBezTo>
                              <a:cubicBezTo>
                                <a:pt x="182880" y="196107"/>
                                <a:pt x="195580" y="182772"/>
                                <a:pt x="207645" y="154832"/>
                              </a:cubicBezTo>
                              <a:cubicBezTo>
                                <a:pt x="219710" y="126892"/>
                                <a:pt x="224790" y="114827"/>
                                <a:pt x="233680" y="85617"/>
                              </a:cubicBezTo>
                              <a:cubicBezTo>
                                <a:pt x="242570" y="56407"/>
                                <a:pt x="260985" y="21482"/>
                                <a:pt x="250825" y="7512"/>
                              </a:cubicBezTo>
                              <a:cubicBezTo>
                                <a:pt x="240665" y="-6458"/>
                                <a:pt x="203835" y="527"/>
                                <a:pt x="181610" y="16402"/>
                              </a:cubicBezTo>
                              <a:cubicBezTo>
                                <a:pt x="159385" y="32277"/>
                                <a:pt x="150495" y="57677"/>
                                <a:pt x="138430" y="85617"/>
                              </a:cubicBezTo>
                              <a:cubicBezTo>
                                <a:pt x="126365" y="113557"/>
                                <a:pt x="128270" y="125622"/>
                                <a:pt x="121285" y="154832"/>
                              </a:cubicBezTo>
                              <a:cubicBezTo>
                                <a:pt x="114300" y="184042"/>
                                <a:pt x="108585" y="203727"/>
                                <a:pt x="103505" y="232937"/>
                              </a:cubicBezTo>
                              <a:cubicBezTo>
                                <a:pt x="98425" y="262147"/>
                                <a:pt x="95250" y="274212"/>
                                <a:pt x="95250" y="302152"/>
                              </a:cubicBezTo>
                              <a:cubicBezTo>
                                <a:pt x="95250" y="330092"/>
                                <a:pt x="88265" y="357397"/>
                                <a:pt x="103505" y="371367"/>
                              </a:cubicBezTo>
                              <a:cubicBezTo>
                                <a:pt x="118745" y="385337"/>
                                <a:pt x="155575" y="385337"/>
                                <a:pt x="172720" y="371367"/>
                              </a:cubicBezTo>
                              <a:cubicBezTo>
                                <a:pt x="189865" y="357397"/>
                                <a:pt x="188595" y="302152"/>
                                <a:pt x="190500" y="302152"/>
                              </a:cubicBezTo>
                              <a:cubicBezTo>
                                <a:pt x="192405" y="302152"/>
                                <a:pt x="171450" y="371367"/>
                                <a:pt x="181610" y="371367"/>
                              </a:cubicBezTo>
                              <a:cubicBezTo>
                                <a:pt x="191770" y="371367"/>
                                <a:pt x="235585" y="302152"/>
                                <a:pt x="242570" y="302152"/>
                              </a:cubicBezTo>
                              <a:cubicBezTo>
                                <a:pt x="249555" y="302152"/>
                                <a:pt x="207645" y="366287"/>
                                <a:pt x="216535" y="371367"/>
                              </a:cubicBezTo>
                              <a:cubicBezTo>
                                <a:pt x="225425" y="376447"/>
                                <a:pt x="271145" y="338347"/>
                                <a:pt x="285750" y="328187"/>
                              </a:cubicBezTo>
                            </a:path>
                          </a:pathLst>
                        </a:custGeom>
                        <a:noFill/>
                        <a:ln w="12600">
                          <a:solidFill>
                            <a:schemeClr val="tx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left" w:pos="6683" w:leader="none"/>
        </w:tabs>
        <w:ind w:left="771" w:hanging="0"/>
        <w:rPr/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Signature:</w:t>
      </w:r>
      <w:r>
        <w:rPr>
          <w:rFonts w:eastAsia="Times New Roman" w:cs="Times New Roman" w:ascii="Times New Roman" w:hAnsi="Times New Roman"/>
          <w:b/>
          <w:bCs/>
          <w:spacing w:val="-9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………………………………………………</w:t>
        <w:tab/>
      </w:r>
      <w:r>
        <w:rPr>
          <w:rFonts w:eastAsia="Times New Roman" w:cs="Times New Roman" w:ascii="Times New Roman" w:hAnsi="Times New Roman"/>
          <w:b/>
          <w:bCs/>
          <w:sz w:val="20"/>
          <w:szCs w:val="20"/>
        </w:rPr>
        <w:t>Date:</w:t>
      </w:r>
      <w:r>
        <w:rPr>
          <w:rFonts w:eastAsia="Times New Roman" w:cs="Times New Roman" w:ascii="Times New Roman" w:hAnsi="Times New Roman"/>
          <w:b/>
          <w:bCs/>
          <w:spacing w:val="-6"/>
          <w:sz w:val="20"/>
          <w:szCs w:val="20"/>
        </w:rPr>
        <w:t xml:space="preserve"> </w:t>
      </w:r>
      <w:bookmarkStart w:id="0" w:name="_GoBack"/>
      <w:r>
        <w:rPr>
          <w:rFonts w:eastAsia="Times New Roman" w:cs="Times New Roman" w:ascii="Times New Roman" w:hAnsi="Times New Roman"/>
          <w:b/>
          <w:bCs/>
          <w:spacing w:val="-6"/>
          <w:sz w:val="20"/>
          <w:szCs w:val="20"/>
        </w:rPr>
        <w:t>1</w:t>
      </w:r>
      <w:bookmarkEnd w:id="0"/>
      <w:r>
        <w:rPr>
          <w:rFonts w:eastAsia="Times New Roman" w:cs="Times New Roman" w:ascii="Times New Roman" w:hAnsi="Times New Roman"/>
          <w:b/>
          <w:bCs/>
          <w:spacing w:val="-6"/>
          <w:sz w:val="20"/>
          <w:szCs w:val="20"/>
        </w:rPr>
        <w:t>6/03/2021</w:t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Normal"/>
        <w:spacing w:lineRule="exact" w:line="20"/>
        <w:ind w:left="166" w:hanging="0"/>
        <w:rPr>
          <w:rFonts w:ascii="Times New Roman" w:hAnsi="Times New Roman" w:eastAsia="Times New Roman" w:cs="Times New Roman"/>
          <w:sz w:val="2"/>
          <w:szCs w:val="2"/>
        </w:rPr>
      </w:pPr>
      <w:r>
        <w:rPr/>
        <mc:AlternateContent>
          <mc:Choice Requires="wpg">
            <w:drawing>
              <wp:inline distT="0" distB="0" distL="0" distR="0">
                <wp:extent cx="5845175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600" cy="9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844600" cy="9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844600" cy="9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190" h="0">
                                  <a:moveTo>
                                    <a:pt x="0" y="0"/>
                                  </a:moveTo>
                                  <a:lnTo>
                                    <a:pt x="9190" y="0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8pt;width:460.2pt;height:0.75pt" coordorigin="0,-16" coordsize="9204,15">
                <v:group id="shape_0" alt="Group 3" style="position:absolute;left:0;top:-16;width:9204;height:15"/>
              </v:group>
            </w:pict>
          </mc:Fallback>
        </mc:AlternateContent>
      </w:r>
    </w:p>
    <w:p>
      <w:pPr>
        <w:pStyle w:val="TextBody"/>
        <w:spacing w:lineRule="exact" w:line="221" w:before="0" w:after="0"/>
        <w:ind w:left="204" w:hanging="0"/>
        <w:rPr/>
      </w:pPr>
      <w:r>
        <w:rPr/>
        <w:t>For Library use (please leave</w:t>
      </w:r>
      <w:r>
        <w:rPr>
          <w:spacing w:val="-22"/>
        </w:rPr>
        <w:t xml:space="preserve"> </w:t>
      </w:r>
      <w:r>
        <w:rPr/>
        <w:t>blank):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tabs>
          <w:tab w:val="left" w:pos="3803" w:leader="none"/>
          <w:tab w:val="left" w:pos="7403" w:leader="none"/>
        </w:tabs>
        <w:spacing w:lineRule="auto" w:line="480"/>
        <w:ind w:left="204" w:right="1282" w:hanging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/>
          <w:b/>
          <w:spacing w:val="-1"/>
          <w:sz w:val="18"/>
        </w:rPr>
        <w:t>Classmark:</w:t>
        <w:tab/>
        <w:t>Accession</w:t>
      </w:r>
      <w:r>
        <w:rPr>
          <w:rFonts w:ascii="Times New Roman" w:hAnsi="Times New Roman"/>
          <w:b/>
          <w:spacing w:val="11"/>
          <w:sz w:val="18"/>
        </w:rPr>
        <w:t xml:space="preserve"> </w:t>
      </w:r>
      <w:r>
        <w:rPr>
          <w:rFonts w:ascii="Times New Roman" w:hAnsi="Times New Roman"/>
          <w:b/>
          <w:spacing w:val="-1"/>
          <w:sz w:val="18"/>
        </w:rPr>
        <w:t>number:</w:t>
        <w:tab/>
        <w:t>Control</w:t>
      </w:r>
      <w:r>
        <w:rPr>
          <w:rFonts w:ascii="Times New Roman" w:hAnsi="Times New Roman"/>
          <w:b/>
          <w:spacing w:val="10"/>
          <w:sz w:val="18"/>
        </w:rPr>
        <w:t xml:space="preserve"> </w:t>
      </w:r>
      <w:r>
        <w:rPr>
          <w:rFonts w:ascii="Times New Roman" w:hAnsi="Times New Roman"/>
          <w:b/>
          <w:spacing w:val="-1"/>
          <w:sz w:val="18"/>
        </w:rPr>
        <w:t>number:</w:t>
      </w:r>
      <w:r>
        <w:rPr>
          <w:rFonts w:ascii="Times New Roman" w:hAnsi="Times New Roman"/>
          <w:b/>
          <w:w w:val="99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eTheses Repository</w:t>
      </w:r>
      <w:r>
        <w:rPr>
          <w:rFonts w:ascii="Times New Roman" w:hAnsi="Times New Roman"/>
          <w:b/>
          <w:spacing w:val="-1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url:</w:t>
      </w:r>
    </w:p>
    <w:p>
      <w:pPr>
        <w:pStyle w:val="Normal"/>
        <w:spacing w:before="147" w:after="0"/>
        <w:ind w:left="5827" w:hanging="0"/>
        <w:rPr/>
      </w:pPr>
      <w:r>
        <w:rPr>
          <w:rFonts w:ascii="Times New Roman" w:hAnsi="Times New Roman"/>
          <w:sz w:val="18"/>
        </w:rPr>
        <w:t>Author Declaration, Library Services, May</w:t>
      </w:r>
      <w:r>
        <w:rPr>
          <w:rFonts w:ascii="Times New Roman" w:hAnsi="Times New Roman"/>
          <w:spacing w:val="-20"/>
          <w:sz w:val="18"/>
        </w:rPr>
        <w:t xml:space="preserve"> </w:t>
      </w:r>
      <w:r>
        <w:rPr>
          <w:rFonts w:ascii="Times New Roman" w:hAnsi="Times New Roman"/>
          <w:sz w:val="18"/>
        </w:rPr>
        <w:t>2009</w:t>
      </w:r>
    </w:p>
    <w:sectPr>
      <w:type w:val="nextPage"/>
      <w:pgSz w:w="11906" w:h="16838"/>
      <w:pgMar w:left="1440" w:right="460" w:header="0" w:top="8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71" w:hanging="568"/>
      </w:pPr>
      <w:rPr>
        <w:sz w:val="20"/>
        <w:szCs w:val="20"/>
        <w:w w:val="100"/>
        <w:rFonts w:ascii="Times New Roman" w:hAnsi="Times New Roman" w:eastAsia="Times New Roman"/>
      </w:rPr>
    </w:lvl>
    <w:lvl w:ilvl="1">
      <w:start w:val="1"/>
      <w:numFmt w:val="bullet"/>
      <w:lvlText w:val=""/>
      <w:lvlJc w:val="left"/>
      <w:pPr>
        <w:ind w:left="1702" w:hanging="568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624" w:hanging="56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547" w:hanging="56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469" w:hanging="56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392" w:hanging="56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314" w:hanging="56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237" w:hanging="568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159" w:hanging="568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1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2"/>
    <w:uiPriority w:val="99"/>
    <w:semiHidden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/>
      <w:w w:val="1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20" w:after="0"/>
      <w:ind w:left="771" w:hanging="567"/>
    </w:pPr>
    <w:rPr>
      <w:rFonts w:ascii="Times New Roman" w:hAnsi="Times New Roman" w:eastAsia="Times New Roman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8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526</Words>
  <Characters>2838</Characters>
  <CharactersWithSpaces>3336</CharactersWithSpaces>
  <Paragraphs>23</Paragraphs>
  <Company>University of Birmingham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2020-03-31T15:54:00Z</dcterms:created>
  <dc:creator>Information Services</dc:creator>
  <dc:description/>
  <dc:language>en-GB</dc:language>
  <cp:lastModifiedBy/>
  <dcterms:modified xsi:type="dcterms:W3CDTF">2021-03-15T16:26:00Z</dcterms:modified>
  <cp:revision>4</cp:revision>
  <dc:subject/>
  <dc:title>ACCESS TO RESEARCH THESES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University of Birmingham</vt:lpwstr>
  </property>
  <property fmtid="{D5CDD505-2E9C-101B-9397-08002B2CF9AE}" pid="3" name="Created">
    <vt:filetime>2009-05-19T00:00:00Z</vt:filetime>
  </property>
  <property fmtid="{D5CDD505-2E9C-101B-9397-08002B2CF9AE}" pid="4" name="Creator">
    <vt:lpwstr>Acrobat PDFMaker 8.1 for Word</vt:lpwstr>
  </property>
  <property fmtid="{D5CDD505-2E9C-101B-9397-08002B2CF9AE}" pid="5" name="DocSecurity">
    <vt:i4>0</vt:i4>
  </property>
  <property fmtid="{D5CDD505-2E9C-101B-9397-08002B2CF9AE}" pid="6" name="KSOProductBuildVer">
    <vt:lpwstr>1033-10.1.0.6757</vt:lpwstr>
  </property>
  <property fmtid="{D5CDD505-2E9C-101B-9397-08002B2CF9AE}" pid="7" name="LastSaved">
    <vt:filetime>2016-05-11T00:00:00Z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</Properties>
</file>