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0" w:line="230"/>
      </w:pPr>
      <w:r>
        <w:rPr>
          <w:rFonts w:ascii="맑은 고딕" w:cs="맑은 고딕" w:eastAsia="맑은 고딕" w:hAnsi="맑은 고딕"/>
          <w:b/>
          <w:bCs/>
          <w:color w:val="181A1E"/>
          <w:sz w:val="30"/>
          <w:szCs w:val="30"/>
        </w:rPr>
        <w:t xml:space="preserve">제오경 「염원 – 주성의 돛대」</w:t>
      </w:r>
      <w:r>
        <w:rPr>
          <w:rFonts w:ascii="맑은 고딕" w:cs="맑은 고딕" w:eastAsia="맑은 고딕" w:hAnsi="맑은 고딕"/>
          <w:b/>
          <w:bCs/>
          <w:color w:val="B45A28"/>
          <w:sz w:val="22"/>
          <w:szCs w:val="22"/>
        </w:rPr>
        <w:t xml:space="preserve">      줄콘티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6E7680"/>
          <w:sz w:val="15"/>
          <w:szCs w:val="15"/>
        </w:rPr>
        <w:t xml:space="preserve">2026 청주 국가유산 미디어아트 · 충청도병마절도사영문   |   5분 300초 · 27컷   |   좌 1920×960 / 우 3200×1200 / 바닥 투사, 좌우 갭 200px 에 실물 철당간</w:t>
      </w:r>
    </w:p>
    <w:p>
      <w:pPr>
        <w:spacing w:after="220" w:before="0" w:line="230"/>
      </w:pPr>
      <w:r>
        <w:rPr>
          <w:rFonts w:ascii="맑은 고딕" w:cs="맑은 고딕" w:eastAsia="맑은 고딕" w:hAnsi="맑은 고딕"/>
          <w:color w:val="B45A28"/>
          <w:sz w:val="15"/>
          <w:szCs w:val="15"/>
        </w:rPr>
        <w:t xml:space="preserve">여백 존(가로 34.8–41.6%)은 비운다 — 움직이는 요소가 이 구간을 가로질러 머무르지 않게. 예외는 C15 파도 한 컷.   ·   ! 표시는 클라이언트 피드백 사항이거나 놓치면 컷이 무너지는 지점.</w:t>
      </w:r>
    </w:p>
    <w:tbl>
      <w:tblPr>
        <w:tblW w:type="dxa" w:w="15038"/>
        <w:tblBorders>
          <w:top w:val="single" w:color="D2D7DE" w:sz="2"/>
          <w:left w:val="none"/>
          <w:bottom w:val="single" w:color="D2D7DE" w:sz="2"/>
          <w:right w:val="none"/>
          <w:insideH w:val="single" w:color="D2D7DE" w:sz="2"/>
          <w:insideV w:val="single" w:color="EDEFF2" w:sz="2"/>
        </w:tblBorders>
      </w:tblPr>
      <w:tblGrid>
        <w:gridCol w:w="620"/>
        <w:gridCol w:w="1100"/>
        <w:gridCol w:w="560"/>
        <w:gridCol w:w="1500"/>
        <w:gridCol w:w="4200"/>
        <w:gridCol w:w="1650"/>
        <w:gridCol w:w="1850"/>
        <w:gridCol w:w="1550"/>
        <w:gridCol w:w="2008"/>
      </w:tblGrid>
      <w:tr>
        <w:trPr>
          <w:cantSplit/>
          <w:tblHeader/>
        </w:trPr>
        <w:tc>
          <w:tcPr>
            <w:tcW w:type="dxa" w:w="62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컷</w:t>
            </w:r>
          </w:p>
        </w:tc>
        <w:tc>
          <w:tcPr>
            <w:tcW w:type="dxa" w:w="110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타임코드</w:t>
            </w:r>
          </w:p>
        </w:tc>
        <w:tc>
          <w:tcPr>
            <w:tcW w:type="dxa" w:w="56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길이</w:t>
            </w:r>
          </w:p>
        </w:tc>
        <w:tc>
          <w:tcPr>
            <w:tcW w:type="dxa" w:w="150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컷 이름</w:t>
            </w:r>
          </w:p>
        </w:tc>
        <w:tc>
          <w:tcPr>
            <w:tcW w:type="dxa" w:w="420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화면에서 움직이는 것  ·  고정할 것</w:t>
            </w:r>
          </w:p>
        </w:tc>
        <w:tc>
          <w:tcPr>
            <w:tcW w:type="dxa" w:w="165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카메라</w:t>
            </w:r>
          </w:p>
        </w:tc>
        <w:tc>
          <w:tcPr>
            <w:tcW w:type="dxa" w:w="185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바닥면</w:t>
            </w:r>
          </w:p>
        </w:tc>
        <w:tc>
          <w:tcPr>
            <w:tcW w:type="dxa" w:w="1550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사운드</w:t>
            </w:r>
          </w:p>
        </w:tc>
        <w:tc>
          <w:tcPr>
            <w:tcW w:type="dxa" w:w="2008"/>
            <w:shd w:fill="E9ECF0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다음 컷으로</w:t>
            </w:r>
          </w:p>
        </w:tc>
      </w:tr>
      <w:tr>
        <w:trPr>
          <w:cantSplit/>
        </w:trPr>
        <w:tc>
          <w:tcPr>
            <w:tcW w:type="dxa" w:w="15038"/>
            <w:gridSpan w:val="9"/>
            <w:shd w:fill="F5F1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keepNext/>
              <w:spacing w:after="5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9"/>
                <w:szCs w:val="19"/>
              </w:rPr>
              <w:t xml:space="preserve">SQ0  타이틀</w:t>
            </w:r>
            <w:r>
              <w:rPr>
                <w:rFonts w:ascii="맑은 고딕" w:cs="맑은 고딕" w:eastAsia="맑은 고딕" w:hAnsi="맑은 고딕"/>
                <w:color w:val="6E7680"/>
                <w:sz w:val="15"/>
                <w:szCs w:val="15"/>
              </w:rPr>
              <w:t xml:space="preserve">      0:00–0:20</w:t>
            </w:r>
          </w:p>
          <w:p>
            <w:pPr>
              <w:keepNext/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6"/>
                <w:szCs w:val="16"/>
              </w:rPr>
              <w:t xml:space="preserve">완전한 어둠에서 시작한다. 관객의 시선을 광장 한가운데 — 실물 철당간이 서 있는 자리로 모은다. 이 20초 동안 화면은 밝아지지 않는다.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C01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S0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0:00–0:10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10초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안개 속의 배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배가 좌에서 우로 아주 느리게 스쳐 지나간다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안개는 앞뒤 세 겹, 각각 다른 속도 — 가까울수록 빠르게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수면에 낮은 너울, 선체를 타고 물이 흐른다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배의 실루엣 윤곽 — 안개로 덮되 형태를 잃으면 안 된다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두 화면 사이 갭에서 실물 철당간이 이 배의 돛대가 된다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거의 고정 (아주 느린 횡이동)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낮은 안개가 발밑을 흐름 — 물결은 아직 없다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 갈라짐 · 나무 삐걱임 · 먼 종 한 번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안개가 그대로 구름이 된다 — 컷 없음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C02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0:00–0:12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12초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타이틀 · 부감 하강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구름이 카메라 아래로 흘러간다 — 하강은 구름의 흐름만으로 읽힌다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좌 「제오경」 / 우 「염원 – 주성의 돛대 · 962」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저 아래 강줄기의 빛이 느리게 흐른다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중앙은 끝까지 비움 — 글자도 걸치지 않는다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고공에서 아주 느린 하강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구름 위를 내려다본 면, 느리게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고도의 바람 · 저음 드론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글자가 빛 입자로 흩어진다 — 파티클 디졸브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C03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0:12–0:20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8초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구름을 헤치고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구름이 좌우로 밀려나고 중앙의 틈이 벌어진다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틈 사이로 초록 땅과 은빛 물줄기가 흐릿하게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땅이 아직 또렷해지면 안 된다 — 다음 컷의 몫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전방 하강 관통 — 처음 속도가 붙는다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구름이 발밑으로 빠르게 — 속도감은 바닥이 만든다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바람이 커지며 화면을 채움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구름이 걷히며 땅이 드러남 — 관통 연속</w:t>
            </w:r>
          </w:p>
        </w:tc>
      </w:tr>
      <w:tr>
        <w:trPr>
          <w:cantSplit/>
        </w:trPr>
        <w:tc>
          <w:tcPr>
            <w:tcW w:type="dxa" w:w="15038"/>
            <w:gridSpan w:val="9"/>
            <w:shd w:fill="F5F1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keepNext/>
              <w:spacing w:after="5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9"/>
                <w:szCs w:val="19"/>
              </w:rPr>
              <w:t xml:space="preserve">SQ1  평화로운 주성</w:t>
            </w:r>
            <w:r>
              <w:rPr>
                <w:rFonts w:ascii="맑은 고딕" w:cs="맑은 고딕" w:eastAsia="맑은 고딕" w:hAnsi="맑은 고딕"/>
                <w:color w:val="6E7680"/>
                <w:sz w:val="15"/>
                <w:szCs w:val="15"/>
              </w:rPr>
              <w:t xml:space="preserve">      0:20–1:15</w:t>
            </w:r>
          </w:p>
          <w:p>
            <w:pPr>
              <w:keepNext/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6"/>
                <w:szCs w:val="16"/>
              </w:rPr>
              <w:t xml:space="preserve">밝고 맑은 55초. 여기가 충분히 밝아야 뒤의 붕괴가 아프다. 카메라는 하늘에서 땅으로 내려와 수평으로 내려앉아 멈춘다 — 이 막에서는 카메라가 계속 움직인다.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C04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S2a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0:20–0:29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9초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부감 · 주성 (원경)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구름 그림자가 들판을 건넌다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논에 고인 물이 하늘빛을 옮겨 다닌다 · 연못에 잔물결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골목의 사람은 점으로만, 아주 작게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읍성 배치 전체 — 성벽·문루·관아·연못의 위치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클라이언트 확정 플레이트. 배치와 색을 바꾸지 않는다. A→B 확대는 승인받았다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아주 느린 하강 + 미세 전진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논밭 격자 — 물 댄 논만 빛이 이동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바람 잦아듦 · 아주 먼 마을 소리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고도만 낮아져 그대로 — 컷 없음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C05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S2b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0:20–0:29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9초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부감 · 주성 (근접)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같은 하강이 계속된다 — 초가지붕의 결과 골목의 사람이 형태로 읽히기 시작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빨래 · 연기 · 마당의 닭 — 작은 신호를 여러 개, 하나를 크게 넣지 않는다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지붕 비율 초가 8 : 기와 2 — 재생성 시 무너지지 않게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앞 컷과 같은 탑뷰, 고도만 낮게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지붕과 골목이 바로 발밑으로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마을 소리가 가까워짐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하강이 가팔라지며 급하강으로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C06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S3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0:29–0:36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7초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급하강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지붕과 골목이 빠르게 다가온다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가장자리부터 방사형 모션블러, 중심만 또렷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앞 컷에서 본 성벽과 관아가 같은 자리에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고속 수직 하강 → 끝 1.5초 감속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지붕이 방사형으로 흐름 — 가장 격렬한 바닥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바람 최고조 → 착지하듯 뚝, 장터 소리로 교체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수직 낙하가 감속해 수평 이동으로 — 속도 매치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C07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S4a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0:36–0:45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9초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장날 골목과 장터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카메라가 길을 따라 전진 · 사람들이 스쳐 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곡식 까부르는 아낙 · 도는 물레 · 구르는 달구지 바퀴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걸린 삼베가 흔들리고 볕줄기에 먼지가 뜬다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중앙 흙길은 비움 — 사람이 중앙을 가로지르지 않게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고증 위험 — 빠르게 통과. 이 컷만 속도 한 단계 올리고 특정 물건에 시선이 머물지 않게. 우측 옹기장이의 머리쓰개는 조선식이라 교체 예정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수평 전진 — 이 막에서 가장 빠르다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흙길 위로 사람 그림자가 지나감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장터 웅성임 · 물레 · 달구지 · 먼 개 짖는 소리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물동이의 물이 쏟아지며 개천이 된다 — 물 매치컷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C08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S4b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0:45–0:53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8초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아이들과 꽃밭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개천 물이 흐르고 나뭇잎 배가 떠내려간다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맨발이 첨벙이고 개가 따라 뛴다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둔덕의 들꽃이 천천히 눕고 돌 위 삼베가 펄럭인다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가장 밝고 행복한 컷 — 불안의 신호를 넣지 않는다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실장님이 물으신 「바닥 오브제의 움직임」이 바로 이 바닥이다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낮은 높이 수평 이동, 나뭇잎 배를 따라감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개천 물살 + 꽃 그림자 · 꽃은 8–12초 주기로 아주 느리게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물소리 · 아이들 웃음 · 풀벌레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배가 프레임 밖으로 나가며 카메라가 들린다 — 시선 유도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C09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S4c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0:53–1:01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8초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언덕에서 본 마을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볕 든 풀이 눕는다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지게를 진 농부가 오솔길을 걸어간다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읍성 위로 구름 그림자가 한 번 건넌다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꺾이기 전 마지막 넓은 호흡 — 서두르지 않는다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완만한 상승 후 전진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볕 든 풀 — 바람 주기를 좌측 화면과 맞춤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바람 · 먼 마을 소리 · 지게 삐걱임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지게꾼이 카메라 앞을 덮고 지나간다 — 인물 와이프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C10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S4d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1:01–1:06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5초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절 문 앞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문이 다가오고 열린 판문 사이로 볕 든 마당이 커진다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문의 그림자가 카메라를 덮었다 지나간다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문틀이 기울지 않게 — 기둥만 양끝으로 빠진다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여기서 멈춘 카메라가 다음 막 다섯 컷 전체의 카메라가 된다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문 아래를 통과하는 전진 → 직후 정지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문턱 그림자가 발밑을 지나감 — 관객이 실제로 통과하는 감각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마을 소리가 잦아들고 절의 정적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문이 뒤로 빠지고 카메라가 멈춘다 — 정지 진입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C11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S5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1:06–1:15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9초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용두사 도착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거의 정지 — 잔디가 아주 느리게 눕고 마당의 볕이 천천히 건넌다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처마 끝만 미세하게 흔들린다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카메라 완전 고정 · 건물 배치 · 여백 존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움직임을 더 넣고 싶은 유혹을 참는다. 여기서 멈춰야 다음 막의 붕괴가 산다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마당의 흙과 잔디 — 풀만 아주 느린 주기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정적 · 새소리 → 끝나기 전 빗방울 소리가 먼저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정지 화면 위에 빗소리가 먼저 얹힌다 — 사운드 선행</w:t>
            </w:r>
          </w:p>
        </w:tc>
      </w:tr>
      <w:tr>
        <w:trPr>
          <w:cantSplit/>
        </w:trPr>
        <w:tc>
          <w:tcPr>
            <w:tcW w:type="dxa" w:w="15038"/>
            <w:gridSpan w:val="9"/>
            <w:shd w:fill="F5F1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keepNext/>
              <w:spacing w:after="5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9"/>
                <w:szCs w:val="19"/>
              </w:rPr>
              <w:t xml:space="preserve">SQ2  물의 위협</w:t>
            </w:r>
            <w:r>
              <w:rPr>
                <w:rFonts w:ascii="맑은 고딕" w:cs="맑은 고딕" w:eastAsia="맑은 고딕" w:hAnsi="맑은 고딕"/>
                <w:color w:val="6E7680"/>
                <w:sz w:val="15"/>
                <w:szCs w:val="15"/>
              </w:rPr>
              <w:t xml:space="preserve">      1:15–2:25</w:t>
            </w:r>
          </w:p>
          <w:p>
            <w:pPr>
              <w:keepNext/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6"/>
                <w:szCs w:val="16"/>
              </w:rPr>
              <w:t xml:space="preserve">밝기는 무너지지만 색은 무너지지 않는다 — 회색이 아니라 채도 높은 청색. 이 막의 다섯 컷은 카메라가 하나다. 물이 밀려오는데도 카메라가 물러서지 않는 것, 그것이 이 구간의 공포다.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C12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S6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1:15–1:27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12초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비의 시작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먹구름이 좌에서 우로 흘러든다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마당의 그늘도 같은 방향으로, 반 박자 늦게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마른 흙에 첫 빗방울 자국 — 처음엔 셀 수 있을 만큼 드물게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카메라와 건물은 앞 컷 그대로 — 바뀌는 건 날씨와 빛뿐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클라이언트 요청 — 구름과 바닥 그늘의 좌→우 타이밍을 맞춘다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 (앞 컷과 동일)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마른 흙이 좌측부터 젖어 우측으로 번진다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빗방울이 하나씩 → 잦아짐 · 먼 천둥 한 번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같은 앵글에서 하늘만 어두워짐 — 컷 없음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C13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S7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1:27–1:42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15초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폭우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비의 장막과 물보라가 카메라와 건물 사이를 채운다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처마에서 물이 쏟아지고 마당이 반사면이 된다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렌즈에 맺힌 물방울이 가장자리를 타고 흘러내린다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어둡기 — 밝아지는 순간은 번개뿐. 번개는 세 번을 넘지 않고 우측 종각 뒤에서만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클라이언트 요청 두 가지 반영 — 환경을 뭉개고 프레임 위에 물을 얹었다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물이 차오르고 빗방울 파문이 끊임없이 — 반드시 움직여야 하는 바닥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폭우 · 천둥 · 처마 물소리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빗줄기가 회전해 파도의 대각 능선이 된다 — 라인 매치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C14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S8a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1:42–1:52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10초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물이 밀려온다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물벽이 좌측 전각 기단을 때리고 포말이 기둥을 타고 솟는다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우측 종각 아래로 물이 밀려든다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두 건물 사이로 홍수가 카메라를 향해 쏟아진다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카메라 — 물이 밀려오는데도 물러서지 않는다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 (물이 뒤에서 밀려옴)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물이 발밑까지 차오름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낮은 굉음이 점점 커진다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물머리가 렌즈를 덮치기 직전 — 컷 없이 삼켜진다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C15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S8b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1:52–2:04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12초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파도가 화면을 덮다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거대한 파도가 화면 전체를 가로질러 무너진다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포말이 좌상에서 우하로 쓸고 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하늘도 지면도 없다 — 읽어야 할 피사체가 없는 순수한 물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없다. 이 컷은 전부 움직인다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작품에서 유일하게 여백 존을 채워도 되는 컷. 좌우 두 화면이 하나로 붙는다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 (뒤에서 덮쳐 무너짐)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포말이 발밑까지 — 세 면이 하나의 물이 되는 순간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작품 전체의 최대 음량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물이 빠지며 잠긴 풍경이 드러남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C16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S9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2:12–2:23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11초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침수 · 수면 통과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수면선이 화면을 가로지르며 위로 올라간다 — 카메라가 잠긴다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기포는 위로, 부유물은 아래로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관통하는 순간 소리가 뚝 끊긴다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건물과 구조물은 넣지 않는다 — 수면 경계·빛·기포·부유물만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실장님의 두 질문에 대한 답이 이 컷에 있다 — 전환 방식과 바닥 내용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카메라가 수면을 통과 — 이 막에서 유일한 움직임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위에서 내려다본 수면의 안쪽 — 머리 위에 있어야 할 수면이 발밑에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굉음 → 관통 → 무음. 이 전환이 이 컷의 전부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화면과 소리가 함께 끊긴다 — 암전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C17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S9b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2:23–2:25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암전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청색 잔상만 아주 느리게 사라진다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전부 — 완전한 검정 2초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이 2초를 줄이지 않는다. 이것이 있어야 뒤의 정적이 무게를 얻는다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없음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함께 꺼진다 — 세 면이 동시에 검정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완전 무음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어둠 속에서 물의 결이 아주 천천히 배어 나온다</w:t>
            </w:r>
          </w:p>
        </w:tc>
      </w:tr>
      <w:tr>
        <w:trPr>
          <w:cantSplit/>
        </w:trPr>
        <w:tc>
          <w:tcPr>
            <w:tcW w:type="dxa" w:w="15038"/>
            <w:gridSpan w:val="9"/>
            <w:shd w:fill="F5F1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keepNext/>
              <w:spacing w:after="5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9"/>
                <w:szCs w:val="19"/>
              </w:rPr>
              <w:t xml:space="preserve">SQ3  물속과 빛</w:t>
            </w:r>
            <w:r>
              <w:rPr>
                <w:rFonts w:ascii="맑은 고딕" w:cs="맑은 고딕" w:eastAsia="맑은 고딕" w:hAnsi="맑은 고딕"/>
                <w:color w:val="6E7680"/>
                <w:sz w:val="15"/>
                <w:szCs w:val="15"/>
              </w:rPr>
              <w:t xml:space="preserve">      2:25–3:15</w:t>
            </w:r>
          </w:p>
          <w:p>
            <w:pPr>
              <w:keepNext/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6"/>
                <w:szCs w:val="16"/>
              </w:rPr>
              <w:t xml:space="preserve">이 작품의 심장. 빛 → 드러남 → 확산 → 말씀 순으로 흐르고 곧바로 불로 넘어간다. 빛줄기와 문구는 프레임 우측에 둔다 — 실제 설치에서 그 자리가 광장 중앙, 실물 철당간이 서 있는 위치다.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C18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2:25–2:39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14초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빛 한 줄기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칼날처럼 가느다란 빛줄기 하나가 수면에서 곧게 내려온다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물결을 따라 아주 미세하게 흔들린다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빛 속에 철당간의 형체가 희미하게 명멸 — 실체가 아니라 환영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빛줄기는 굵어지지 않는다. 작품에서 가장 어두운 구간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클라이언트 요청 — 빛이 먼저, 당간과 부처는 그다음. 이 컷에는 빛만 있다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코스틱이 아주 느리게 이동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수중의 먹먹함 · 아주 낮은 드론 하나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빛이 번지며 잠긴 것들이 어둠에서 떠오른다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C19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S10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2:39–2:59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20초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물속 부유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한 마을의 살림이 통째로 잠겨 있다 — 항아리·사발·주자·함지·베틀틀·짚섬·수막새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유물마다 부유 주기와 회전 속도를 다르게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깊은 것은 느리게, 가까운 것은 빠르게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물이 주인공 — 유물은 우아한 실루엣으로만. 어느 하나를 주인공으로 만들지 않는다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20초는 긴 컷이다. 같은 주기로 움직이면 화면이 죽는다. 유물 밀도는 여기서 그대로 유지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무브 0 — 완전 정지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코스틱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수중 앰비언스 · 아주 먼 울림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빛이 여러 갈래로 늘어난다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C20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S12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2:59–3:08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9초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밝아짐 · 산란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한 줄기였던 빛이 여러 갈래로 늘어난다 — 여전히 가늘고 정연한 평행 광선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잠긴 것들이 비로소 보이기 시작하고 청자색이 처음 살아난다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빛줄기는 굵어지지 않는다 — 수가 늘어날 뿐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미세 상승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코스틱이 늘어나며 촘촘해짐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드론음에 배음이 하나씩 얹힌다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빛이 가장 밝아진 순간 우측에 문구가 떠오른다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C21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S12b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3:08–3:15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7초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「돛을 세워라」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부처와 철당간은 림라이트 실루엣으로만 — 거의 정지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주변 유물만 미세하게 부유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희미한 서치라이트가 뒤를 지나며 뒤쪽 유물 실루엣을 드러낸다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우측에 「돛을 세워라」 — 좌측은 문구 없이 물속 그대로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부처는 모습이 보이면 안 된다 — 통째로 검은 형상, 윤곽의 림라이트만. 철당간이 부처 앞에 선다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합성 컷 — 배경판 / 부처 알파 / 철당간 알파 세 장으로 분리 완료. 유물 밀도는 이 컷에서만 낮춘다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거의 정지 · 미세 부유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코스틱 한 겹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드론이 크게 부풀었다 문구와 함께 멎는다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문구가 흩어지며 청록→주황, 화면이 좌우로 갈라진다 — 작품에서 가장 큰 전환</w:t>
            </w:r>
          </w:p>
        </w:tc>
      </w:tr>
      <w:tr>
        <w:trPr>
          <w:cantSplit/>
        </w:trPr>
        <w:tc>
          <w:tcPr>
            <w:tcW w:type="dxa" w:w="15038"/>
            <w:gridSpan w:val="9"/>
            <w:shd w:fill="F5F1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keepNext/>
              <w:spacing w:after="5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9"/>
                <w:szCs w:val="19"/>
              </w:rPr>
              <w:t xml:space="preserve">SQ4  불 · 주조</w:t>
            </w:r>
            <w:r>
              <w:rPr>
                <w:rFonts w:ascii="맑은 고딕" w:cs="맑은 고딕" w:eastAsia="맑은 고딕" w:hAnsi="맑은 고딕"/>
                <w:color w:val="6E7680"/>
                <w:sz w:val="15"/>
                <w:szCs w:val="15"/>
              </w:rPr>
              <w:t xml:space="preserve">      3:15–4:20</w:t>
            </w:r>
          </w:p>
          <w:p>
            <w:pPr>
              <w:keepNext/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6"/>
                <w:szCs w:val="16"/>
              </w:rPr>
              <w:t xml:space="preserve">여기서만 화면이 좌우로 갈라진다. 좌측은 이 막 내내 대장장이와 망치만, 우측은 화로에서 쇳물까지. 좌우를 별도 클립으로 만들되 광원 사양을 문자로 통일한다 — 2000K 앰버, 섀도우 리프트 12%. 세 컷 모두 카메라 고정.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C22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S14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3:15–3:30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15초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대장간 점화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좌 — 완전한 암전. 타격음이 울릴 때마다 그 순간의 섬광만으로 대장장이가 번쩍 드러났다 사라진다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 — 철 항아리에 쇳물이 가장자리까지 넘실. 껍질이 앉았다 찢어지고 불티가 솟는다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좌우 밝기 차가 이 막의 언어 — 좌측을 밝히지 않는다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타격과 섬광이 어긋나면 컷이 죽는다. 화면 자체가 박자가 된다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 (세 컷 동일)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도가니 빛이 발밑에서 일렁임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타격 · 풀무 · 불이 빨려 드는 소리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첫 타격음에 맞춰 컷 — 비트 인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C23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S15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3:30–3:55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25초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타격의 비트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좌 — 「탕! —정적— 탕!」 인터벌이 짧아지며 분당 60회에서 120회로 가속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 — 쇳물이 한 번의 큰 너울로 일어서 반대편 벽을 타고 오른다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껍질이 능선을 따라 찢어지며 흰 이음매가 터진다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좌우 리듬 동기 — 좌측 타격과 우측 너울의 정점이 어긋나면 안 된다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불빛이 타격에 맞춰 밝아졌다 어두워짐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이 막의 리듬 전체 — 가속 곡선은 사운드와 함께 확정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마지막 타격 후 0.5초 무음·암전 — 정적 한 박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C24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S16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3:55–4:20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25초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쇳물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좌 — 사람에서 사물로. 거푸집에서 나온 철통들이 모래 위에서 붉게 식어간다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주황에서 어두운 적색으로, 25초에 걸쳐 아주 느리게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 — 항아리가 렌즈 쪽으로 기울며 쇳물이 관객을 향해 쏟아진다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식어가는 속도는 끝까지 일정 — 노동이 물건으로 결실을 맺는 시간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고정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쏟아진 쇳물이 발밑으로 흘러온다 — 이 막에서 바닥이 가장 크게 일한다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쇳물이 흐르는 소리 · 식으며 갈라지는 소리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식어가는 표면이 주철 드럼 표면으로 — 재질 모프</w:t>
            </w:r>
          </w:p>
        </w:tc>
      </w:tr>
      <w:tr>
        <w:trPr>
          <w:cantSplit/>
        </w:trPr>
        <w:tc>
          <w:tcPr>
            <w:tcW w:type="dxa" w:w="15038"/>
            <w:gridSpan w:val="9"/>
            <w:shd w:fill="F5F1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keepNext/>
              <w:spacing w:after="5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9"/>
                <w:szCs w:val="19"/>
              </w:rPr>
              <w:t xml:space="preserve">SQ5  완성</w:t>
            </w:r>
            <w:r>
              <w:rPr>
                <w:rFonts w:ascii="맑은 고딕" w:cs="맑은 고딕" w:eastAsia="맑은 고딕" w:hAnsi="맑은 고딕"/>
                <w:color w:val="6E7680"/>
                <w:sz w:val="15"/>
                <w:szCs w:val="15"/>
              </w:rPr>
              <w:t xml:space="preserve">      4:20–5:00</w:t>
            </w:r>
          </w:p>
          <w:p>
            <w:pPr>
              <w:keepNext/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6"/>
                <w:szCs w:val="16"/>
              </w:rPr>
              <w:t xml:space="preserve">갈라졌던 화면이 다시 하나가 된다. 철통 서른 개는 명문의 기록과 일치하는 숫자다. 중앙은 끝까지 비워 두고 빛만 채운다 — 그 자리에 실물 국보가 서 있고, 마지막에 무대조명이 켜지며 시선이 영상에서 실물로 넘어간다.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C25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S17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4:20–4:45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25초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당간 궤적 · 결합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좌 — 철통 서른 개가 한 줄로 정확히 도열해 대기. 같은 높이, 같은 간격, 같은 방향의 열주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그 열에서 하나씩 빠져나간다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 — 빛줄이 큰 원을 그리고 철통들이 휘돌다 하나씩 탑에 내려앉는다. 아래에서부터 쌓인다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중앙은 오브젝트 없이 빛줄만. 철통은 양끝에 테가 있고 가운데 얕은 문양 띠가 있는 속 빈 원통 관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3D 애니메이션 필요 — 서른 개 강체의 궤적 결합은 생성으로 잡히지 않는다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중앙을 향한 궤도 회전 — 다시 움직이기 시작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빛줄이 발밑을 지나 중앙으로 모임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철이 맞물리는 소리 서른 번, 간격이 점점 짧아진다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마지막 철통이 안착하고 빛이 폭발하듯 열린다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C26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S18a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4:45–4:52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7초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파티클 용 등장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파티클 황금용이 갭 — 실물 당간이 선 자리 — 를 축으로 감아 오른다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우측 밖에서 머리가 먼저 들어와 근접 통과 → 선회해 멀어짐 → 정면으로 되돌아와 최대 근접 → 수직으로 치솟아 이탈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몸통은 하나의 파도처럼 굽이치고 갈기·수염·꼬리는 한 박자 늦게 따라온다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중앙은 오브젝트 없이 빛만. 용은 건물과 당간보다 위, 하늘 안에서만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블록아웃 애니매틱 확보. 경로·타이밍·카메라는 그대로 따르고 외형만 파티클로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줌아웃 후 정지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용이 지나갈 때 금빛이 발밑을 스치고 멀어지면 어두워짐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금속성 잔향과 바람 — 용의 울음은 넣지 않는다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용이 프레임 위로 사라지고 완성된 철당간만 남는다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C27</w:t>
            </w:r>
          </w:p>
          <w:p>
            <w:pPr>
              <w:spacing w:after="0" w:before="20" w:line="230"/>
            </w:pPr>
            <w:r>
              <w:rPr>
                <w:rFonts w:ascii="맑은 고딕" w:cs="맑은 고딕" w:eastAsia="맑은 고딕" w:hAnsi="맑은 고딕"/>
                <w:color w:val="6E7680"/>
                <w:sz w:val="14"/>
                <w:szCs w:val="14"/>
              </w:rPr>
              <w:t xml:space="preserve">S18b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4:52–5:00</w:t>
            </w:r>
          </w:p>
        </w:tc>
        <w:tc>
          <w:tcPr>
            <w:tcW w:type="dxa" w:w="56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8초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181A1E"/>
                <w:sz w:val="16"/>
                <w:szCs w:val="16"/>
              </w:rPr>
              <w:t xml:space="preserve">철당간 · 엔딩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남은 파티클이 천천히 가라앉아 사라진다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용두에서 「당」이 밤바람에 펄럭이고 별이 느리게 반짝인다</w:t>
            </w:r>
          </w:p>
          <w:p>
            <w:pPr>
              <w:spacing w:after="3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6"/>
                <w:szCs w:val="16"/>
              </w:rPr>
              <w:t xml:space="preserve">마지막에 무대조명이 켜지고 영상이 페이드아웃</w:t>
            </w:r>
          </w:p>
          <w:p>
            <w:pPr>
              <w:spacing w:after="0" w:before="4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5"/>
                <w:szCs w:val="15"/>
              </w:rPr>
              <w:t xml:space="preserve">고정 — </w:t>
            </w:r>
            <w:r>
              <w:rPr>
                <w:rFonts w:ascii="맑은 고딕" w:cs="맑은 고딕" w:eastAsia="맑은 고딕" w:hAnsi="맑은 고딕"/>
                <w:color w:val="4A5058"/>
                <w:sz w:val="15"/>
                <w:szCs w:val="15"/>
              </w:rPr>
              <w:t xml:space="preserve">철당간의 비례 — 폭의 45배 몸체, 사다리처럼 이어진 이음매 테, 두 화강암 당간지주</w:t>
            </w:r>
          </w:p>
          <w:p>
            <w:pPr>
              <w:spacing w:after="0" w:before="50" w:line="230"/>
            </w:pPr>
            <w:r>
              <w:rPr>
                <w:rFonts w:ascii="맑은 고딕" w:cs="맑은 고딕" w:eastAsia="맑은 고딕" w:hAnsi="맑은 고딕"/>
                <w:b/>
                <w:bCs/>
                <w:color w:val="B45A28"/>
                <w:sz w:val="15"/>
                <w:szCs w:val="15"/>
              </w:rPr>
              <w:t xml:space="preserve">! </w:t>
            </w:r>
            <w:r>
              <w:rPr>
                <w:rFonts w:ascii="맑은 고딕" w:cs="맑은 고딕" w:eastAsia="맑은 고딕" w:hAnsi="맑은 고딕"/>
                <w:color w:val="B45A28"/>
                <w:sz w:val="15"/>
                <w:szCs w:val="15"/>
              </w:rPr>
              <w:t xml:space="preserve">이 8초가 작품의 결론이다. 영상은 조명보다 반 박자 늦게 꺼진다. 조명 큐는 현장 리허설 필요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정지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파티클이 가라앉아 발밑에서 꺼짐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바람과 깃발, 그리고 정적</w:t>
            </w:r>
          </w:p>
        </w:tc>
        <w:tc>
          <w:tcPr>
            <w:tcW w:type="dxa" w:w="2008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맑은 고딕" w:cs="맑은 고딕" w:eastAsia="맑은 고딕" w:hAnsi="맑은 고딕"/>
                <w:color w:val="181A1E"/>
                <w:sz w:val="15"/>
                <w:szCs w:val="15"/>
              </w:rPr>
              <w:t xml:space="preserve">무대조명 ON · 영상 페이드 — 시선이 실물 국보로 넘어간다</w:t>
            </w:r>
          </w:p>
        </w:tc>
      </w:tr>
    </w:tbl>
    <w:p>
      <w:pPr>
        <w:spacing w:after="24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/>
      </w:r>
    </w:p>
    <w:p>
      <w:pPr>
        <w:spacing w:after="100" w:before="160" w:line="230"/>
      </w:pPr>
      <w:r>
        <w:rPr>
          <w:rFonts w:ascii="맑은 고딕" w:cs="맑은 고딕" w:eastAsia="맑은 고딕" w:hAnsi="맑은 고딕"/>
          <w:b/>
          <w:bCs/>
          <w:color w:val="181A1E"/>
          <w:sz w:val="20"/>
          <w:szCs w:val="20"/>
        </w:rPr>
        <w:t xml:space="preserve">제작 방식이 다른 컷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영상 생성 — 대부분. 확정 스틸을 기준으로 움직임만 만든다. 구도와 색은 확정본을 벗어나지 않게 하고, 톤이 어긋나면 생성으로 다시 시도하지 않고 계산으로 되돌린다.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3D 필요 — C25 당간 결합. 서른 개 강체가 정해진 궤적으로 회전하며 아래에서부터 쌓이는 움직임.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블록아웃 보유 — C26 파티클 용. 애니매틱이 이미 있어 경로·타이밍·카메라를 그대로 따른다.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2D 합성 — C21 「돛을 세워라」. 배경판 / 부처 알파 / 철당간 알파 세 장으로 분리 완료.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현장 연동 — C01 실물 당간이 배의 돛대가 되므로 설치 위치가 맞아야 한다. C27 무대조명 큐와 영상 페이드 타이밍.</w:t>
      </w:r>
    </w:p>
    <w:p>
      <w:pPr>
        <w:spacing w:after="100" w:before="260" w:line="230"/>
      </w:pPr>
      <w:r>
        <w:rPr>
          <w:rFonts w:ascii="맑은 고딕" w:cs="맑은 고딕" w:eastAsia="맑은 고딕" w:hAnsi="맑은 고딕"/>
          <w:b/>
          <w:bCs/>
          <w:color w:val="181A1E"/>
          <w:sz w:val="20"/>
          <w:szCs w:val="20"/>
        </w:rPr>
        <w:t xml:space="preserve">지시를 기다리는 것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바닥 움직임 — 27컷의 바닥은 현재 모두 정지 이미지다. 이 콘티는 물·불·빛줄기·풀꽃 바닥에 움직임을 넣는 것을 전제로 썼다. 돌·흙·마당은 그대로 둔다.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장터 속도 — 9초 안에서 얼마나 빠르게 지나갈지, 아니면 그림 자체를 멍석·보따리 위주로 한 단계 낮출지.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가속 곡선 — C23 의 분당 60회에서 120회. 선형으로 올릴지 후반에 몰아 올릴지는 사운드와 함께.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C25 3D 작업 — 외부 제작인지 내부 제작인지에 따라 일정이 크게 달라진다.</w:t>
      </w:r>
    </w:p>
    <w:p>
      <w:pPr>
        <w:spacing w:after="60" w:before="0" w:line="230"/>
      </w:pPr>
      <w:r>
        <w:rPr>
          <w:rFonts w:ascii="맑은 고딕" w:cs="맑은 고딕" w:eastAsia="맑은 고딕" w:hAnsi="맑은 고딕"/>
          <w:color w:val="181A1E"/>
          <w:sz w:val="16"/>
          <w:szCs w:val="16"/>
        </w:rPr>
        <w:t xml:space="preserve">엔딩 조명 큐 — 영상이 꺼지고 실물에 조명이 켜지는 순간. 현장 리허설 필요.</w:t>
      </w:r>
    </w:p>
    <w:sectPr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81A1E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2026-09-16T11:43:41.856Z</dcterms:created>
  <dcterms:modified xsi:type="dcterms:W3CDTF">2026-09-16T11:43:41.857Z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