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0" w:line="300" w:lineRule="auto"/>
        <w:jc w:val="both"/>
        <w:rPr>
          <w:sz w:val="26"/>
          <w:szCs w:val="26"/>
        </w:rPr>
      </w:pPr>
      <w:bookmarkStart w:colFirst="0" w:colLast="0" w:name="_um72gbqvo67b" w:id="0"/>
      <w:bookmarkEnd w:id="0"/>
      <w:r w:rsidDel="00000000" w:rsidR="00000000" w:rsidRPr="00000000">
        <w:rPr>
          <w:b w:val="1"/>
          <w:sz w:val="53"/>
          <w:szCs w:val="53"/>
          <w:rtl w:val="0"/>
        </w:rPr>
        <w:t xml:space="preserve">Установка Kali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3053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919663" cy="3685431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3685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3180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348288" cy="404231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4042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3307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: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091113" cy="3823137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3823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Имя домена можно оставить пустым: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3053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243513" cy="39457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394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2926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2926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3053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2926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3180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2926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3180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472113" cy="4117719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4117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3307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462588" cy="41287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41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2926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3053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2926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3180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На мой взгляд, лучшим окружением рабочего стола в Linux является Cinnamon, но его здесь нет. GNOME мне не нравится — невозможно выполнить элементарные действия, такие как создать ярлык на рабочем столе, не логичное и не интуитивное меню, в целом плохое «юзабилити». Предлагаются следующие варианты наборов инструментов: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1100" w:hanging="360"/>
        <w:jc w:val="both"/>
      </w:pPr>
      <w:r w:rsidDel="00000000" w:rsidR="00000000" w:rsidRPr="00000000">
        <w:rPr>
          <w:b w:val="1"/>
          <w:sz w:val="24"/>
          <w:szCs w:val="24"/>
          <w:rtl w:val="0"/>
        </w:rPr>
        <w:t xml:space="preserve">top10</w:t>
      </w:r>
      <w:r w:rsidDel="00000000" w:rsidR="00000000" w:rsidRPr="00000000">
        <w:rPr>
          <w:sz w:val="24"/>
          <w:szCs w:val="24"/>
          <w:rtl w:val="0"/>
        </w:rPr>
        <w:t xml:space="preserve"> (только 10 самых востребованных инструментов)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1100" w:hanging="360"/>
        <w:jc w:val="both"/>
      </w:pPr>
      <w:r w:rsidDel="00000000" w:rsidR="00000000" w:rsidRPr="00000000">
        <w:rPr>
          <w:b w:val="1"/>
          <w:sz w:val="24"/>
          <w:szCs w:val="24"/>
          <w:rtl w:val="0"/>
        </w:rPr>
        <w:t xml:space="preserve">default</w:t>
      </w:r>
      <w:r w:rsidDel="00000000" w:rsidR="00000000" w:rsidRPr="00000000">
        <w:rPr>
          <w:sz w:val="24"/>
          <w:szCs w:val="24"/>
          <w:rtl w:val="0"/>
        </w:rPr>
        <w:t xml:space="preserve"> (обычный набор, как на Live системе)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20" w:lineRule="auto"/>
        <w:ind w:left="1100" w:hanging="360"/>
        <w:jc w:val="both"/>
      </w:pPr>
      <w:r w:rsidDel="00000000" w:rsidR="00000000" w:rsidRPr="00000000">
        <w:rPr>
          <w:b w:val="1"/>
          <w:sz w:val="24"/>
          <w:szCs w:val="24"/>
          <w:rtl w:val="0"/>
        </w:rPr>
        <w:t xml:space="preserve">large</w:t>
      </w:r>
      <w:r w:rsidDel="00000000" w:rsidR="00000000" w:rsidRPr="00000000">
        <w:rPr>
          <w:sz w:val="24"/>
          <w:szCs w:val="24"/>
          <w:rtl w:val="0"/>
        </w:rPr>
        <w:t xml:space="preserve"> (включает в себя </w:t>
      </w:r>
      <w:r w:rsidDel="00000000" w:rsidR="00000000" w:rsidRPr="00000000">
        <w:rPr>
          <w:b w:val="1"/>
          <w:sz w:val="24"/>
          <w:szCs w:val="24"/>
          <w:rtl w:val="0"/>
        </w:rPr>
        <w:t xml:space="preserve">default</w:t>
      </w:r>
      <w:r w:rsidDel="00000000" w:rsidR="00000000" w:rsidRPr="00000000">
        <w:rPr>
          <w:sz w:val="24"/>
          <w:szCs w:val="24"/>
          <w:rtl w:val="0"/>
        </w:rPr>
        <w:t xml:space="preserve">, а также дополнительные инструменты)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Независимо от того, что вы выберите, в дальнейшем можно будет установить или удалить любой инструмент.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644900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5.png"/><Relationship Id="rId21" Type="http://schemas.openxmlformats.org/officeDocument/2006/relationships/image" Target="media/image13.png"/><Relationship Id="rId24" Type="http://schemas.openxmlformats.org/officeDocument/2006/relationships/image" Target="media/image10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11.png"/><Relationship Id="rId25" Type="http://schemas.openxmlformats.org/officeDocument/2006/relationships/image" Target="media/image12.png"/><Relationship Id="rId28" Type="http://schemas.openxmlformats.org/officeDocument/2006/relationships/image" Target="media/image20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8.png"/><Relationship Id="rId8" Type="http://schemas.openxmlformats.org/officeDocument/2006/relationships/image" Target="media/image16.png"/><Relationship Id="rId11" Type="http://schemas.openxmlformats.org/officeDocument/2006/relationships/image" Target="media/image4.png"/><Relationship Id="rId10" Type="http://schemas.openxmlformats.org/officeDocument/2006/relationships/image" Target="media/image19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2.png"/><Relationship Id="rId17" Type="http://schemas.openxmlformats.org/officeDocument/2006/relationships/image" Target="media/image15.png"/><Relationship Id="rId16" Type="http://schemas.openxmlformats.org/officeDocument/2006/relationships/image" Target="media/image22.png"/><Relationship Id="rId19" Type="http://schemas.openxmlformats.org/officeDocument/2006/relationships/image" Target="media/image1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