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8C" w:rsidRDefault="004E6C1F">
      <w:r>
        <w:t xml:space="preserve">2018년 4월 19일 </w:t>
      </w:r>
      <w:r w:rsidR="002C7F7E">
        <w:rPr>
          <w:rFonts w:hint="eastAsia"/>
        </w:rPr>
        <w:t>노트</w:t>
      </w:r>
      <w:bookmarkStart w:id="0" w:name="_GoBack"/>
      <w:bookmarkEnd w:id="0"/>
      <w:r w:rsidR="002C7F7E">
        <w:rPr>
          <w:rFonts w:hint="eastAsia"/>
        </w:rPr>
        <w:t>_서비스 분류</w:t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hyperlink r:id="rId5" w:history="1">
        <w:r w:rsidRPr="00A033F5">
          <w:rPr>
            <w:rStyle w:val="a3"/>
          </w:rPr>
          <w:t>http://kostat.go.kr/edu/sri_kor_new/1/1/index.action?bmode=download&amp;p_idx=220</w:t>
        </w:r>
      </w:hyperlink>
    </w:p>
    <w:p w:rsidR="00FD6DD9" w:rsidRDefault="00FD6DD9">
      <w:pPr>
        <w:rPr>
          <w:rFonts w:hint="eastAsia"/>
        </w:rPr>
      </w:pPr>
      <w:hyperlink r:id="rId6" w:history="1">
        <w:r w:rsidRPr="00A033F5">
          <w:rPr>
            <w:rStyle w:val="a3"/>
          </w:rPr>
          <w:t>http://www.kdi.re.kr/common/report_download.jsp?list_no=10140&amp;member_pub=2&amp;type=pub</w:t>
        </w:r>
      </w:hyperlink>
    </w:p>
    <w:p w:rsidR="00FD6DD9" w:rsidRDefault="00FD6DD9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r>
        <w:rPr>
          <w:noProof/>
        </w:rPr>
        <w:drawing>
          <wp:inline distT="0" distB="0" distL="0" distR="0" wp14:anchorId="0F78908D" wp14:editId="1529AAC9">
            <wp:extent cx="5731510" cy="3800799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proofErr w:type="spellStart"/>
      <w:r>
        <w:rPr>
          <w:rFonts w:hint="eastAsia"/>
        </w:rPr>
        <w:t>무형성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소멸성</w:t>
      </w:r>
      <w:proofErr w:type="spellEnd"/>
      <w:r>
        <w:rPr>
          <w:rFonts w:hint="eastAsia"/>
        </w:rPr>
        <w:t>, 동시성, 변동성(</w:t>
      </w:r>
      <w:proofErr w:type="spellStart"/>
      <w:r>
        <w:rPr>
          <w:rFonts w:hint="eastAsia"/>
        </w:rPr>
        <w:t>비동질성</w:t>
      </w:r>
      <w:proofErr w:type="spellEnd"/>
      <w:r>
        <w:rPr>
          <w:rFonts w:hint="eastAsia"/>
        </w:rPr>
        <w:t>)</w:t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r>
        <w:rPr>
          <w:rFonts w:hint="eastAsia"/>
        </w:rPr>
        <w:t xml:space="preserve">T.P. Hill(1977), </w:t>
      </w:r>
      <w:r>
        <w:t>“</w:t>
      </w:r>
      <w:r>
        <w:rPr>
          <w:rFonts w:hint="eastAsia"/>
        </w:rPr>
        <w:t xml:space="preserve">서비스란 어떤 사람이나 물건이 갖고 있는 상태에 변화를 </w:t>
      </w:r>
      <w:proofErr w:type="spellStart"/>
      <w:r>
        <w:rPr>
          <w:rFonts w:hint="eastAsia"/>
        </w:rPr>
        <w:t>가져다주는</w:t>
      </w:r>
      <w:proofErr w:type="spellEnd"/>
      <w:r>
        <w:rPr>
          <w:rFonts w:hint="eastAsia"/>
        </w:rPr>
        <w:t xml:space="preserve"> 활동이다.</w:t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r>
        <w:rPr>
          <w:rFonts w:hint="eastAsia"/>
        </w:rPr>
        <w:t xml:space="preserve">건설업, 운수업, 통신업, 공익사업(Public </w:t>
      </w:r>
      <w:proofErr w:type="spellStart"/>
      <w:r>
        <w:rPr>
          <w:rFonts w:hint="eastAsia"/>
        </w:rPr>
        <w:t>Utilites</w:t>
      </w:r>
      <w:proofErr w:type="spellEnd"/>
      <w:r>
        <w:rPr>
          <w:rFonts w:hint="eastAsia"/>
        </w:rPr>
        <w:t>)은 제외</w:t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r>
        <w:rPr>
          <w:rFonts w:hint="eastAsia"/>
        </w:rPr>
        <w:lastRenderedPageBreak/>
        <w:t>도소매, 음식숙박, 운수보관통신, 금융보험부동산사업서비스, 사회 및 개인서비스</w:t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r>
        <w:rPr>
          <w:noProof/>
        </w:rPr>
        <w:drawing>
          <wp:inline distT="0" distB="0" distL="0" distR="0" wp14:anchorId="16497EF3" wp14:editId="35C83BD1">
            <wp:extent cx="5731510" cy="5027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1F" w:rsidRDefault="004E6C1F">
      <w:pPr>
        <w:rPr>
          <w:rFonts w:hint="eastAsia"/>
        </w:rPr>
      </w:pPr>
    </w:p>
    <w:p w:rsidR="004E6C1F" w:rsidRDefault="004E6C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619C95" wp14:editId="1E128C50">
            <wp:extent cx="5731510" cy="439783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1F" w:rsidRDefault="004E6C1F">
      <w:pPr>
        <w:rPr>
          <w:rFonts w:hint="eastAsia"/>
          <w:noProof/>
        </w:rPr>
      </w:pPr>
    </w:p>
    <w:p w:rsidR="004E6C1F" w:rsidRDefault="004E6C1F">
      <w:pPr>
        <w:rPr>
          <w:rFonts w:hint="eastAsia"/>
        </w:rPr>
      </w:pPr>
      <w:r>
        <w:rPr>
          <w:noProof/>
        </w:rPr>
        <w:drawing>
          <wp:inline distT="0" distB="0" distL="0" distR="0" wp14:anchorId="60723486" wp14:editId="3429E675">
            <wp:extent cx="5731510" cy="324418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1F" w:rsidRDefault="004E6C1F">
      <w:pPr>
        <w:rPr>
          <w:rFonts w:hint="eastAsia"/>
        </w:rPr>
      </w:pPr>
      <w:r>
        <w:rPr>
          <w:rFonts w:hint="eastAsia"/>
        </w:rPr>
        <w:t>유통서비스, 물류/통신서비스, 금융/사업서비스, 사회/개인서비스</w:t>
      </w:r>
    </w:p>
    <w:p w:rsidR="00FD6DD9" w:rsidRDefault="00FD6DD9">
      <w:pPr>
        <w:rPr>
          <w:rFonts w:hint="eastAsia"/>
        </w:rPr>
      </w:pPr>
    </w:p>
    <w:p w:rsidR="00FD6DD9" w:rsidRDefault="00FD6DD9">
      <w:pPr>
        <w:rPr>
          <w:rFonts w:hint="eastAsia"/>
        </w:rPr>
      </w:pPr>
      <w:r>
        <w:rPr>
          <w:noProof/>
        </w:rPr>
        <w:drawing>
          <wp:inline distT="0" distB="0" distL="0" distR="0" wp14:anchorId="5B8A4F1D" wp14:editId="6F20D276">
            <wp:extent cx="4391025" cy="3333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D9" w:rsidRDefault="00FD6DD9">
      <w:pPr>
        <w:widowControl/>
        <w:wordWrap/>
        <w:autoSpaceDE/>
        <w:autoSpaceDN/>
      </w:pPr>
      <w:r>
        <w:br w:type="page"/>
      </w:r>
    </w:p>
    <w:p w:rsidR="00FD6DD9" w:rsidRDefault="00FD6DD9">
      <w:pPr>
        <w:rPr>
          <w:rFonts w:hint="eastAsia"/>
        </w:rPr>
      </w:pPr>
    </w:p>
    <w:p w:rsidR="00FD6DD9" w:rsidRDefault="00FD6DD9">
      <w:pPr>
        <w:rPr>
          <w:rFonts w:hint="eastAsia"/>
        </w:rPr>
      </w:pPr>
      <w:r>
        <w:rPr>
          <w:noProof/>
        </w:rPr>
        <w:drawing>
          <wp:inline distT="0" distB="0" distL="0" distR="0" wp14:anchorId="278397F2" wp14:editId="7E68D47C">
            <wp:extent cx="5731510" cy="43973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D9" w:rsidRDefault="00FD6DD9">
      <w:pPr>
        <w:rPr>
          <w:rFonts w:hint="eastAsia"/>
        </w:rPr>
      </w:pPr>
    </w:p>
    <w:p w:rsidR="00FD6DD9" w:rsidRDefault="00FD6DD9">
      <w:pPr>
        <w:rPr>
          <w:rFonts w:hint="eastAsia"/>
        </w:rPr>
      </w:pPr>
      <w:r>
        <w:rPr>
          <w:rFonts w:hint="eastAsia"/>
        </w:rPr>
        <w:t>생산자서비스</w:t>
      </w:r>
      <w:r>
        <w:rPr>
          <w:rFonts w:hint="eastAsia"/>
        </w:rPr>
        <w:t>: 사업서비스, 부동산 및 임대업, 금융업, 통신업</w:t>
      </w:r>
      <w:r w:rsidR="0066196B">
        <w:rPr>
          <w:rFonts w:hint="eastAsia"/>
        </w:rPr>
        <w:t xml:space="preserve">, </w:t>
      </w:r>
      <w:proofErr w:type="spellStart"/>
      <w:r w:rsidR="0066196B">
        <w:rPr>
          <w:rFonts w:hint="eastAsia"/>
        </w:rPr>
        <w:t>방송업</w:t>
      </w:r>
      <w:proofErr w:type="spellEnd"/>
    </w:p>
    <w:p w:rsidR="00FD6DD9" w:rsidRDefault="00FD6DD9">
      <w:pPr>
        <w:rPr>
          <w:rFonts w:hint="eastAsia"/>
        </w:rPr>
      </w:pPr>
      <w:r>
        <w:rPr>
          <w:rFonts w:hint="eastAsia"/>
        </w:rPr>
        <w:t xml:space="preserve">유통서비스: </w:t>
      </w:r>
      <w:proofErr w:type="spellStart"/>
      <w:r>
        <w:rPr>
          <w:rFonts w:hint="eastAsia"/>
        </w:rPr>
        <w:t>도소매업</w:t>
      </w:r>
      <w:proofErr w:type="spellEnd"/>
      <w:r>
        <w:rPr>
          <w:rFonts w:hint="eastAsia"/>
        </w:rPr>
        <w:t>(상거래적 유통), 운수업(창고업</w:t>
      </w:r>
      <w:proofErr w:type="gramStart"/>
      <w:r>
        <w:rPr>
          <w:rFonts w:hint="eastAsia"/>
        </w:rPr>
        <w:t>;물리적</w:t>
      </w:r>
      <w:proofErr w:type="gramEnd"/>
      <w:r>
        <w:rPr>
          <w:rFonts w:hint="eastAsia"/>
        </w:rPr>
        <w:t xml:space="preserve"> 운송)</w:t>
      </w:r>
    </w:p>
    <w:p w:rsidR="00FD6DD9" w:rsidRDefault="00FD6DD9">
      <w:pPr>
        <w:rPr>
          <w:rFonts w:hint="eastAsia"/>
        </w:rPr>
      </w:pPr>
      <w:r>
        <w:rPr>
          <w:rFonts w:hint="eastAsia"/>
        </w:rPr>
        <w:t xml:space="preserve">소비자서비스: 음식숙박업, 오락문화, </w:t>
      </w:r>
      <w:proofErr w:type="spellStart"/>
      <w:r>
        <w:rPr>
          <w:rFonts w:hint="eastAsia"/>
        </w:rPr>
        <w:t>수리업</w:t>
      </w:r>
      <w:proofErr w:type="spellEnd"/>
      <w:r>
        <w:rPr>
          <w:rFonts w:hint="eastAsia"/>
        </w:rPr>
        <w:t>, 이미용, 세탁업</w:t>
      </w:r>
    </w:p>
    <w:p w:rsidR="00FD6DD9" w:rsidRPr="00FD6DD9" w:rsidRDefault="00FD6DD9">
      <w:pPr>
        <w:rPr>
          <w:rFonts w:hint="eastAsia"/>
        </w:rPr>
      </w:pPr>
      <w:r>
        <w:rPr>
          <w:rFonts w:hint="eastAsia"/>
        </w:rPr>
        <w:t>사회서비스: 공공행정, 교육, 보건복지</w:t>
      </w:r>
    </w:p>
    <w:p w:rsidR="00FD6DD9" w:rsidRDefault="00FD6D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D69A3E" wp14:editId="53530803">
            <wp:extent cx="5731510" cy="247814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6B" w:rsidRDefault="0066196B">
      <w:pPr>
        <w:rPr>
          <w:rFonts w:hint="eastAsia"/>
        </w:rPr>
      </w:pPr>
      <w:r>
        <w:rPr>
          <w:noProof/>
        </w:rPr>
        <w:drawing>
          <wp:inline distT="0" distB="0" distL="0" distR="0" wp14:anchorId="29B813CC" wp14:editId="4013A9B3">
            <wp:extent cx="4314825" cy="3609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6B" w:rsidRDefault="0066196B">
      <w:pPr>
        <w:rPr>
          <w:rFonts w:hint="eastAsia"/>
        </w:rPr>
      </w:pPr>
    </w:p>
    <w:p w:rsidR="0066196B" w:rsidRDefault="0066196B">
      <w:pPr>
        <w:rPr>
          <w:rFonts w:hint="eastAsia"/>
        </w:rPr>
      </w:pPr>
      <w:r>
        <w:rPr>
          <w:rFonts w:hint="eastAsia"/>
        </w:rPr>
        <w:t xml:space="preserve">김주훈, </w:t>
      </w:r>
      <w:proofErr w:type="spellStart"/>
      <w:r>
        <w:rPr>
          <w:rFonts w:hint="eastAsia"/>
        </w:rPr>
        <w:t>차문중</w:t>
      </w:r>
      <w:proofErr w:type="spellEnd"/>
    </w:p>
    <w:p w:rsidR="0066196B" w:rsidRDefault="0066196B">
      <w:pPr>
        <w:rPr>
          <w:rFonts w:hint="eastAsia"/>
        </w:rPr>
      </w:pPr>
      <w:r>
        <w:rPr>
          <w:rFonts w:hint="eastAsia"/>
        </w:rPr>
        <w:t>국가나 이익단체가 주관하는 각종 자격시험을 통해 인위적으로 인력공급이 조절되어 소비자에 의한 선택이 배제되므로 혁신 노력이 미진함.</w:t>
      </w:r>
    </w:p>
    <w:p w:rsidR="003511E4" w:rsidRDefault="003511E4" w:rsidP="003511E4">
      <w:pPr>
        <w:ind w:leftChars="200" w:left="400"/>
        <w:rPr>
          <w:rFonts w:hint="eastAsia"/>
        </w:rPr>
      </w:pPr>
      <w:r>
        <w:rPr>
          <w:rFonts w:hint="eastAsia"/>
        </w:rPr>
        <w:t>셋째</w:t>
      </w:r>
      <w:r>
        <w:t>, 전문인력 양성을 위한 교육내용의 질적 수준이 낮기 때문이다. 교육기관 내</w:t>
      </w:r>
      <w:r>
        <w:rPr>
          <w:rFonts w:hint="eastAsia"/>
        </w:rPr>
        <w:t>에</w:t>
      </w:r>
      <w:r>
        <w:t xml:space="preserve"> 경쟁이 결여되어 산업현장에서 필요한 교육내용이 전수되지 못하고 공급자인 교</w:t>
      </w:r>
      <w:r>
        <w:rPr>
          <w:rFonts w:hint="eastAsia"/>
        </w:rPr>
        <w:t>수에게</w:t>
      </w:r>
      <w:r>
        <w:t xml:space="preserve"> 편리한 이론 중심의 교육이 이루어지고 있다.  </w:t>
      </w:r>
      <w:proofErr w:type="gramStart"/>
      <w:r>
        <w:t>근래에는  IT화</w:t>
      </w:r>
      <w:proofErr w:type="gramEnd"/>
      <w:r>
        <w:t xml:space="preserve"> 등으로 인하여 </w:t>
      </w:r>
      <w:r>
        <w:rPr>
          <w:rFonts w:hint="eastAsia"/>
        </w:rPr>
        <w:t>서비스산업에서</w:t>
      </w:r>
      <w:r>
        <w:t xml:space="preserve"> 기술 간</w:t>
      </w:r>
      <w:r>
        <w:rPr>
          <w:rFonts w:ascii="MS Mincho" w:eastAsia="MS Mincho" w:hAnsi="MS Mincho" w:cs="MS Mincho" w:hint="eastAsia"/>
        </w:rPr>
        <w:t>․</w:t>
      </w:r>
      <w:r>
        <w:t>분</w:t>
      </w:r>
      <w:r>
        <w:lastRenderedPageBreak/>
        <w:t>야 간 융합화가 활발한데 교육기관 내에서는 아직도 학</w:t>
      </w:r>
      <w:r>
        <w:rPr>
          <w:rFonts w:hint="eastAsia"/>
        </w:rPr>
        <w:t>과</w:t>
      </w:r>
      <w:r>
        <w:t xml:space="preserve"> 간 벽이 높아 학생들에게 통합된 교과과정 프로그램이 제공되고 있지 못하다. 그</w:t>
      </w:r>
      <w:r>
        <w:rPr>
          <w:rFonts w:hint="eastAsia"/>
        </w:rPr>
        <w:t>럼에도</w:t>
      </w:r>
      <w:r>
        <w:t xml:space="preserve"> 공급자 위주의 학교교육이 존속될 수 있는 이유 중의 하나는 인위적 제한을 </w:t>
      </w:r>
      <w:r>
        <w:rPr>
          <w:rFonts w:hint="eastAsia"/>
        </w:rPr>
        <w:t>두고</w:t>
      </w:r>
      <w:r>
        <w:t xml:space="preserve"> 있는 각종 자격시험에 교수진이 출제위원 등으로 참여하여 암묵적으로 동업자</w:t>
      </w:r>
      <w:r>
        <w:rPr>
          <w:rFonts w:hint="eastAsia"/>
        </w:rPr>
        <w:t xml:space="preserve"> </w:t>
      </w:r>
      <w:r>
        <w:rPr>
          <w:rFonts w:hint="eastAsia"/>
        </w:rPr>
        <w:t>집단을</w:t>
      </w:r>
      <w:r>
        <w:t xml:space="preserve"> 형성하고 있기 때문이다.</w:t>
      </w:r>
    </w:p>
    <w:p w:rsidR="003511E4" w:rsidRDefault="003511E4" w:rsidP="003511E4">
      <w:pPr>
        <w:rPr>
          <w:rFonts w:hint="eastAsia"/>
        </w:rPr>
      </w:pPr>
      <w:r>
        <w:rPr>
          <w:rFonts w:hint="eastAsia"/>
        </w:rPr>
        <w:t>둘째</w:t>
      </w:r>
      <w:r>
        <w:t xml:space="preserve">, 이와 같은 진입장벽은 물론 기존업체들의 영업활동에 대해서도 경쟁원리의 </w:t>
      </w:r>
      <w:r>
        <w:rPr>
          <w:rFonts w:hint="eastAsia"/>
        </w:rPr>
        <w:t>적용이</w:t>
      </w:r>
      <w:r>
        <w:t xml:space="preserve"> 거부되고 있기 때문이다.  의료기관의 영리법인화를 비롯하여 법무법인의 광</w:t>
      </w:r>
      <w:r>
        <w:rPr>
          <w:rFonts w:hint="eastAsia"/>
        </w:rPr>
        <w:t>고활동</w:t>
      </w:r>
      <w:r>
        <w:t xml:space="preserve"> 허용</w:t>
      </w:r>
      <w:proofErr w:type="gramStart"/>
      <w:r>
        <w:t>,  보육산업의</w:t>
      </w:r>
      <w:proofErr w:type="gramEnd"/>
      <w:r>
        <w:t xml:space="preserve"> 자유로운 가격책정 등이 거부되고 있는데,  거부되고 있는 </w:t>
      </w:r>
      <w:r>
        <w:rPr>
          <w:rFonts w:hint="eastAsia"/>
        </w:rPr>
        <w:t>이유는</w:t>
      </w:r>
      <w:r>
        <w:t xml:space="preserve"> 다양하지만 공통점은 결과적으로 구성원 간 경쟁이 억제된다는 점이다.</w:t>
      </w:r>
    </w:p>
    <w:p w:rsidR="003511E4" w:rsidRDefault="003511E4" w:rsidP="003511E4">
      <w:pPr>
        <w:rPr>
          <w:rFonts w:hint="eastAsia"/>
        </w:rPr>
      </w:pPr>
    </w:p>
    <w:p w:rsidR="0066196B" w:rsidRDefault="0066196B">
      <w:pPr>
        <w:rPr>
          <w:rFonts w:hint="eastAsia"/>
        </w:rPr>
      </w:pPr>
      <w:r>
        <w:rPr>
          <w:rFonts w:hint="eastAsia"/>
        </w:rPr>
        <w:t>전문인력을 양성하는 교육기관에서도 경쟁이 배제되어 산업현장의 수요가 반영되지 않은 진부한 이론 중심의 교육이 시행됨.</w:t>
      </w:r>
    </w:p>
    <w:p w:rsidR="0066196B" w:rsidRDefault="0066196B">
      <w:pPr>
        <w:rPr>
          <w:rFonts w:hint="eastAsia"/>
        </w:rPr>
      </w:pPr>
      <w:r>
        <w:rPr>
          <w:rFonts w:hint="eastAsia"/>
        </w:rPr>
        <w:t>외국어 구사능력이 낮고 현지시장의 분석도 부실하여 협소한 국내시장에 안주하려는 경향이 있고 해외진출에 소극적임.</w:t>
      </w:r>
    </w:p>
    <w:p w:rsidR="003511E4" w:rsidRDefault="003511E4" w:rsidP="003511E4">
      <w:pPr>
        <w:ind w:leftChars="200" w:left="400"/>
        <w:rPr>
          <w:rFonts w:hint="eastAsia"/>
        </w:rPr>
      </w:pPr>
      <w:r>
        <w:rPr>
          <w:rFonts w:hint="eastAsia"/>
        </w:rPr>
        <w:t>넷째</w:t>
      </w:r>
      <w:r>
        <w:t>, 협소한 국내시장에 안주하면서 해외진출에 매우 소극적이기 때문이다. 서비</w:t>
      </w:r>
      <w:r>
        <w:rPr>
          <w:rFonts w:hint="eastAsia"/>
        </w:rPr>
        <w:t>스업은</w:t>
      </w:r>
      <w:r>
        <w:t xml:space="preserve"> 원래 </w:t>
      </w:r>
      <w:proofErr w:type="spellStart"/>
      <w:r>
        <w:t>비교역재</w:t>
      </w:r>
      <w:proofErr w:type="spellEnd"/>
      <w:r>
        <w:t xml:space="preserve"> 부문이지만</w:t>
      </w:r>
      <w:proofErr w:type="gramStart"/>
      <w:r>
        <w:t>,  근래</w:t>
      </w:r>
      <w:proofErr w:type="gramEnd"/>
      <w:r>
        <w:t xml:space="preserve"> 글로벌화와 정보화로 인하여 서비스업에서</w:t>
      </w:r>
      <w:r>
        <w:rPr>
          <w:rFonts w:hint="eastAsia"/>
        </w:rPr>
        <w:t>도</w:t>
      </w:r>
      <w:r>
        <w:t xml:space="preserve"> 대외진출이 활성화되고 있는 것이 세계적 추세이다.  제조업의 상품수출과 달리, </w:t>
      </w:r>
      <w:r>
        <w:rPr>
          <w:rFonts w:hint="eastAsia"/>
        </w:rPr>
        <w:t>서비스</w:t>
      </w:r>
      <w:r>
        <w:t xml:space="preserve"> 제품은 외국 현지에서 소비자와의 직접적 접촉을 통해 판매되어야 하므로 해</w:t>
      </w:r>
      <w:r>
        <w:rPr>
          <w:rFonts w:hint="eastAsia"/>
        </w:rPr>
        <w:t>외판매거점의</w:t>
      </w:r>
      <w:r>
        <w:t xml:space="preserve"> 설립이 필요하다.  그러나 현지 외국어의 구사능력이 부족하고 현지시</w:t>
      </w:r>
      <w:r>
        <w:rPr>
          <w:rFonts w:hint="eastAsia"/>
        </w:rPr>
        <w:t>장에</w:t>
      </w:r>
      <w:r>
        <w:t xml:space="preserve"> 대한 분석도 부실하여 현지 진출이 활성화되어 있지 못하다.</w:t>
      </w:r>
    </w:p>
    <w:p w:rsidR="0066196B" w:rsidRDefault="0066196B">
      <w:pPr>
        <w:rPr>
          <w:rFonts w:hint="eastAsia"/>
        </w:rPr>
      </w:pPr>
      <w:r>
        <w:rPr>
          <w:rFonts w:hint="eastAsia"/>
        </w:rPr>
        <w:t>대부분 개별 전문인력을 중심으로 개인사업체 형태로 운영되어 서비스업체의 대형화 및 전문화가 부진함.</w:t>
      </w:r>
    </w:p>
    <w:p w:rsidR="003511E4" w:rsidRDefault="003511E4">
      <w:pPr>
        <w:rPr>
          <w:rFonts w:hint="eastAsia"/>
        </w:rPr>
      </w:pPr>
    </w:p>
    <w:p w:rsidR="003511E4" w:rsidRDefault="003511E4" w:rsidP="003511E4">
      <w:pPr>
        <w:rPr>
          <w:rFonts w:hint="eastAsia"/>
        </w:rPr>
      </w:pPr>
      <w:r>
        <w:rPr>
          <w:rFonts w:hint="eastAsia"/>
        </w:rPr>
        <w:t>서비스산업에서</w:t>
      </w:r>
      <w:r>
        <w:t xml:space="preserve"> 혁신이 촉진되기 위한 필수적 요인 중의 하나는 정부규제의 개혁</w:t>
      </w:r>
      <w:r>
        <w:rPr>
          <w:rFonts w:hint="eastAsia"/>
        </w:rPr>
        <w:t>이다</w:t>
      </w:r>
      <w:r>
        <w:t>.  규제는 사업체들의 신상품 개발과 신규업종 진입 등에 장애를 일으키고 유연</w:t>
      </w:r>
      <w:r>
        <w:rPr>
          <w:rFonts w:hint="eastAsia"/>
        </w:rPr>
        <w:t>성을</w:t>
      </w:r>
      <w:r>
        <w:t xml:space="preserve"> 저하시키는 중요한 요인이 되고 있다. 또한 서비스업의 혁신능력이 높아지려면 </w:t>
      </w:r>
      <w:r>
        <w:rPr>
          <w:rFonts w:hint="eastAsia"/>
        </w:rPr>
        <w:t>질</w:t>
      </w:r>
      <w:r>
        <w:t xml:space="preserve"> 높은 전문인력의 공급이 매우 중요하다. 우리나라 교육체계, 특히 고등교육기관의 </w:t>
      </w:r>
      <w:r>
        <w:rPr>
          <w:rFonts w:hint="eastAsia"/>
        </w:rPr>
        <w:t>경우</w:t>
      </w:r>
      <w:r>
        <w:t xml:space="preserve"> 경쟁이 결핍되어 있고 공급자 위주의 교육내용으로 인하여 수요자인 서비스업</w:t>
      </w:r>
      <w:r>
        <w:rPr>
          <w:rFonts w:hint="eastAsia"/>
        </w:rPr>
        <w:t>체들의</w:t>
      </w:r>
      <w:r>
        <w:t xml:space="preserve"> 인력양성 요구가 반영되지 못하는 여건에 처해 있다.  또한 우리나라에서는</w:t>
      </w:r>
      <w:r>
        <w:rPr>
          <w:rFonts w:hint="eastAsia"/>
        </w:rPr>
        <w:t xml:space="preserve"> </w:t>
      </w:r>
      <w:r>
        <w:rPr>
          <w:rFonts w:hint="eastAsia"/>
        </w:rPr>
        <w:t>학습방식이</w:t>
      </w:r>
      <w:r>
        <w:t xml:space="preserve"> 획일적이어서 현장에서 응용능력을 발휘해야 하는 서비스산업에 적합한 </w:t>
      </w:r>
      <w:r>
        <w:rPr>
          <w:rFonts w:hint="eastAsia"/>
        </w:rPr>
        <w:t>인력이</w:t>
      </w:r>
      <w:r>
        <w:t xml:space="preserve"> 양성되지 못하는 문제를 안고 있다.</w:t>
      </w:r>
      <w:r>
        <w:rPr>
          <w:rFonts w:hint="eastAsia"/>
        </w:rPr>
        <w:t xml:space="preserve"> </w:t>
      </w:r>
    </w:p>
    <w:p w:rsidR="003511E4" w:rsidRDefault="003511E4" w:rsidP="003511E4">
      <w:r>
        <w:rPr>
          <w:rFonts w:hint="eastAsia"/>
        </w:rPr>
        <w:t>서비스산업</w:t>
      </w:r>
      <w:r>
        <w:t xml:space="preserve"> 발전의 또 다른 장애 요인은 서비스업체들의 혁신활동에 대한 자금공</w:t>
      </w:r>
      <w:r>
        <w:rPr>
          <w:rFonts w:hint="eastAsia"/>
        </w:rPr>
        <w:t>급이</w:t>
      </w:r>
      <w:r>
        <w:t xml:space="preserve"> 원활하지 </w:t>
      </w:r>
      <w:r>
        <w:lastRenderedPageBreak/>
        <w:t>못하다는 것이다.  서비스업은 무형의 자산에 주로 의존하고 있어 금</w:t>
      </w:r>
      <w:r>
        <w:rPr>
          <w:rFonts w:hint="eastAsia"/>
        </w:rPr>
        <w:t>융기관들의</w:t>
      </w:r>
      <w:r>
        <w:t xml:space="preserve"> 심사평가능력이 더욱 향상되어야 한다.  따라서 금융산업의 실질적인 경</w:t>
      </w:r>
      <w:r>
        <w:rPr>
          <w:rFonts w:hint="eastAsia"/>
        </w:rPr>
        <w:t>쟁촉진이</w:t>
      </w:r>
      <w:r>
        <w:t xml:space="preserve"> 필요하고</w:t>
      </w:r>
      <w:proofErr w:type="gramStart"/>
      <w:r>
        <w:t>,  서비스업체들도</w:t>
      </w:r>
      <w:proofErr w:type="gramEnd"/>
      <w:r>
        <w:t xml:space="preserve"> 회계정보의 투명성을 높여 금융기관의 신뢰를 </w:t>
      </w:r>
      <w:r>
        <w:rPr>
          <w:rFonts w:hint="eastAsia"/>
        </w:rPr>
        <w:t>제고하기</w:t>
      </w:r>
      <w:r>
        <w:t xml:space="preserve"> 위해 노력해야 한다.</w:t>
      </w:r>
    </w:p>
    <w:sectPr w:rsidR="00351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1F"/>
    <w:rsid w:val="0020247E"/>
    <w:rsid w:val="002C7F7E"/>
    <w:rsid w:val="003511E4"/>
    <w:rsid w:val="004E6C1F"/>
    <w:rsid w:val="00537837"/>
    <w:rsid w:val="0066196B"/>
    <w:rsid w:val="008B70DA"/>
    <w:rsid w:val="00C57B9F"/>
    <w:rsid w:val="00D4308C"/>
    <w:rsid w:val="00DE2163"/>
    <w:rsid w:val="00F12AF6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C1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6C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6C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C1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6C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6C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di.re.kr/common/report_download.jsp?list_no=10140&amp;member_pub=2&amp;type=pu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kostat.go.kr/edu/sri_kor_new/1/1/index.action?bmode=download&amp;p_idx=2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2018-04-19T01:27:00Z</dcterms:created>
  <dcterms:modified xsi:type="dcterms:W3CDTF">2018-04-19T03:57:00Z</dcterms:modified>
</cp:coreProperties>
</file>