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ข้อสอบตัวอย่าง ITIL Foundation Version 5</w:t>
      </w:r>
    </w:p>
    <w:p>
      <w:pPr>
        <w:pStyle w:val="Subtitle"/>
      </w:pPr>
      <w:r>
        <w:t>รวม Sample Paper 1 และ Sample Paper 2 พร้อมเฉลยและเหตุผลภาษาไทย</w:t>
      </w:r>
    </w:p>
    <w:p>
      <w:r>
        <w:t>เอกสารนี้รวมโจทย์ภาษาอังกฤษและตัวเลือกครบ 80 ข้อจากไฟล์ที่ส้มโอแนบ พร้อมคำตอบตามเฉลย PeopleCert และคำอธิบายภาษาไทยที่เรียบเรียงเพื่อทบทวนและค้นหาโดยไม่ใช้อินเทอร์เน็ต คงเลขข้อ 1 ถึง 40 ของแต่ละชุดเพื่อเทียบกับต้นฉบับได้</w:t>
      </w:r>
    </w:p>
    <w:p>
      <w:pPr>
        <w:pStyle w:val="Heading1"/>
      </w:pPr>
      <w:r>
        <w:t>วิธีค้นหาคำตอบใน Word</w:t>
      </w:r>
    </w:p>
    <w:p>
      <w:pPr>
        <w:pStyle w:val="ListBullet"/>
      </w:pPr>
      <w:r>
        <w:t>กด Ctrl+F แล้วค้นคำเด่นจากโจทย์ เช่น strategic direction, utility, acquire หรือ enabling value stream</w:t>
      </w:r>
    </w:p>
    <w:p>
      <w:pPr>
        <w:pStyle w:val="ListBullet"/>
      </w:pPr>
      <w:r>
        <w:t>ค้นเลขข้อในรูปแบบ “ชุด 2 ข้อ 23” เพื่อไปยังโจทย์ที่ต้องการโดยตรง หรือเลือกหัวข้อจากแถบนำทาง</w:t>
      </w:r>
    </w:p>
    <w:p>
      <w:pPr>
        <w:pStyle w:val="ListBullet"/>
      </w:pPr>
      <w:r>
        <w:t>เทียบข้อความคำตอบด้วย เพราะข้อสอบอื่นอาจสลับตัวเลือก ระวัง NOT (ไม่ใช่) MOST (มากที่สุด) BEST (เหมาะที่สุด) และ PRIMARY (หลัก)</w:t>
      </w:r>
    </w:p>
    <w:p>
      <w:pPr>
        <w:pStyle w:val="ListBullet"/>
      </w:pPr>
      <w:r>
        <w:t>ดาวน์โหลดไว้ในเครื่องและทดลองเปิดโดยปิดอินเทอร์เน็ตก่อนสอบ เนื้อหาทั้งหมดอ่านได้โดยไม่ต้องเปิดลิงก์</w:t>
      </w:r>
    </w:p>
    <w:p>
      <w:pPr>
        <w:pStyle w:val="Heading1"/>
      </w:pPr>
      <w:r>
        <w:t>ขอบเขตและการใช้เฉลย</w:t>
      </w:r>
    </w:p>
    <w:p>
      <w:r>
        <w:t>ยึดคำตอบจาก Answers and Rationales ของแต่ละชุด ไม่ได้ดัดแปลงคำตอบให้ตรงกับเฉลยในชั้นเรียน เหตุผลภาษาไทยเป็นการอธิบายสรุป ไม่ใช่คำแปลทุกประโยคของต้นฉบับ แต่ละข้อระบุหน้าของโจทย์และเฉลยให้ตรวจสอบได้</w:t>
      </w:r>
    </w:p>
    <w:p>
      <w:r>
        <w:t>ข้อที่เคยสงสัยเรื่อง Direct และ Monitor อยู่ชุด 2 ข้อ 23 เฉลยต้นฉบับตอบ C Monitor (ติดตามตรวจสอบ) หากเฉลยในชั้นเรียนต่างกัน ควรขอให้อาจารย์ยืนยันก่อนสอบ</w:t>
      </w:r>
    </w:p>
    <w:p>
      <w:r>
        <w:t>เงื่อนไขข้อสอบตัวอย่างในต้นฉบับเป็นสอบปิดเอกสาร ชุดละ 40 ข้อ เวลา 60 นาที ผ่านอย่างน้อย 26 ข้อ ส่วนการใช้คู่มือนี้ในการสอบรายวิชาให้เป็นไปตามเงื่อนไขที่อาจารย์กำหนด</w:t>
      </w:r>
    </w:p>
    <w:p>
      <w:r>
        <w:t>ต้นฉบับ PeopleCert International Limited รุ่น 5.0 เดือนกุมภาพันธ์ 2026 จัดเรียบเรียงจากไฟล์ที่ผู้ใช้แนบเพื่อการทบทวนส่วนตัว จัดทำ 7 ตุลาคม 2569</w:t>
      </w:r>
    </w:p>
    <w:p>
      <w:r>
        <w:br w:type="page"/>
      </w:r>
    </w:p>
    <w:p>
      <w:pPr>
        <w:pStyle w:val="Heading1"/>
      </w:pPr>
      <w:r>
        <w:t>คำตอบย่อครบ 80 ข้อ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</w:tblGrid>
      <w:tr>
        <w:trPr>
          <w:tblHeader/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3EAF0"/>
          </w:tcPr>
          <w:p>
            <w:pPr>
              <w:spacing w:after="20" w:before="20" w:line="380" w:lineRule="exact"/>
              <w:jc w:val="center"/>
            </w:pPr>
            <w:r>
              <w:rPr>
                <w:b/>
                <w:sz w:val="26"/>
                <w:szCs w:val="26"/>
              </w:rPr>
              <w:t>ข้อ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3EAF0"/>
          </w:tcPr>
          <w:p>
            <w:pPr>
              <w:spacing w:after="20" w:before="20" w:line="380" w:lineRule="exact"/>
            </w:pPr>
            <w:r>
              <w:rPr>
                <w:b/>
                <w:sz w:val="26"/>
                <w:szCs w:val="26"/>
              </w:rPr>
              <w:t>ชุด 1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3EAF0"/>
          </w:tcPr>
          <w:p>
            <w:pPr>
              <w:spacing w:after="20" w:before="20" w:line="380" w:lineRule="exact"/>
            </w:pPr>
            <w:r>
              <w:rPr>
                <w:b/>
                <w:sz w:val="26"/>
                <w:szCs w:val="26"/>
              </w:rPr>
              <w:t>ชุด 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3EAF0"/>
          </w:tcPr>
          <w:p>
            <w:pPr>
              <w:spacing w:after="20" w:before="20" w:line="380" w:lineRule="exact"/>
            </w:pPr>
            <w:r>
              <w:rPr>
                <w:b/>
                <w:sz w:val="26"/>
                <w:szCs w:val="26"/>
              </w:rPr>
              <w:t>ข้อ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3EAF0"/>
          </w:tcPr>
          <w:p>
            <w:pPr>
              <w:spacing w:after="20" w:before="20" w:line="380" w:lineRule="exact"/>
            </w:pPr>
            <w:r>
              <w:rPr>
                <w:b/>
                <w:sz w:val="26"/>
                <w:szCs w:val="26"/>
              </w:rPr>
              <w:t>ชุด 1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3EAF0"/>
          </w:tcPr>
          <w:p>
            <w:pPr>
              <w:spacing w:after="20" w:before="20" w:line="380" w:lineRule="exact"/>
            </w:pPr>
            <w:r>
              <w:rPr>
                <w:b/>
                <w:sz w:val="26"/>
                <w:szCs w:val="26"/>
              </w:rPr>
              <w:t>ชุด 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1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D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A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21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C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A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B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B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22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A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3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C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A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23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D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C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4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D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C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24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C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A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D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A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25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B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C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6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D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D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26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B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B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7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D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D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27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C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A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8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D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A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28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A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C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9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C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A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29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C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10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A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C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30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C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A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11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D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A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31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A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B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12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B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B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32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B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A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13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B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A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33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C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14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A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A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34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A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A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15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A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B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35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B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B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16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C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A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36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A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A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17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A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D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37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B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C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18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D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C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38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B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B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19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B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B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39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A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A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20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B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A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40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B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A</w:t>
            </w:r>
          </w:p>
        </w:tc>
      </w:tr>
    </w:tbl>
    <w:p>
      <w:r>
        <w:br w:type="page"/>
      </w:r>
    </w:p>
    <w:p>
      <w:pPr>
        <w:pStyle w:val="Heading1"/>
      </w:pPr>
      <w:r>
        <w:t>ตารางคำค้นตามหัวข้อ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1984"/>
        <w:gridCol w:w="1984"/>
      </w:tblGrid>
      <w:tr>
        <w:trPr>
          <w:tblHeader/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3EAF0"/>
          </w:tcPr>
          <w:p>
            <w:pPr>
              <w:spacing w:after="20" w:before="20" w:line="380" w:lineRule="exact"/>
              <w:jc w:val="center"/>
            </w:pPr>
            <w:r>
              <w:rPr>
                <w:b/>
                <w:sz w:val="26"/>
                <w:szCs w:val="26"/>
              </w:rPr>
              <w:t>คำค้นหรือหัวข้อ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3EAF0"/>
          </w:tcPr>
          <w:p>
            <w:pPr>
              <w:spacing w:after="20" w:before="20" w:line="380" w:lineRule="exact"/>
            </w:pPr>
            <w:r>
              <w:rPr>
                <w:b/>
                <w:sz w:val="26"/>
                <w:szCs w:val="26"/>
              </w:rPr>
              <w:t>ชุด 1 ข้อ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3EAF0"/>
          </w:tcPr>
          <w:p>
            <w:pPr>
              <w:spacing w:after="20" w:before="20" w:line="380" w:lineRule="exact"/>
            </w:pPr>
            <w:r>
              <w:rPr>
                <w:b/>
                <w:sz w:val="26"/>
                <w:szCs w:val="26"/>
              </w:rPr>
              <w:t>ชุด 2 ข้อ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ผลิตภัณฑ์และบริการ digital product service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17, 24, 26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1–3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สินค้าและทรัพยากร goods resources actions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1, 2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4, 5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คุณค่าและผลลัพธ์ value outcomes costs risks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3, 4, 10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6–8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ความยั่งยืน sustainability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5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—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สี่มิติ dimensions people suppliers technology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6–9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13–16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หลักการ guiding principles feedback automate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10–14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18–22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การกำกับดูแล governance Direct Monitor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15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23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คุณภาพและข้อตกลง SLA quality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38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11, 12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บทบาทและความสัมพันธ์ customer sponsor journey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27–29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9, 10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ระบบคุณค่า ITIL Value System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39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17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Discover Acquire Build Transition metrics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16, 25, 30–33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24–27, 32, 33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ข้อกำหนดและต้นแบบ specification prototype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31, 34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29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เหตุขัดข้องและปัญหา incident problem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35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31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DevOps deployment observability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36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28, 30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แบบจำลอง AI capability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37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—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แนวปฏิบัติและคู่มือ practice guide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20, 21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35–37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วิสัยทัศน์และการปรับปรุง vision improvement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22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38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วัตถุประสงค์และการดำเนินงาน purpose model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18, 19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34</w:t>
            </w:r>
          </w:p>
        </w:tc>
      </w:tr>
      <w:tr>
        <w:trPr>
          <w:cantSplit/>
        </w:trPr>
        <w:tc>
          <w:tcPr>
            <w:tcW w:type="dxa" w:w="56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สายธารคุณค่า mapping management enabling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23, 40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39, 40</w:t>
            </w:r>
          </w:p>
        </w:tc>
      </w:tr>
    </w:tbl>
    <w:p>
      <w:r>
        <w:t>ทุกข้อมีหัวข้อภาษาอังกฤษและไทยสำหรับค้นหา หากจำเลขข้อไม่ได้ ให้ค้นคำจากประโยคโจทย์หรือจากตารางนี้</w:t>
      </w:r>
    </w:p>
    <w:p>
      <w:r>
        <w:br w:type="page"/>
      </w:r>
    </w:p>
    <w:p>
      <w:pPr>
        <w:pStyle w:val="Heading1"/>
      </w:pPr>
      <w:r>
        <w:t>ข้อสอบชุด 1</w:t>
      </w:r>
    </w:p>
    <w:p>
      <w:r>
        <w:t>Sample Paper 1 จำนวน 40 ข้อ คำตอบตรวจเทียบกับไฟล์เฉลยชุดเดียวกัน</w:t>
      </w:r>
    </w:p>
    <w:p>
      <w:pPr>
        <w:pStyle w:val="Heading2"/>
      </w:pPr>
      <w:r>
        <w:t>ชุด 1 ข้อ 1 Access to resources การเข้าถึงทรัพยากร</w:t>
      </w:r>
    </w:p>
    <w:p>
      <w:pPr>
        <w:keepNext/>
      </w:pPr>
      <w:r>
        <w:t>Which concept is illustrated when an employee is granted permission to the company’s new file-sharing platform for daily use?</w:t>
      </w:r>
    </w:p>
    <w:p>
      <w:pPr>
        <w:keepNext/>
        <w:spacing w:after="40"/>
      </w:pPr>
      <w:r>
        <w:t>A. Warranty</w:t>
      </w:r>
    </w:p>
    <w:p>
      <w:pPr>
        <w:keepNext/>
        <w:spacing w:after="40"/>
      </w:pPr>
      <w:r>
        <w:t>B. Goods</w:t>
      </w:r>
    </w:p>
    <w:p>
      <w:pPr>
        <w:keepNext/>
        <w:spacing w:after="40"/>
      </w:pPr>
      <w:r>
        <w:t>C. Utility</w:t>
      </w:r>
    </w:p>
    <w:p>
      <w:pPr>
        <w:keepNext/>
        <w:spacing w:after="40"/>
      </w:pPr>
      <w:r>
        <w:rPr>
          <w:b/>
        </w:rPr>
        <w:t>D. Access to resources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D. Access to resources</w:t>
      </w:r>
    </w:p>
    <w:p>
      <w:pPr>
        <w:keepNext/>
      </w:pPr>
      <w:r>
        <w:rPr>
          <w:b/>
        </w:rPr>
        <w:t xml:space="preserve">เหตุผล </w:t>
      </w:r>
      <w:r>
        <w:t>พนักงานได้รับสิทธิใช้แพลตฟอร์มที่บริษัทมีอยู่ โดยไม่ได้รับโอนกรรมสิทธิ์ จึงเป็นการเข้าถึงทรัพยากร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Goods เน้นสินค้า Utility เน้นหน้าที่ และ Warranty เน้นความมั่นใจในคุณภาพบริการ</w:t>
      </w:r>
    </w:p>
    <w:p>
      <w:pPr>
        <w:spacing w:after="160"/>
      </w:pPr>
      <w:r>
        <w:rPr>
          <w:sz w:val="26"/>
        </w:rPr>
        <w:t>ตรวจต้นฉบับ  โจทย์ชุด 1 หน้า 4  เฉลยชุด 1 หน้า 3  เกณฑ์ 1.2.4</w:t>
      </w:r>
    </w:p>
    <w:p>
      <w:pPr>
        <w:pStyle w:val="Heading2"/>
      </w:pPr>
      <w:r>
        <w:t>ชุด 1 ข้อ 2 Service actions การกระทำเพื่อให้บริการ</w:t>
      </w:r>
    </w:p>
    <w:p>
      <w:pPr>
        <w:keepNext/>
      </w:pPr>
      <w:r>
        <w:t>An IT support engineer assisting a user in configuring their laptop is an example of which concept?</w:t>
      </w:r>
    </w:p>
    <w:p>
      <w:pPr>
        <w:keepNext/>
        <w:spacing w:after="40"/>
      </w:pPr>
      <w:r>
        <w:t>A. Transfer of goods</w:t>
      </w:r>
    </w:p>
    <w:p>
      <w:pPr>
        <w:keepNext/>
        <w:spacing w:after="40"/>
      </w:pPr>
      <w:r>
        <w:rPr>
          <w:b/>
        </w:rPr>
        <w:t>B. Service actions</w:t>
      </w:r>
    </w:p>
    <w:p>
      <w:pPr>
        <w:keepNext/>
        <w:spacing w:after="40"/>
      </w:pPr>
      <w:r>
        <w:t>C. Sustainability</w:t>
      </w:r>
    </w:p>
    <w:p>
      <w:pPr>
        <w:keepNext/>
        <w:spacing w:after="40"/>
      </w:pPr>
      <w:r>
        <w:t>D. Access to resources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B. Service actions</w:t>
      </w:r>
    </w:p>
    <w:p>
      <w:pPr>
        <w:keepNext/>
      </w:pPr>
      <w:r>
        <w:rPr>
          <w:b/>
        </w:rPr>
        <w:t xml:space="preserve">เหตุผล </w:t>
      </w:r>
      <w:r>
        <w:t>เจ้าหน้าที่ลงมือช่วยตั้งค่าเครื่องให้ผู้ใช้ เป็นกิจกรรมบริการที่ผู้ให้บริการทำให้หรือทำร่วมกับผู้ใช้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ไม่มีการโอนสินค้า และไม่ได้กล่าวถึงเพียงการให้สิทธิเข้าถึงทรัพยากร ส่วนความยั่งยืนไม่ใช่ประเด็น</w:t>
      </w:r>
    </w:p>
    <w:p>
      <w:pPr>
        <w:spacing w:after="160"/>
      </w:pPr>
      <w:r>
        <w:rPr>
          <w:sz w:val="26"/>
        </w:rPr>
        <w:t>ตรวจต้นฉบับ  โจทย์ชุด 1 หน้า 4  เฉลยชุด 1 หน้า 3  เกณฑ์ 1.2.4</w:t>
      </w:r>
    </w:p>
    <w:p>
      <w:pPr>
        <w:pStyle w:val="Heading2"/>
      </w:pPr>
      <w:r>
        <w:t>ชุด 1 ข้อ 3 Value คุณค่า</w:t>
      </w:r>
    </w:p>
    <w:p>
      <w:pPr>
        <w:keepNext/>
      </w:pPr>
      <w:r>
        <w:t>What influences whether a service is perceived as valuable by a consumer?</w:t>
      </w:r>
    </w:p>
    <w:p>
      <w:pPr>
        <w:keepNext/>
        <w:spacing w:after="40"/>
      </w:pPr>
      <w:r>
        <w:t>A. The service provider’s ability to minimize their operational costs</w:t>
      </w:r>
    </w:p>
    <w:p>
      <w:pPr>
        <w:keepNext/>
        <w:spacing w:after="40"/>
      </w:pPr>
      <w:r>
        <w:t>B. The number of providers delivering the service to the consumer</w:t>
      </w:r>
    </w:p>
    <w:p>
      <w:pPr>
        <w:keepNext/>
        <w:spacing w:after="40"/>
      </w:pPr>
      <w:r>
        <w:rPr>
          <w:b/>
        </w:rPr>
        <w:t>C. The extent to which the positive effects of the service outweigh the negative ones</w:t>
      </w:r>
    </w:p>
    <w:p>
      <w:pPr>
        <w:keepNext/>
        <w:spacing w:after="40"/>
      </w:pPr>
      <w:r>
        <w:t>D. The amount of money the service provider invests in resources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C. The extent to which the positive effects of the service outweigh the negative ones</w:t>
      </w:r>
    </w:p>
    <w:p>
      <w:pPr>
        <w:keepNext/>
      </w:pPr>
      <w:r>
        <w:rPr>
          <w:b/>
        </w:rPr>
        <w:t xml:space="preserve">เหตุผล </w:t>
      </w:r>
      <w:r>
        <w:t>ผู้บริโภคพิจารณาผลดีเทียบกับผลเสีย เช่น ประโยชน์ที่ได้ ต้นทุนและความเสี่ยงที่ต้องรับ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ต้นทุนและเงินลงทุนของผู้ให้บริการ หรือจำนวนผู้ให้บริการ ไม่ใช่ตัวตัดสินคุณค่าที่ผู้บริโภครับรู้โดยตรง</w:t>
      </w:r>
    </w:p>
    <w:p>
      <w:pPr>
        <w:spacing w:after="160"/>
      </w:pPr>
      <w:r>
        <w:rPr>
          <w:sz w:val="26"/>
        </w:rPr>
        <w:t>ตรวจต้นฉบับ  โจทย์ชุด 1 หน้า 4  เฉลยชุด 1 หน้า 3  เกณฑ์ 1.2.3</w:t>
      </w:r>
    </w:p>
    <w:p>
      <w:pPr>
        <w:pStyle w:val="Heading2"/>
      </w:pPr>
      <w:r>
        <w:t>ชุด 1 ข้อ 4 Outcomes ผลลัพธ์</w:t>
      </w:r>
    </w:p>
    <w:p>
      <w:pPr>
        <w:keepNext/>
      </w:pPr>
      <w:r>
        <w:t>Which of the following is TRUE regarding services and desired outcomes?</w:t>
      </w:r>
    </w:p>
    <w:p>
      <w:pPr>
        <w:keepNext/>
        <w:spacing w:after="40"/>
      </w:pPr>
      <w:r>
        <w:t>A. Services guarantee that all intended outcomes will be achieved</w:t>
      </w:r>
    </w:p>
    <w:p>
      <w:pPr>
        <w:keepNext/>
        <w:spacing w:after="40"/>
      </w:pPr>
      <w:r>
        <w:t>B. Services completely eliminate risks associated with achieving outcomes</w:t>
      </w:r>
    </w:p>
    <w:p>
      <w:pPr>
        <w:keepNext/>
        <w:spacing w:after="40"/>
      </w:pPr>
      <w:r>
        <w:t>C. Services always result in positive effects without exceptions</w:t>
      </w:r>
    </w:p>
    <w:p>
      <w:pPr>
        <w:keepNext/>
        <w:spacing w:after="40"/>
      </w:pPr>
      <w:r>
        <w:rPr>
          <w:b/>
        </w:rPr>
        <w:t>D. Services may have unintended and surprising outcomes, both positive and negative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D. Services may have unintended and surprising outcomes, both positive and negative</w:t>
      </w:r>
    </w:p>
    <w:p>
      <w:pPr>
        <w:keepNext/>
      </w:pPr>
      <w:r>
        <w:rPr>
          <w:b/>
        </w:rPr>
        <w:t xml:space="preserve">เหตุผล </w:t>
      </w:r>
      <w:r>
        <w:t>บริการอาจเกิดผลที่ไม่ได้ตั้งใจ ทั้งผลบวกและผลลบ จึงไม่ได้รับประกันว่าทุกผลลัพธ์จะเป็นไปตามคาด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A รับประกันเกินจริง B อ้างว่าขจัดความเสี่ยงทั้งหมด และ C อ้างว่ามีแต่ผลดี</w:t>
      </w:r>
    </w:p>
    <w:p>
      <w:pPr>
        <w:spacing w:after="160"/>
      </w:pPr>
      <w:r>
        <w:rPr>
          <w:sz w:val="26"/>
        </w:rPr>
        <w:t>ตรวจต้นฉบับ  โจทย์ชุด 1 หน้า 4  เฉลยชุด 1 หน้า 4  เกณฑ์ 1.3.6</w:t>
      </w:r>
    </w:p>
    <w:p>
      <w:pPr>
        <w:pStyle w:val="Heading2"/>
      </w:pPr>
      <w:r>
        <w:t>ชุด 1 ข้อ 5 Sustainability ความยั่งยืน</w:t>
      </w:r>
    </w:p>
    <w:p>
      <w:pPr>
        <w:keepNext/>
      </w:pPr>
      <w:r>
        <w:t>A service provider commits to using recyclable components, reducing carbon emissions, and maintaining transparent supply chains. Which concept does this commitment represent?</w:t>
      </w:r>
    </w:p>
    <w:p>
      <w:pPr>
        <w:keepNext/>
        <w:spacing w:after="40"/>
      </w:pPr>
      <w:r>
        <w:t>A. Utility</w:t>
      </w:r>
    </w:p>
    <w:p>
      <w:pPr>
        <w:keepNext/>
        <w:spacing w:after="40"/>
      </w:pPr>
      <w:r>
        <w:t>B. Warranty</w:t>
      </w:r>
    </w:p>
    <w:p>
      <w:pPr>
        <w:keepNext/>
        <w:spacing w:after="40"/>
      </w:pPr>
      <w:r>
        <w:t>C. User experience</w:t>
      </w:r>
    </w:p>
    <w:p>
      <w:pPr>
        <w:keepNext/>
        <w:spacing w:after="40"/>
      </w:pPr>
      <w:r>
        <w:rPr>
          <w:b/>
        </w:rPr>
        <w:t>D. Sustainability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D. Sustainability</w:t>
      </w:r>
    </w:p>
    <w:p>
      <w:pPr>
        <w:keepNext/>
      </w:pPr>
      <w:r>
        <w:rPr>
          <w:b/>
        </w:rPr>
        <w:t xml:space="preserve">เหตุผล </w:t>
      </w:r>
      <w:r>
        <w:t>วัสดุรีไซเคิล ลดคาร์บอน และความโปร่งใสของห่วงโซ่อุปทานเป็นการคำนึงถึงผลกระทบระยะยาวด้านสิ่งแวดล้อมและสังคม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Utility และ Warranty กล่าวถึงความสามารถและคุณภาพการใช้งาน ส่วนประสบการณ์ผู้ใช้ไม่ครอบคลุมเจตนาหลักนี้</w:t>
      </w:r>
    </w:p>
    <w:p>
      <w:pPr>
        <w:spacing w:after="160"/>
      </w:pPr>
      <w:r>
        <w:rPr>
          <w:sz w:val="26"/>
        </w:rPr>
        <w:t>ตรวจต้นฉบับ  โจทย์ชุด 1 หน้า 4  เฉลยชุด 1 หน้า 5  เกณฑ์ 1.4.11</w:t>
      </w:r>
    </w:p>
    <w:p>
      <w:pPr>
        <w:pStyle w:val="Heading2"/>
      </w:pPr>
      <w:r>
        <w:t>ชุด 1 ข้อ 6 Organizations and people องค์กรและบุคลากร</w:t>
      </w:r>
    </w:p>
    <w:p>
      <w:pPr>
        <w:keepNext/>
      </w:pPr>
      <w:r>
        <w:t>Which dimension of product and service management is directly influenced by leadership commitment to psychological safety and continual learning?</w:t>
      </w:r>
    </w:p>
    <w:p>
      <w:pPr>
        <w:keepNext/>
        <w:spacing w:after="40"/>
      </w:pPr>
      <w:r>
        <w:t>A. Partners and suppliers</w:t>
      </w:r>
    </w:p>
    <w:p>
      <w:pPr>
        <w:keepNext/>
        <w:spacing w:after="40"/>
      </w:pPr>
      <w:r>
        <w:t>B. Value streams and processes</w:t>
      </w:r>
    </w:p>
    <w:p>
      <w:pPr>
        <w:keepNext/>
        <w:spacing w:after="40"/>
      </w:pPr>
      <w:r>
        <w:t>C. Information and technology</w:t>
      </w:r>
    </w:p>
    <w:p>
      <w:pPr>
        <w:keepNext/>
        <w:spacing w:after="40"/>
      </w:pPr>
      <w:r>
        <w:rPr>
          <w:b/>
        </w:rPr>
        <w:t>D. Organizations and people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D. Organizations and people</w:t>
      </w:r>
    </w:p>
    <w:p>
      <w:pPr>
        <w:keepNext/>
      </w:pPr>
      <w:r>
        <w:rPr>
          <w:b/>
        </w:rPr>
        <w:t xml:space="preserve">เหตุผล </w:t>
      </w:r>
      <w:r>
        <w:t>ภาวะผู้นำ ความปลอดภัยทางจิตใจ และการเรียนรู้ต่อเนื่องเป็นเรื่องวัฒนธรรมและบุคลากร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ตัวเลือกอื่นเน้นคู่ค้า ลำดับงาน หรือข้อมูลกับเทคโนโลยี</w:t>
      </w:r>
    </w:p>
    <w:p>
      <w:pPr>
        <w:spacing w:after="160"/>
      </w:pPr>
      <w:r>
        <w:rPr>
          <w:sz w:val="26"/>
        </w:rPr>
        <w:t>ตรวจต้นฉบับ  โจทย์ชุด 1 หน้า 4  เฉลยชุด 1 หน้า 5  เกณฑ์ 2.2.2</w:t>
      </w:r>
    </w:p>
    <w:p>
      <w:pPr>
        <w:pStyle w:val="Heading2"/>
      </w:pPr>
      <w:r>
        <w:t>ชุด 1 ข้อ 7 Value streams and processes สายธารคุณค่าและกระบวนการ</w:t>
      </w:r>
    </w:p>
    <w:p>
      <w:pPr>
        <w:keepNext/>
      </w:pPr>
      <w:r>
        <w:t>Which of the following dimension of product and service management addresses organizational and cross-organizational workflows?</w:t>
      </w:r>
    </w:p>
    <w:p>
      <w:pPr>
        <w:keepNext/>
        <w:spacing w:after="40"/>
      </w:pPr>
      <w:r>
        <w:t>A. Partners and suppliers</w:t>
      </w:r>
    </w:p>
    <w:p>
      <w:pPr>
        <w:keepNext/>
        <w:spacing w:after="40"/>
      </w:pPr>
      <w:r>
        <w:t>B. Information and technology</w:t>
      </w:r>
    </w:p>
    <w:p>
      <w:pPr>
        <w:keepNext/>
        <w:spacing w:after="40"/>
      </w:pPr>
      <w:r>
        <w:t>C. Organizations and people</w:t>
      </w:r>
    </w:p>
    <w:p>
      <w:pPr>
        <w:keepNext/>
        <w:spacing w:after="40"/>
      </w:pPr>
      <w:r>
        <w:rPr>
          <w:b/>
        </w:rPr>
        <w:t>D. Value streams and processes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D. Value streams and processes</w:t>
      </w:r>
    </w:p>
    <w:p>
      <w:pPr>
        <w:keepNext/>
      </w:pPr>
      <w:r>
        <w:rPr>
          <w:b/>
        </w:rPr>
        <w:t xml:space="preserve">เหตุผล </w:t>
      </w:r>
      <w:r>
        <w:t>มิตินี้อธิบายการไหลของงานและการประสานกิจกรรมทั้งภายในและข้ามองค์กรเพื่อสร้างคุณค่า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คู่ค้าเน้นความสัมพันธ์ คนเน้นบทบาทและวัฒนธรรม เทคโนโลยีเน้นข้อมูลและเครื่องมือ</w:t>
      </w:r>
    </w:p>
    <w:p>
      <w:pPr>
        <w:spacing w:after="160"/>
      </w:pPr>
      <w:r>
        <w:rPr>
          <w:sz w:val="26"/>
        </w:rPr>
        <w:t>ตรวจต้นฉบับ  โจทย์ชุด 1 หน้า 4  เฉลยชุด 1 หน้า 6  เกณฑ์ 2.2.2</w:t>
      </w:r>
    </w:p>
    <w:p>
      <w:pPr>
        <w:pStyle w:val="Heading2"/>
      </w:pPr>
      <w:r>
        <w:t>ชุด 1 ข้อ 8 Information and technology สารสนเทศและเทคโนโลยี</w:t>
      </w:r>
    </w:p>
    <w:p>
      <w:pPr>
        <w:keepNext/>
      </w:pPr>
      <w:r>
        <w:t>Which dimension of product and service management addresses data and technologies used in digital product and services?</w:t>
      </w:r>
    </w:p>
    <w:p>
      <w:pPr>
        <w:keepNext/>
        <w:spacing w:after="40"/>
      </w:pPr>
      <w:r>
        <w:t>A. Partners and suppliers</w:t>
      </w:r>
    </w:p>
    <w:p>
      <w:pPr>
        <w:keepNext/>
        <w:spacing w:after="40"/>
      </w:pPr>
      <w:r>
        <w:t>B. Value streams and processes</w:t>
      </w:r>
    </w:p>
    <w:p>
      <w:pPr>
        <w:keepNext/>
        <w:spacing w:after="40"/>
      </w:pPr>
      <w:r>
        <w:t>C. Organizations and people</w:t>
      </w:r>
    </w:p>
    <w:p>
      <w:pPr>
        <w:keepNext/>
        <w:spacing w:after="40"/>
      </w:pPr>
      <w:r>
        <w:rPr>
          <w:b/>
        </w:rPr>
        <w:t>D. Information and technology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D. Information and technology</w:t>
      </w:r>
    </w:p>
    <w:p>
      <w:pPr>
        <w:keepNext/>
      </w:pPr>
      <w:r>
        <w:rPr>
          <w:b/>
        </w:rPr>
        <w:t xml:space="preserve">เหตุผล </w:t>
      </w:r>
      <w:r>
        <w:t>ข้อมูลและเทคโนโลยีที่ใช้ในผลิตภัณฑ์และบริการดิจิทัลตรงกับมิตินี้โดยตรง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อีกสามมิติเน้นคน คู่ค้า และวิธีประสานงาน</w:t>
      </w:r>
    </w:p>
    <w:p>
      <w:pPr>
        <w:spacing w:after="160"/>
      </w:pPr>
      <w:r>
        <w:rPr>
          <w:sz w:val="26"/>
        </w:rPr>
        <w:t>ตรวจต้นฉบับ  โจทย์ชุด 1 หน้า 5  เฉลยชุด 1 หน้า 7  เกณฑ์ 2.2.2</w:t>
      </w:r>
    </w:p>
    <w:p>
      <w:pPr>
        <w:pStyle w:val="Heading2"/>
      </w:pPr>
      <w:r>
        <w:t>ชุด 1 ข้อ 9 Partners and suppliers คู่ค้าและผู้จัดหา</w:t>
      </w:r>
    </w:p>
    <w:p>
      <w:pPr>
        <w:keepNext/>
      </w:pPr>
      <w:r>
        <w:t>Which dimension of product and service management is concerned with relationships with other organizations that are involved in discovery, design and continual improvement of product?</w:t>
      </w:r>
    </w:p>
    <w:p>
      <w:pPr>
        <w:keepNext/>
        <w:spacing w:after="40"/>
      </w:pPr>
      <w:r>
        <w:t>A. Value streams and processes</w:t>
      </w:r>
    </w:p>
    <w:p>
      <w:pPr>
        <w:keepNext/>
        <w:spacing w:after="40"/>
      </w:pPr>
      <w:r>
        <w:t>B. Information and technology</w:t>
      </w:r>
    </w:p>
    <w:p>
      <w:pPr>
        <w:keepNext/>
        <w:spacing w:after="40"/>
      </w:pPr>
      <w:r>
        <w:rPr>
          <w:b/>
        </w:rPr>
        <w:t>C. Partners and suppliers</w:t>
      </w:r>
    </w:p>
    <w:p>
      <w:pPr>
        <w:keepNext/>
        <w:spacing w:after="40"/>
      </w:pPr>
      <w:r>
        <w:t>D. Organizations and people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C. Partners and suppliers</w:t>
      </w:r>
    </w:p>
    <w:p>
      <w:pPr>
        <w:keepNext/>
      </w:pPr>
      <w:r>
        <w:rPr>
          <w:b/>
        </w:rPr>
        <w:t xml:space="preserve">เหตุผล </w:t>
      </w:r>
      <w:r>
        <w:t>โจทย์เน้นความสัมพันธ์กับองค์กรอื่นที่ร่วมสำรวจ ออกแบบ และปรับปรุงผลิตภัณฑ์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แม้เกี่ยวข้องกับหลายมิติ แต่คำชี้เฉพาะคือ relationships with other organizations</w:t>
      </w:r>
    </w:p>
    <w:p>
      <w:pPr>
        <w:spacing w:after="160"/>
      </w:pPr>
      <w:r>
        <w:rPr>
          <w:sz w:val="26"/>
        </w:rPr>
        <w:t>ตรวจต้นฉบับ  โจทย์ชุด 1 หน้า 5  เฉลยชุด 1 หน้า 7  เกณฑ์ 2.2.2</w:t>
      </w:r>
    </w:p>
    <w:p>
      <w:pPr>
        <w:pStyle w:val="Heading2"/>
      </w:pPr>
      <w:r>
        <w:t>ชุด 1 ข้อ 10 Focus on value มุ่งเน้นคุณค่า</w:t>
      </w:r>
    </w:p>
    <w:p>
      <w:pPr>
        <w:keepNext/>
      </w:pPr>
      <w:r>
        <w:t>According to the ‘focus on value’ ITIL Guiding Principle, all organizational activities should link back to what?</w:t>
      </w:r>
    </w:p>
    <w:p>
      <w:pPr>
        <w:keepNext/>
        <w:spacing w:after="40"/>
      </w:pPr>
      <w:r>
        <w:rPr>
          <w:b/>
        </w:rPr>
        <w:t>A. Benefits for organization, its customers, and stakeholders</w:t>
      </w:r>
    </w:p>
    <w:p>
      <w:pPr>
        <w:keepNext/>
        <w:spacing w:after="40"/>
      </w:pPr>
      <w:r>
        <w:t>B. Increased revenue only</w:t>
      </w:r>
    </w:p>
    <w:p>
      <w:pPr>
        <w:keepNext/>
        <w:spacing w:after="40"/>
      </w:pPr>
      <w:r>
        <w:t>C. Employee satisfaction</w:t>
      </w:r>
    </w:p>
    <w:p>
      <w:pPr>
        <w:keepNext/>
        <w:spacing w:after="40"/>
      </w:pPr>
      <w:r>
        <w:t>D. Market share dominance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A. Benefits for organization, its customers, and stakeholders</w:t>
      </w:r>
    </w:p>
    <w:p>
      <w:pPr>
        <w:keepNext/>
      </w:pPr>
      <w:r>
        <w:rPr>
          <w:b/>
        </w:rPr>
        <w:t xml:space="preserve">เหตุผล </w:t>
      </w:r>
      <w:r>
        <w:t>กิจกรรมต้องเชื่อมกับประโยชน์ต่อองค์กร ลูกค้า และผู้มีส่วนได้เสีย ทั้งโดยตรงหรือโดยอ้อม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รายได้ ความพอใจพนักงาน และส่วนแบ่งตลาดเป็นบางมุม ไม่ครอบคลุมคุณค่าทั้งหมด</w:t>
      </w:r>
    </w:p>
    <w:p>
      <w:pPr>
        <w:spacing w:after="160"/>
      </w:pPr>
      <w:r>
        <w:rPr>
          <w:sz w:val="26"/>
        </w:rPr>
        <w:t>ตรวจต้นฉบับ  โจทย์ชุด 1 หน้า 5  เฉลยชุด 1 หน้า 7  เกณฑ์ 4.2.2</w:t>
      </w:r>
    </w:p>
    <w:p>
      <w:pPr>
        <w:pStyle w:val="Heading2"/>
      </w:pPr>
      <w:r>
        <w:t>ชุด 1 ข้อ 11 Start where you are เริ่มจากสิ่งที่มี</w:t>
      </w:r>
    </w:p>
    <w:p>
      <w:pPr>
        <w:keepNext/>
      </w:pPr>
      <w:r>
        <w:t>According to the ITIL Guiding Principle ‘start where you are’, what is the MAIN risk of starting over without considering what is already available when improving a service?</w:t>
      </w:r>
    </w:p>
    <w:p>
      <w:pPr>
        <w:keepNext/>
        <w:spacing w:after="40"/>
      </w:pPr>
      <w:r>
        <w:t>A. Losing opportunities for collaboration and shared understanding across teams</w:t>
      </w:r>
    </w:p>
    <w:p>
      <w:pPr>
        <w:keepNext/>
        <w:spacing w:after="40"/>
      </w:pPr>
      <w:r>
        <w:t>B. Overcomplicating solutions by ignoring practical, simple approaches</w:t>
      </w:r>
    </w:p>
    <w:p>
      <w:pPr>
        <w:keepNext/>
        <w:spacing w:after="40"/>
      </w:pPr>
      <w:r>
        <w:t>C. Failing to gather feedback needed to guide gradual improvement</w:t>
      </w:r>
    </w:p>
    <w:p>
      <w:pPr>
        <w:keepNext/>
        <w:spacing w:after="40"/>
      </w:pPr>
      <w:r>
        <w:rPr>
          <w:b/>
        </w:rPr>
        <w:t>D. Wasting time and losing valuable existing capabilities and resources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D. Wasting time and losing valuable existing capabilities and resources</w:t>
      </w:r>
    </w:p>
    <w:p>
      <w:pPr>
        <w:keepNext/>
      </w:pPr>
      <w:r>
        <w:rPr>
          <w:b/>
        </w:rPr>
        <w:t xml:space="preserve">เหตุผล </w:t>
      </w:r>
      <w:r>
        <w:t>เริ่มใหม่โดยไม่ประเมินของเดิมเสี่ยงเสียเวลาและทิ้งทรัพยากรหรือความสามารถที่ยังมีคุณค่า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A ใกล้กับการร่วมมือ B ใกล้กับความเรียบง่าย C ใกล้กับผลตอบรับ</w:t>
      </w:r>
    </w:p>
    <w:p>
      <w:pPr>
        <w:spacing w:after="160"/>
      </w:pPr>
      <w:r>
        <w:rPr>
          <w:sz w:val="26"/>
        </w:rPr>
        <w:t>ตรวจต้นฉบับ  โจทย์ชุด 1 หน้า 5  เฉลยชุด 1 หน้า 8  เกณฑ์ 4.2.3</w:t>
      </w:r>
    </w:p>
    <w:p>
      <w:pPr>
        <w:pStyle w:val="Heading2"/>
      </w:pPr>
      <w:r>
        <w:t>ชุด 1 ข้อ 12 Feedback ผลตอบรับ</w:t>
      </w:r>
    </w:p>
    <w:p>
      <w:pPr>
        <w:keepNext/>
      </w:pPr>
      <w:r>
        <w:t>What is the MAIN purpose of using feedback throughout improvement iterations?</w:t>
      </w:r>
    </w:p>
    <w:p>
      <w:pPr>
        <w:keepNext/>
        <w:spacing w:after="40"/>
      </w:pPr>
      <w:r>
        <w:t>A. To confirm that all stakeholder opinions are in agreement</w:t>
      </w:r>
    </w:p>
    <w:p>
      <w:pPr>
        <w:keepNext/>
        <w:spacing w:after="40"/>
      </w:pPr>
      <w:r>
        <w:rPr>
          <w:b/>
        </w:rPr>
        <w:t>B. To ensure that improvement actions remain relevant and effective in changing circumstances</w:t>
      </w:r>
    </w:p>
    <w:p>
      <w:pPr>
        <w:keepNext/>
        <w:spacing w:after="40"/>
      </w:pPr>
      <w:r>
        <w:t>C. To prevent the need for further adjustments once work has started</w:t>
      </w:r>
    </w:p>
    <w:p>
      <w:pPr>
        <w:keepNext/>
        <w:spacing w:after="40"/>
      </w:pPr>
      <w:r>
        <w:t>D. To avoid changes in project priorities during implementation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B. To ensure that improvement actions remain relevant and effective in changing circumstances</w:t>
      </w:r>
    </w:p>
    <w:p>
      <w:pPr>
        <w:keepNext/>
      </w:pPr>
      <w:r>
        <w:rPr>
          <w:b/>
        </w:rPr>
        <w:t xml:space="preserve">เหตุผล </w:t>
      </w:r>
      <w:r>
        <w:t>ผลตอบรับระหว่างรอบช่วยประเมินและปรับงานให้ยังเหมาะสมและได้ผลเมื่อสถานการณ์เปลี่ยน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ไม่จำเป็นต้องให้ทุกคนเห็นตรงกัน และผลตอบรับมีไว้รองรับการปรับ ไม่ใช่ป้องกันการเปลี่ยนแปลงทั้งหมด</w:t>
      </w:r>
    </w:p>
    <w:p>
      <w:pPr>
        <w:spacing w:after="160"/>
      </w:pPr>
      <w:r>
        <w:rPr>
          <w:sz w:val="26"/>
        </w:rPr>
        <w:t>ตรวจต้นฉบับ  โจทย์ชุด 1 หน้า 5  เฉลยชุด 1 หน้า 9  เกณฑ์ 4.2.4</w:t>
      </w:r>
    </w:p>
    <w:p>
      <w:pPr>
        <w:pStyle w:val="Heading2"/>
      </w:pPr>
      <w:r>
        <w:t>ชุด 1 ข้อ 13 Keep it simple and practical เรียบง่ายและใช้ได้จริง</w:t>
      </w:r>
    </w:p>
    <w:p>
      <w:pPr>
        <w:keepNext/>
      </w:pPr>
      <w:r>
        <w:t>A design team is creating a new workflow and tries to account for every possible exception. What is the risk of designing the workflow in this way?</w:t>
      </w:r>
    </w:p>
    <w:p>
      <w:pPr>
        <w:keepNext/>
        <w:spacing w:after="40"/>
      </w:pPr>
      <w:r>
        <w:t>A. Achieving stronger overall risk control</w:t>
      </w:r>
    </w:p>
    <w:p>
      <w:pPr>
        <w:keepNext/>
        <w:spacing w:after="40"/>
      </w:pPr>
      <w:r>
        <w:rPr>
          <w:b/>
        </w:rPr>
        <w:t>B. Creating unnecessary complexity</w:t>
      </w:r>
    </w:p>
    <w:p>
      <w:pPr>
        <w:keepNext/>
        <w:spacing w:after="40"/>
      </w:pPr>
      <w:r>
        <w:t>C. Delivering outcomes more quickly and consistently</w:t>
      </w:r>
    </w:p>
    <w:p>
      <w:pPr>
        <w:keepNext/>
        <w:spacing w:after="40"/>
      </w:pPr>
      <w:r>
        <w:t>D. Ensuring employees always follow processes without question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B. Creating unnecessary complexity</w:t>
      </w:r>
    </w:p>
    <w:p>
      <w:pPr>
        <w:keepNext/>
      </w:pPr>
      <w:r>
        <w:rPr>
          <w:b/>
        </w:rPr>
        <w:t xml:space="preserve">เหตุผล </w:t>
      </w:r>
      <w:r>
        <w:t>การออกแบบรองรับข้อยกเว้นทุกกรณีอาจทำให้ลำดับงานซับซ้อนเกินความจำเป็น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ไม่ได้รับประกันว่าควบคุมความเสี่ยงดีขึ้น ส่งมอบเร็วขึ้น หรือทุกคนทำตามเสมอ</w:t>
      </w:r>
    </w:p>
    <w:p>
      <w:pPr>
        <w:spacing w:after="160"/>
      </w:pPr>
      <w:r>
        <w:rPr>
          <w:sz w:val="26"/>
        </w:rPr>
        <w:t>ตรวจต้นฉบับ  โจทย์ชุด 1 หน้า 5  เฉลยชุด 1 หน้า 9  เกณฑ์ 4.2.7</w:t>
      </w:r>
    </w:p>
    <w:p>
      <w:pPr>
        <w:pStyle w:val="Heading2"/>
      </w:pPr>
      <w:r>
        <w:t>ชุด 1 ข้อ 14 Principles interaction การใช้หลักการร่วมกัน</w:t>
      </w:r>
    </w:p>
    <w:p>
      <w:pPr>
        <w:keepNext/>
      </w:pPr>
      <w:r>
        <w:t>Why should organizations consider the interaction of ITIL Guiding Principles?</w:t>
      </w:r>
    </w:p>
    <w:p>
      <w:pPr>
        <w:keepNext/>
        <w:spacing w:after="40"/>
      </w:pPr>
      <w:r>
        <w:rPr>
          <w:b/>
        </w:rPr>
        <w:t>A. Because principles are interdependent and complement each other</w:t>
      </w:r>
    </w:p>
    <w:p>
      <w:pPr>
        <w:keepNext/>
        <w:spacing w:after="40"/>
      </w:pPr>
      <w:r>
        <w:t>B. Because one principle is always superior to the rest</w:t>
      </w:r>
    </w:p>
    <w:p>
      <w:pPr>
        <w:keepNext/>
        <w:spacing w:after="40"/>
      </w:pPr>
      <w:r>
        <w:t>C. Because principles must be applied in a strict order</w:t>
      </w:r>
    </w:p>
    <w:p>
      <w:pPr>
        <w:keepNext/>
        <w:spacing w:after="40"/>
      </w:pPr>
      <w:r>
        <w:t>D. Because one principle is usually sufficient for any situation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A. Because principles are interdependent and complement each other</w:t>
      </w:r>
    </w:p>
    <w:p>
      <w:pPr>
        <w:keepNext/>
      </w:pPr>
      <w:r>
        <w:rPr>
          <w:b/>
        </w:rPr>
        <w:t xml:space="preserve">เหตุผล </w:t>
      </w:r>
      <w:r>
        <w:t>หลักการสัมพันธ์และเสริมกัน ต้องพิจารณาความเหมาะสมร่วมกันตามสถานการณ์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ไม่มีหลักหนึ่งเหนือทุกหลัก ไม่ต้องใช้ตามลำดับบังคับ และหลักเดียวไม่เพียงพอทุกกรณี</w:t>
      </w:r>
    </w:p>
    <w:p>
      <w:pPr>
        <w:spacing w:after="160"/>
      </w:pPr>
      <w:r>
        <w:rPr>
          <w:sz w:val="26"/>
        </w:rPr>
        <w:t>ตรวจต้นฉบับ  โจทย์ชุด 1 หน้า 5  เฉลยชุด 1 หน้า 10  เกณฑ์ 4.2.9</w:t>
      </w:r>
    </w:p>
    <w:p>
      <w:pPr>
        <w:pStyle w:val="Heading2"/>
      </w:pPr>
      <w:r>
        <w:t>ชุด 1 ข้อ 15 Governing body ผู้กำกับดูแล</w:t>
      </w:r>
    </w:p>
    <w:p>
      <w:pPr>
        <w:keepNext/>
      </w:pPr>
      <w:r>
        <w:t>What is the role of a governing body in an organization?</w:t>
      </w:r>
    </w:p>
    <w:p>
      <w:pPr>
        <w:keepNext/>
        <w:spacing w:after="40"/>
      </w:pPr>
      <w:r>
        <w:rPr>
          <w:b/>
        </w:rPr>
        <w:t>A. It is accountable for performance and compliance at the highest level</w:t>
      </w:r>
    </w:p>
    <w:p>
      <w:pPr>
        <w:keepNext/>
        <w:spacing w:after="40"/>
      </w:pPr>
      <w:r>
        <w:t>B. It is responsible for day-to-day operations</w:t>
      </w:r>
    </w:p>
    <w:p>
      <w:pPr>
        <w:keepNext/>
        <w:spacing w:after="40"/>
      </w:pPr>
      <w:r>
        <w:t>C. It manages the technical details of digital products directly</w:t>
      </w:r>
    </w:p>
    <w:p>
      <w:pPr>
        <w:keepNext/>
        <w:spacing w:after="40"/>
      </w:pPr>
      <w:r>
        <w:t>D. It focuses exclusively on financial reporting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A. It is accountable for performance and compliance at the highest level</w:t>
      </w:r>
    </w:p>
    <w:p>
      <w:pPr>
        <w:keepNext/>
      </w:pPr>
      <w:r>
        <w:rPr>
          <w:b/>
        </w:rPr>
        <w:t xml:space="preserve">เหตุผล </w:t>
      </w:r>
      <w:r>
        <w:t>ผู้กำกับดูแลรับผิดชอบสูงสุดต่อผลงานและการปฏิบัติตามข้อกำหนดขององค์กร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ไม่ใช่ผู้ทำงานประจำทั้งหมด ไม่ดูแลรายละเอียดเทคนิคโดยตรงทุกเรื่อง และไม่จำกัดงานการเงิน</w:t>
      </w:r>
    </w:p>
    <w:p>
      <w:pPr>
        <w:spacing w:after="160"/>
      </w:pPr>
      <w:r>
        <w:rPr>
          <w:sz w:val="26"/>
        </w:rPr>
        <w:t>ตรวจต้นฉบับ  โจทย์ชุด 1 หน้า 6  เฉลยชุด 1 หน้า 10  เกณฑ์ 4.3.2</w:t>
      </w:r>
    </w:p>
    <w:p>
      <w:pPr>
        <w:pStyle w:val="Heading2"/>
      </w:pPr>
      <w:r>
        <w:t>ชุด 1 ข้อ 16 Discover metrics ตัวชี้วัดการสำรวจ</w:t>
      </w:r>
    </w:p>
    <w:p>
      <w:pPr>
        <w:keepNext/>
      </w:pPr>
      <w:r>
        <w:t>Which of the following is NOT a success metric of the ‘discover’ activity?</w:t>
      </w:r>
    </w:p>
    <w:p>
      <w:pPr>
        <w:keepNext/>
        <w:spacing w:after="40"/>
      </w:pPr>
      <w:r>
        <w:t>A. Strategic fit of the organization’s products and service offerings</w:t>
      </w:r>
    </w:p>
    <w:p>
      <w:pPr>
        <w:keepNext/>
        <w:spacing w:after="40"/>
      </w:pPr>
      <w:r>
        <w:t>B. Market relevance of the products and service offerings</w:t>
      </w:r>
    </w:p>
    <w:p>
      <w:pPr>
        <w:keepNext/>
        <w:spacing w:after="40"/>
      </w:pPr>
      <w:r>
        <w:rPr>
          <w:b/>
        </w:rPr>
        <w:t>C. Service performance against the agreed SLA targets</w:t>
      </w:r>
    </w:p>
    <w:p>
      <w:pPr>
        <w:keepNext/>
        <w:spacing w:after="40"/>
      </w:pPr>
      <w:r>
        <w:t>D. Stakeholder satisfaction with products and service offerings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C. Service performance against the agreed SLA targets</w:t>
      </w:r>
    </w:p>
    <w:p>
      <w:pPr>
        <w:keepNext/>
      </w:pPr>
      <w:r>
        <w:rPr>
          <w:b/>
        </w:rPr>
        <w:t xml:space="preserve">เหตุผล </w:t>
      </w:r>
      <w:r>
        <w:t>โจทย์ถามสิ่งที่ไม่ใช่ตัวชี้วัด Discover ผลบริการเทียบเป้า SLA อยู่กับ Deliver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ความสอดคล้องกลยุทธ์ ความเหมาะกับตลาด และความพอใจต่อผลิตภัณฑ์เป็นตัวชี้วัด Discover</w:t>
      </w:r>
    </w:p>
    <w:p>
      <w:pPr>
        <w:spacing w:after="160"/>
      </w:pPr>
      <w:r>
        <w:rPr>
          <w:sz w:val="26"/>
        </w:rPr>
        <w:t>ตรวจต้นฉบับ  โจทย์ชุด 1 หน้า 6  เฉลยชุด 1 หน้า 11  เกณฑ์ 4.4.11</w:t>
      </w:r>
    </w:p>
    <w:p>
      <w:pPr>
        <w:pStyle w:val="Heading2"/>
      </w:pPr>
      <w:r>
        <w:t>ชุด 1 ข้อ 17 Digital service บริการดิจิทัล</w:t>
      </w:r>
    </w:p>
    <w:p>
      <w:pPr>
        <w:keepNext/>
      </w:pPr>
      <w:r>
        <w:t>What is a digital service?</w:t>
      </w:r>
    </w:p>
    <w:p>
      <w:pPr>
        <w:keepNext/>
        <w:spacing w:after="40"/>
      </w:pPr>
      <w:r>
        <w:rPr>
          <w:b/>
        </w:rPr>
        <w:t>A. A service that fully or largely relies on digital products</w:t>
      </w:r>
    </w:p>
    <w:p>
      <w:pPr>
        <w:keepNext/>
        <w:spacing w:after="40"/>
      </w:pPr>
      <w:r>
        <w:t>B. A combination of technology resources designed for consumers</w:t>
      </w:r>
    </w:p>
    <w:p>
      <w:pPr>
        <w:keepNext/>
        <w:spacing w:after="40"/>
      </w:pPr>
      <w:r>
        <w:t>C. The transfer of goods from provider to consumer</w:t>
      </w:r>
    </w:p>
    <w:p>
      <w:pPr>
        <w:keepNext/>
        <w:spacing w:after="40"/>
      </w:pPr>
      <w:r>
        <w:t>D. A catalogue of services for consumers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A. A service that fully or largely relies on digital products</w:t>
      </w:r>
    </w:p>
    <w:p>
      <w:pPr>
        <w:keepNext/>
      </w:pPr>
      <w:r>
        <w:rPr>
          <w:b/>
        </w:rPr>
        <w:t xml:space="preserve">เหตุผล </w:t>
      </w:r>
      <w:r>
        <w:t>เป็นบริการที่อาศัยผลิตภัณฑ์ดิจิทัลทั้งหมดหรือเป็นส่วนใหญ่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B ใกล้นิยามผลิตภัณฑ์ C คือการโอนสินค้า D คือรายการบริการ</w:t>
      </w:r>
    </w:p>
    <w:p>
      <w:pPr>
        <w:spacing w:after="160"/>
      </w:pPr>
      <w:r>
        <w:rPr>
          <w:sz w:val="26"/>
        </w:rPr>
        <w:t>ตรวจต้นฉบับ  โจทย์ชุด 1 หน้า 6  เฉลยชุด 1 หน้า 11  เกณฑ์ 1.1.3</w:t>
      </w:r>
    </w:p>
    <w:p>
      <w:pPr>
        <w:pStyle w:val="Heading2"/>
      </w:pPr>
      <w:r>
        <w:t>ชุด 1 ข้อ 18 Organization purpose วัตถุประสงค์องค์กร</w:t>
      </w:r>
    </w:p>
    <w:p>
      <w:pPr>
        <w:keepNext/>
      </w:pPr>
      <w:r>
        <w:t>Which term describes 'what an organization does for its consumers and other stakeholders and why'?</w:t>
      </w:r>
    </w:p>
    <w:p>
      <w:pPr>
        <w:keepNext/>
        <w:spacing w:after="40"/>
      </w:pPr>
      <w:r>
        <w:t>A. Value stream</w:t>
      </w:r>
    </w:p>
    <w:p>
      <w:pPr>
        <w:keepNext/>
        <w:spacing w:after="40"/>
      </w:pPr>
      <w:r>
        <w:t>B. Value chain</w:t>
      </w:r>
    </w:p>
    <w:p>
      <w:pPr>
        <w:keepNext/>
        <w:spacing w:after="40"/>
      </w:pPr>
      <w:r>
        <w:t>C. Operating model</w:t>
      </w:r>
    </w:p>
    <w:p>
      <w:pPr>
        <w:keepNext/>
        <w:spacing w:after="40"/>
      </w:pPr>
      <w:r>
        <w:rPr>
          <w:b/>
        </w:rPr>
        <w:t>D. Organization’s purpose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D. Organization’s purpose</w:t>
      </w:r>
    </w:p>
    <w:p>
      <w:pPr>
        <w:keepNext/>
      </w:pPr>
      <w:r>
        <w:rPr>
          <w:b/>
        </w:rPr>
        <w:t xml:space="preserve">เหตุผล </w:t>
      </w:r>
      <w:r>
        <w:t>วัตถุประสงค์องค์กรอธิบายว่าทำอะไรให้ผู้บริโภคและผู้มีส่วนได้เสีย และทำไปทำไม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สายธารและห่วงโซ่เน้นการสร้างคุณค่า ส่วนแบบจำลองการดำเนินงานเน้นวิธีบรรลุวัตถุประสงค์</w:t>
      </w:r>
    </w:p>
    <w:p>
      <w:pPr>
        <w:spacing w:after="160"/>
      </w:pPr>
      <w:r>
        <w:rPr>
          <w:sz w:val="26"/>
        </w:rPr>
        <w:t>ตรวจต้นฉบับ  โจทย์ชุด 1 หน้า 6  เฉลยชุด 1 หน้า 12  เกณฑ์ 4.4.12</w:t>
      </w:r>
    </w:p>
    <w:p>
      <w:pPr>
        <w:pStyle w:val="Heading2"/>
      </w:pPr>
      <w:r>
        <w:t>ชุด 1 ข้อ 19 Operating model แบบจำลองการดำเนินงาน</w:t>
      </w:r>
    </w:p>
    <w:p>
      <w:pPr>
        <w:keepNext/>
      </w:pPr>
      <w:r>
        <w:t>Which statement BEST explains the relationship between an organization’s purpose and its operating model?</w:t>
      </w:r>
    </w:p>
    <w:p>
      <w:pPr>
        <w:keepNext/>
        <w:spacing w:after="40"/>
      </w:pPr>
      <w:r>
        <w:t>A. The operating model defines the organization's financial strategy to achieve its purpose</w:t>
      </w:r>
    </w:p>
    <w:p>
      <w:pPr>
        <w:keepNext/>
        <w:spacing w:after="40"/>
      </w:pPr>
      <w:r>
        <w:rPr>
          <w:b/>
        </w:rPr>
        <w:t>B. The organization’s purpose determines why it exists, while the operating model shows how it fulfils that purpose</w:t>
      </w:r>
    </w:p>
    <w:p>
      <w:pPr>
        <w:keepNext/>
        <w:spacing w:after="40"/>
      </w:pPr>
      <w:r>
        <w:t>C. The operating model replaces the organization’s purpose once the value chain is defined</w:t>
      </w:r>
    </w:p>
    <w:p>
      <w:pPr>
        <w:keepNext/>
        <w:spacing w:after="40"/>
      </w:pPr>
      <w:r>
        <w:t>D. The purpose and operating model are unrelated because one focuses on customers and the other on internal processes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B. The organization’s purpose determines why it exists, while the operating model shows how it fulfils that purpose</w:t>
      </w:r>
    </w:p>
    <w:p>
      <w:pPr>
        <w:keepNext/>
      </w:pPr>
      <w:r>
        <w:rPr>
          <w:b/>
        </w:rPr>
        <w:t xml:space="preserve">เหตุผล </w:t>
      </w:r>
      <w:r>
        <w:t>วัตถุประสงค์อธิบายเหตุผลที่องค์กรมีอยู่ แบบจำลองการดำเนินงานอธิบายว่าองค์กรทำให้วัตถุประสงค์เป็นจริงอย่างไร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ไม่จำกัดกลยุทธ์การเงิน ไม่แทนที่วัตถุประสงค์ และทั้งสองสัมพันธ์กัน</w:t>
      </w:r>
    </w:p>
    <w:p>
      <w:pPr>
        <w:spacing w:after="160"/>
      </w:pPr>
      <w:r>
        <w:rPr>
          <w:sz w:val="26"/>
        </w:rPr>
        <w:t>ตรวจต้นฉบับ  โจทย์ชุด 1 หน้า 6  เฉลยชุด 1 หน้า 12  เกณฑ์ 4.4.12</w:t>
      </w:r>
    </w:p>
    <w:p>
      <w:pPr>
        <w:pStyle w:val="Heading2"/>
      </w:pPr>
      <w:r>
        <w:t>ชุด 1 ข้อ 20 Management practice แนวปฏิบัติการจัดการ</w:t>
      </w:r>
    </w:p>
    <w:p>
      <w:pPr>
        <w:keepNext/>
      </w:pPr>
      <w:r>
        <w:t>Which of the following describes a management practice?</w:t>
      </w:r>
    </w:p>
    <w:p>
      <w:pPr>
        <w:keepNext/>
        <w:spacing w:after="40"/>
      </w:pPr>
      <w:r>
        <w:t>A. A series of steps that an organization uses to create and deliver products</w:t>
      </w:r>
    </w:p>
    <w:p>
      <w:pPr>
        <w:keepNext/>
        <w:spacing w:after="40"/>
      </w:pPr>
      <w:r>
        <w:rPr>
          <w:b/>
        </w:rPr>
        <w:t>B. A set of organizational resources and capabilities designed to perform work or accomplish an objective</w:t>
      </w:r>
    </w:p>
    <w:p>
      <w:pPr>
        <w:keepNext/>
        <w:spacing w:after="40"/>
      </w:pPr>
      <w:r>
        <w:t>C. A visual representation of how an organization co-creates value with stakeholders</w:t>
      </w:r>
    </w:p>
    <w:p>
      <w:pPr>
        <w:keepNext/>
        <w:spacing w:after="40"/>
      </w:pPr>
      <w:r>
        <w:t>D. A set of interconnected activities that an organization performs to create and deliver products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B. A set of organizational resources and capabilities designed to perform work or accomplish an objective</w:t>
      </w:r>
    </w:p>
    <w:p>
      <w:pPr>
        <w:keepNext/>
      </w:pPr>
      <w:r>
        <w:rPr>
          <w:b/>
        </w:rPr>
        <w:t xml:space="preserve">เหตุผล </w:t>
      </w:r>
      <w:r>
        <w:t>แนวปฏิบัติเป็นชุดทรัพยากรและความสามารถขององค์กรสำหรับทำงานหรือบรรลุเป้าหมาย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A คือสายธารคุณค่า C ใกล้ระบบคุณค่า D ใกล้ห่วงโซ่คุณค่า</w:t>
      </w:r>
    </w:p>
    <w:p>
      <w:pPr>
        <w:spacing w:after="160"/>
      </w:pPr>
      <w:r>
        <w:rPr>
          <w:sz w:val="26"/>
        </w:rPr>
        <w:t>ตรวจต้นฉบับ  โจทย์ชุด 1 หน้า 6  เฉลยชุด 1 หน้า 12  เกณฑ์ 4.5.3</w:t>
      </w:r>
    </w:p>
    <w:p>
      <w:pPr>
        <w:pStyle w:val="Heading2"/>
      </w:pPr>
      <w:r>
        <w:t>ชุด 1 ข้อ 21 Practice Guide organizations and people บุคลากรในคู่มือ</w:t>
      </w:r>
    </w:p>
    <w:p>
      <w:pPr>
        <w:keepNext/>
      </w:pPr>
      <w:r>
        <w:t>Which aspect of an ITIL Official Practice Guide describes the roles, competencies, and responsibilities needed for a specific practice?</w:t>
      </w:r>
    </w:p>
    <w:p>
      <w:pPr>
        <w:keepNext/>
        <w:spacing w:after="40"/>
      </w:pPr>
      <w:r>
        <w:t>A. Capability assessment and development</w:t>
      </w:r>
    </w:p>
    <w:p>
      <w:pPr>
        <w:keepNext/>
        <w:spacing w:after="40"/>
      </w:pPr>
      <w:r>
        <w:t>B. General information</w:t>
      </w:r>
    </w:p>
    <w:p>
      <w:pPr>
        <w:keepNext/>
        <w:spacing w:after="40"/>
      </w:pPr>
      <w:r>
        <w:rPr>
          <w:b/>
        </w:rPr>
        <w:t>C. Organizations and people</w:t>
      </w:r>
    </w:p>
    <w:p>
      <w:pPr>
        <w:keepNext/>
        <w:spacing w:after="40"/>
      </w:pPr>
      <w:r>
        <w:t>D. Partners and suppliers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C. Organizations and people</w:t>
      </w:r>
    </w:p>
    <w:p>
      <w:pPr>
        <w:keepNext/>
      </w:pPr>
      <w:r>
        <w:rPr>
          <w:b/>
        </w:rPr>
        <w:t xml:space="preserve">เหตุผล </w:t>
      </w:r>
      <w:r>
        <w:t>ส่วนองค์กรและบุคลากรระบุบทบาท ความสามารถ และความรับผิดชอบสำหรับแนวปฏิบัติ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การประเมินความสามารถเน้นระดับและการพัฒนา ข้อมูลทั่วไปเน้นภาพรวม คู่ค้าเน้นองค์กรภายนอก</w:t>
      </w:r>
    </w:p>
    <w:p>
      <w:pPr>
        <w:spacing w:after="160"/>
      </w:pPr>
      <w:r>
        <w:rPr>
          <w:sz w:val="26"/>
        </w:rPr>
        <w:t>ตรวจต้นฉบับ  โจทย์ชุด 1 หน้า 6  เฉลยชุด 1 หน้า 13  เกณฑ์ 4.5.4</w:t>
      </w:r>
    </w:p>
    <w:p>
      <w:pPr>
        <w:pStyle w:val="Heading2"/>
      </w:pPr>
      <w:r>
        <w:t>ชุด 1 ข้อ 22 What is the vision วิสัยทัศน์คืออะไร</w:t>
      </w:r>
    </w:p>
    <w:p>
      <w:pPr>
        <w:keepNext/>
      </w:pPr>
      <w:r>
        <w:t>A company plans an improvement initiative and ensures it is clearly linked to organizational goals and objectives. Which continual improvement step is being performed?</w:t>
      </w:r>
    </w:p>
    <w:p>
      <w:pPr>
        <w:keepNext/>
        <w:spacing w:after="40"/>
      </w:pPr>
      <w:r>
        <w:rPr>
          <w:b/>
        </w:rPr>
        <w:t>A. What is the vision?</w:t>
      </w:r>
    </w:p>
    <w:p>
      <w:pPr>
        <w:keepNext/>
        <w:spacing w:after="40"/>
      </w:pPr>
      <w:r>
        <w:t>B. Where are we now?</w:t>
      </w:r>
    </w:p>
    <w:p>
      <w:pPr>
        <w:keepNext/>
        <w:spacing w:after="40"/>
      </w:pPr>
      <w:r>
        <w:t>C. Take Action</w:t>
      </w:r>
    </w:p>
    <w:p>
      <w:pPr>
        <w:keepNext/>
        <w:spacing w:after="40"/>
      </w:pPr>
      <w:r>
        <w:t>D. Where do we want to be?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A. What is the vision?</w:t>
      </w:r>
    </w:p>
    <w:p>
      <w:pPr>
        <w:keepNext/>
      </w:pPr>
      <w:r>
        <w:rPr>
          <w:b/>
        </w:rPr>
        <w:t xml:space="preserve">เหตุผล </w:t>
      </w:r>
      <w:r>
        <w:t>ขั้นแรกเชื่อมข้อเสนอปรับปรุงกับเป้าหมายและวัตถุประสงค์องค์กร เพื่อให้รู้ว่าปรับปรุงไปเพื่ออะไร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สถานะปัจจุบัน เป้าหมายที่ต้องการ และการลงมือเป็นขั้นอื่น</w:t>
      </w:r>
    </w:p>
    <w:p>
      <w:pPr>
        <w:spacing w:after="160"/>
      </w:pPr>
      <w:r>
        <w:rPr>
          <w:sz w:val="26"/>
        </w:rPr>
        <w:t>ตรวจต้นฉบับ  โจทย์ชุด 1 หน้า 7  เฉลยชุด 1 หน้า 13  เกณฑ์ 4.6.2</w:t>
      </w:r>
    </w:p>
    <w:p>
      <w:pPr>
        <w:pStyle w:val="Heading2"/>
      </w:pPr>
      <w:r>
        <w:t>ชุด 1 ข้อ 23 Value stream mapping การทำแผนผังสายธารคุณค่า</w:t>
      </w:r>
    </w:p>
    <w:p>
      <w:pPr>
        <w:keepNext/>
      </w:pPr>
      <w:r>
        <w:t>Which of the following is NOT one of the steps in value stream mapping?</w:t>
      </w:r>
    </w:p>
    <w:p>
      <w:pPr>
        <w:keepNext/>
        <w:spacing w:after="40"/>
      </w:pPr>
      <w:r>
        <w:t>A. Value stream identification</w:t>
      </w:r>
    </w:p>
    <w:p>
      <w:pPr>
        <w:keepNext/>
        <w:spacing w:after="40"/>
      </w:pPr>
      <w:r>
        <w:t>B. Mapping of the ‘as-is’ value stream</w:t>
      </w:r>
    </w:p>
    <w:p>
      <w:pPr>
        <w:keepNext/>
        <w:spacing w:after="40"/>
      </w:pPr>
      <w:r>
        <w:t>C. Mapping a ‘to-be’ value stream</w:t>
      </w:r>
    </w:p>
    <w:p>
      <w:pPr>
        <w:keepNext/>
        <w:spacing w:after="40"/>
      </w:pPr>
      <w:r>
        <w:rPr>
          <w:b/>
        </w:rPr>
        <w:t>D. Value stream management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D. Value stream management</w:t>
      </w:r>
    </w:p>
    <w:p>
      <w:pPr>
        <w:keepNext/>
      </w:pPr>
      <w:r>
        <w:rPr>
          <w:b/>
        </w:rPr>
        <w:t xml:space="preserve">เหตุผล </w:t>
      </w:r>
      <w:r>
        <w:t>การบริหารสายธารคุณค่าเป็นงานต่อเนื่องที่กว้างกว่าการทำแผนผัง จึงเป็นคำตอบของ NOT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การระบุสายธาร แผนผังปัจจุบัน และแผนผังเป้าหมายล้วนเป็นขั้นของ Mapping</w:t>
      </w:r>
    </w:p>
    <w:p>
      <w:pPr>
        <w:spacing w:after="160"/>
      </w:pPr>
      <w:r>
        <w:rPr>
          <w:sz w:val="26"/>
        </w:rPr>
        <w:t>ตรวจต้นฉบับ  โจทย์ชุด 1 หน้า 7  เฉลยชุด 1 หน้า 14  เกณฑ์ 5.3.2</w:t>
      </w:r>
    </w:p>
    <w:p>
      <w:pPr>
        <w:pStyle w:val="Heading2"/>
      </w:pPr>
      <w:r>
        <w:t>ชุด 1 ข้อ 24 Digital product ผลิตภัณฑ์ดิจิทัล</w:t>
      </w:r>
    </w:p>
    <w:p>
      <w:pPr>
        <w:keepNext/>
      </w:pPr>
      <w:r>
        <w:t>What is a digital product?</w:t>
      </w:r>
    </w:p>
    <w:p>
      <w:pPr>
        <w:keepNext/>
        <w:spacing w:after="40"/>
      </w:pPr>
      <w:r>
        <w:t>A. A formal description of one or more services designed to address consumer needs</w:t>
      </w:r>
    </w:p>
    <w:p>
      <w:pPr>
        <w:keepNext/>
        <w:spacing w:after="40"/>
      </w:pPr>
      <w:r>
        <w:t>B. The access to the service provider’s resources and their use according to the agreed terms and conditions</w:t>
      </w:r>
    </w:p>
    <w:p>
      <w:pPr>
        <w:keepNext/>
        <w:spacing w:after="40"/>
      </w:pPr>
      <w:r>
        <w:rPr>
          <w:b/>
        </w:rPr>
        <w:t>C. A combination of an organization’s resources based on digital technology and designed to offer value to consumers</w:t>
      </w:r>
    </w:p>
    <w:p>
      <w:pPr>
        <w:keepNext/>
        <w:spacing w:after="40"/>
      </w:pPr>
      <w:r>
        <w:t>D. Actions performed by a service provider or jointly by a service provider and consumer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C. A combination of an organization’s resources based on digital technology and designed to offer value to consumers</w:t>
      </w:r>
    </w:p>
    <w:p>
      <w:pPr>
        <w:keepNext/>
      </w:pPr>
      <w:r>
        <w:rPr>
          <w:b/>
        </w:rPr>
        <w:t xml:space="preserve">เหตุผล </w:t>
      </w:r>
      <w:r>
        <w:t>เป็นการรวมทรัพยากรขององค์กรบนเทคโนโลยีดิจิทัล เพื่อเสนอคุณค่าแก่ผู้บริโภค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A คือข้อเสนอบริการ B คือการเข้าถึงทรัพยากร D คือการกระทำเพื่อให้บริการ</w:t>
      </w:r>
    </w:p>
    <w:p>
      <w:pPr>
        <w:spacing w:after="160"/>
      </w:pPr>
      <w:r>
        <w:rPr>
          <w:sz w:val="26"/>
        </w:rPr>
        <w:t>ตรวจต้นฉบับ  โจทย์ชุด 1 หน้า 7  เฉลยชุด 1 หน้า 14  เกณฑ์ 1.1.3</w:t>
      </w:r>
    </w:p>
    <w:p>
      <w:pPr>
        <w:pStyle w:val="Heading2"/>
      </w:pPr>
      <w:r>
        <w:t>ชุด 1 ข้อ 25 Acquire metrics ตัวชี้วัดการจัดหา</w:t>
      </w:r>
    </w:p>
    <w:p>
      <w:pPr>
        <w:keepNext/>
      </w:pPr>
      <w:r>
        <w:t>Which of the following is a key success metric for the ‘acquire’ activity?</w:t>
      </w:r>
    </w:p>
    <w:p>
      <w:pPr>
        <w:keepNext/>
        <w:spacing w:after="40"/>
      </w:pPr>
      <w:r>
        <w:t>A. Number and impact of incidents and performance deviations</w:t>
      </w:r>
    </w:p>
    <w:p>
      <w:pPr>
        <w:keepNext/>
        <w:spacing w:after="40"/>
      </w:pPr>
      <w:r>
        <w:rPr>
          <w:b/>
        </w:rPr>
        <w:t>B. Quality of the resources and services outsourced from suppliers</w:t>
      </w:r>
    </w:p>
    <w:p>
      <w:pPr>
        <w:keepNext/>
        <w:spacing w:after="40"/>
      </w:pPr>
      <w:r>
        <w:t>C. Service performance against the agreed SLA targets</w:t>
      </w:r>
    </w:p>
    <w:p>
      <w:pPr>
        <w:keepNext/>
        <w:spacing w:after="40"/>
      </w:pPr>
      <w:r>
        <w:t>D. Negative impact of changes on service availability and performance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B. Quality of the resources and services outsourced from suppliers</w:t>
      </w:r>
    </w:p>
    <w:p>
      <w:pPr>
        <w:keepNext/>
      </w:pPr>
      <w:r>
        <w:rPr>
          <w:b/>
        </w:rPr>
        <w:t xml:space="preserve">เหตุผล </w:t>
      </w:r>
      <w:r>
        <w:t>คุณภาพทรัพยากรและบริการที่จัดหาจากคู่ค้าแสดงความสำเร็จของการจัดหา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A เน้น Operate C เน้น Deliver D เน้นผลกระทบการเปลี่ยนแปลง</w:t>
      </w:r>
    </w:p>
    <w:p>
      <w:pPr>
        <w:spacing w:after="160"/>
      </w:pPr>
      <w:r>
        <w:rPr>
          <w:sz w:val="26"/>
        </w:rPr>
        <w:t>ตรวจต้นฉบับ  โจทย์ชุด 1 หน้า 7  เฉลยชุด 1 หน้า 14  เกณฑ์ 4.4.11</w:t>
      </w:r>
    </w:p>
    <w:p>
      <w:pPr>
        <w:pStyle w:val="Heading2"/>
      </w:pPr>
      <w:r>
        <w:t>ชุด 1 ข้อ 26 Digital services and products บริการและผลิตภัณฑ์ดิจิทัล</w:t>
      </w:r>
    </w:p>
    <w:p>
      <w:pPr>
        <w:keepNext/>
      </w:pPr>
      <w:r>
        <w:t>Which BEST describes the relationship between digital services and digital products?</w:t>
      </w:r>
    </w:p>
    <w:p>
      <w:pPr>
        <w:keepNext/>
        <w:spacing w:after="40"/>
      </w:pPr>
      <w:r>
        <w:t>A. Digital products are always based on digital services</w:t>
      </w:r>
    </w:p>
    <w:p>
      <w:pPr>
        <w:keepNext/>
        <w:spacing w:after="40"/>
      </w:pPr>
      <w:r>
        <w:rPr>
          <w:b/>
        </w:rPr>
        <w:t>B. Digital services are always based on digital products</w:t>
      </w:r>
    </w:p>
    <w:p>
      <w:pPr>
        <w:keepNext/>
        <w:spacing w:after="40"/>
      </w:pPr>
      <w:r>
        <w:t>C. Digital services and digital products exist independently</w:t>
      </w:r>
    </w:p>
    <w:p>
      <w:pPr>
        <w:keepNext/>
        <w:spacing w:after="40"/>
      </w:pPr>
      <w:r>
        <w:t>D. Digital products are service actions performed by providers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B. Digital services are always based on digital products</w:t>
      </w:r>
    </w:p>
    <w:p>
      <w:pPr>
        <w:keepNext/>
      </w:pPr>
      <w:r>
        <w:rPr>
          <w:b/>
        </w:rPr>
        <w:t xml:space="preserve">เหตุผล </w:t>
      </w:r>
      <w:r>
        <w:t>บริการดิจิทัลอาศัยผลิตภัณฑ์ดิจิทัลเป็นพื้นฐานในการให้ความสามารถแก่ผู้ใช้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A สลับความสัมพันธ์ C อ้างว่าแยกเป็นอิสระ D สับสนผลิตภัณฑ์กับการกระทำบริการ</w:t>
      </w:r>
    </w:p>
    <w:p>
      <w:pPr>
        <w:spacing w:after="160"/>
      </w:pPr>
      <w:r>
        <w:rPr>
          <w:sz w:val="26"/>
        </w:rPr>
        <w:t>ตรวจต้นฉบับ  โจทย์ชุด 1 หน้า 7  เฉลยชุด 1 หน้า 15  เกณฑ์ 1.1.3</w:t>
      </w:r>
    </w:p>
    <w:p>
      <w:pPr>
        <w:pStyle w:val="Heading2"/>
      </w:pPr>
      <w:r>
        <w:t>ชุด 1 ข้อ 27 Customer ลูกค้า</w:t>
      </w:r>
    </w:p>
    <w:p>
      <w:pPr>
        <w:keepNext/>
      </w:pPr>
      <w:r>
        <w:t>Which role takes responsibility for the outcomes of service consumption?</w:t>
      </w:r>
    </w:p>
    <w:p>
      <w:pPr>
        <w:keepNext/>
        <w:spacing w:after="40"/>
      </w:pPr>
      <w:r>
        <w:t>A. Organization</w:t>
      </w:r>
    </w:p>
    <w:p>
      <w:pPr>
        <w:keepNext/>
        <w:spacing w:after="40"/>
      </w:pPr>
      <w:r>
        <w:t>B. Sponsor</w:t>
      </w:r>
    </w:p>
    <w:p>
      <w:pPr>
        <w:keepNext/>
        <w:spacing w:after="40"/>
      </w:pPr>
      <w:r>
        <w:rPr>
          <w:b/>
        </w:rPr>
        <w:t>C. Customer</w:t>
      </w:r>
    </w:p>
    <w:p>
      <w:pPr>
        <w:keepNext/>
        <w:spacing w:after="40"/>
      </w:pPr>
      <w:r>
        <w:t>D. Service provider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C. Customer</w:t>
      </w:r>
    </w:p>
    <w:p>
      <w:pPr>
        <w:keepNext/>
      </w:pPr>
      <w:r>
        <w:rPr>
          <w:b/>
        </w:rPr>
        <w:t xml:space="preserve">เหตุผล </w:t>
      </w:r>
      <w:r>
        <w:t>ลูกค้ากำหนดความต้องการและรับผิดชอบผลลัพธ์จากการใช้บริการ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Sponsor อนุมัติงบ ผู้ให้บริการส่งมอบผลิตภัณฑ์และบริการ ส่วน Organization กว้างเกินไป</w:t>
      </w:r>
    </w:p>
    <w:p>
      <w:pPr>
        <w:spacing w:after="160"/>
      </w:pPr>
      <w:r>
        <w:rPr>
          <w:sz w:val="26"/>
        </w:rPr>
        <w:t>ตรวจต้นฉบับ  โจทย์ชุด 1 หน้า 7  เฉลยชุด 1 หน้า 15  เกณฑ์ 1.4.4</w:t>
      </w:r>
    </w:p>
    <w:p>
      <w:pPr>
        <w:pStyle w:val="Heading2"/>
      </w:pPr>
      <w:r>
        <w:t>ชุด 1 ข้อ 28 Basic relationship ความสัมพันธ์พื้นฐาน</w:t>
      </w:r>
    </w:p>
    <w:p>
      <w:pPr>
        <w:keepNext/>
      </w:pPr>
      <w:r>
        <w:t>Which type of service relationship typically focuses on support and efficiency through standardized services?</w:t>
      </w:r>
    </w:p>
    <w:p>
      <w:pPr>
        <w:keepNext/>
        <w:spacing w:after="40"/>
      </w:pPr>
      <w:r>
        <w:rPr>
          <w:b/>
        </w:rPr>
        <w:t>A. Basic relationship</w:t>
      </w:r>
    </w:p>
    <w:p>
      <w:pPr>
        <w:keepNext/>
        <w:spacing w:after="40"/>
      </w:pPr>
      <w:r>
        <w:t>B. Cooperative relationship</w:t>
      </w:r>
    </w:p>
    <w:p>
      <w:pPr>
        <w:keepNext/>
        <w:spacing w:after="40"/>
      </w:pPr>
      <w:r>
        <w:t>C. Collaborative relationship</w:t>
      </w:r>
    </w:p>
    <w:p>
      <w:pPr>
        <w:keepNext/>
        <w:spacing w:after="40"/>
      </w:pPr>
      <w:r>
        <w:t>D. Partner relationship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A. Basic relationship</w:t>
      </w:r>
    </w:p>
    <w:p>
      <w:pPr>
        <w:keepNext/>
      </w:pPr>
      <w:r>
        <w:rPr>
          <w:b/>
        </w:rPr>
        <w:t xml:space="preserve">เหตุผล </w:t>
      </w:r>
      <w:r>
        <w:t>ความสัมพันธ์พื้นฐานมักใช้บริการมาตรฐาน เน้นการสนับสนุนและประสิทธิภาพ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ความสัมพันธ์ที่ร่วมมือใกล้ชิดขึ้นมีระดับการประสานงานต่างออกไป ไม่ใช่ลักษณะเด่นที่โจทย์ถาม</w:t>
      </w:r>
    </w:p>
    <w:p>
      <w:pPr>
        <w:spacing w:after="160"/>
      </w:pPr>
      <w:r>
        <w:rPr>
          <w:sz w:val="26"/>
        </w:rPr>
        <w:t>ตรวจต้นฉบับ  โจทย์ชุด 1 หน้า 7  เฉลยชุด 1 หน้า 15  เกณฑ์ 1.4.2</w:t>
      </w:r>
    </w:p>
    <w:p>
      <w:pPr>
        <w:pStyle w:val="Heading2"/>
      </w:pPr>
      <w:r>
        <w:t>ชุด 1 ข้อ 29 Band of visibility ขอบเขตที่มองเห็นร่วมกัน</w:t>
      </w:r>
    </w:p>
    <w:p>
      <w:pPr>
        <w:keepNext/>
      </w:pPr>
      <w:r>
        <w:t>Which statement about the ‘band of visibility’ is CORRECT?</w:t>
      </w:r>
    </w:p>
    <w:p>
      <w:pPr>
        <w:keepNext/>
        <w:spacing w:after="40"/>
      </w:pPr>
      <w:r>
        <w:t>A. It includes only the activities visible to the service provider</w:t>
      </w:r>
    </w:p>
    <w:p>
      <w:pPr>
        <w:keepNext/>
        <w:spacing w:after="40"/>
      </w:pPr>
      <w:r>
        <w:t>B. It applies exclusively to modern, technology-based digital service models</w:t>
      </w:r>
    </w:p>
    <w:p>
      <w:pPr>
        <w:keepNext/>
        <w:spacing w:after="40"/>
      </w:pPr>
      <w:r>
        <w:rPr>
          <w:b/>
        </w:rPr>
        <w:t>C. It represents all aspects visible between provider and consumer organizations</w:t>
      </w:r>
    </w:p>
    <w:p>
      <w:pPr>
        <w:keepNext/>
        <w:spacing w:after="40"/>
      </w:pPr>
      <w:r>
        <w:t>D. It defines the complete path of the customer’s service journey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C. It represents all aspects visible between provider and consumer organizations</w:t>
      </w:r>
    </w:p>
    <w:p>
      <w:pPr>
        <w:keepNext/>
      </w:pPr>
      <w:r>
        <w:rPr>
          <w:b/>
        </w:rPr>
        <w:t xml:space="preserve">เหตุผล </w:t>
      </w:r>
      <w:r>
        <w:t>หมายถึงแง่มุมที่มองเห็นได้ระหว่างองค์กรผู้ให้บริการและผู้บริโภค รวมถึงข้อมูลและปฏิสัมพันธ์ที่เปิดให้เห็น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ไม่ใช่เฉพาะสิ่งที่ผู้ให้บริการเห็น ไม่จำกัดบริการดิจิทัลสมัยใหม่ และไม่เท่ากับเส้นทางบริการทั้งหมด</w:t>
      </w:r>
    </w:p>
    <w:p>
      <w:pPr>
        <w:spacing w:after="160"/>
      </w:pPr>
      <w:r>
        <w:rPr>
          <w:sz w:val="26"/>
        </w:rPr>
        <w:t>ตรวจต้นฉบับ  โจทย์ชุด 1 หน้า 8  เฉลยชุด 1 หน้า 15  เกณฑ์ 1.4.3</w:t>
      </w:r>
    </w:p>
    <w:p>
      <w:pPr>
        <w:pStyle w:val="Heading2"/>
      </w:pPr>
      <w:r>
        <w:t>ชุด 1 ข้อ 30 Discover สำรวจความต้องการและโอกาส</w:t>
      </w:r>
    </w:p>
    <w:p>
      <w:pPr>
        <w:keepNext/>
      </w:pPr>
      <w:r>
        <w:t>What is the MAIN purpose of the 'discover' activity?</w:t>
      </w:r>
    </w:p>
    <w:p>
      <w:pPr>
        <w:keepNext/>
        <w:spacing w:after="40"/>
      </w:pPr>
      <w:r>
        <w:t>A. To develop and test digital products</w:t>
      </w:r>
    </w:p>
    <w:p>
      <w:pPr>
        <w:keepNext/>
        <w:spacing w:after="40"/>
      </w:pPr>
      <w:r>
        <w:t>B. To secure and allocate resources efficiently</w:t>
      </w:r>
    </w:p>
    <w:p>
      <w:pPr>
        <w:keepNext/>
        <w:spacing w:after="40"/>
      </w:pPr>
      <w:r>
        <w:rPr>
          <w:b/>
        </w:rPr>
        <w:t>C. To align product capabilities with consumer needs and strategy</w:t>
      </w:r>
    </w:p>
    <w:p>
      <w:pPr>
        <w:keepNext/>
        <w:spacing w:after="40"/>
      </w:pPr>
      <w:r>
        <w:t>D. To maintain and monitor digital products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C. To align product capabilities with consumer needs and strategy</w:t>
      </w:r>
    </w:p>
    <w:p>
      <w:pPr>
        <w:keepNext/>
      </w:pPr>
      <w:r>
        <w:rPr>
          <w:b/>
        </w:rPr>
        <w:t xml:space="preserve">เหตุผล </w:t>
      </w:r>
      <w:r>
        <w:t>ทำให้ความสามารถผลิตภัณฑ์สอดคล้องกับความต้องการผู้บริโภคและกลยุทธ์อย่างต่อเนื่อง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A คือ Build B คือ Acquire D คือ Operate</w:t>
      </w:r>
    </w:p>
    <w:p>
      <w:pPr>
        <w:spacing w:after="160"/>
      </w:pPr>
      <w:r>
        <w:rPr>
          <w:sz w:val="26"/>
        </w:rPr>
        <w:t>ตรวจต้นฉบับ  โจทย์ชุด 1 หน้า 8  เฉลยชุด 1 หน้า 16  เกณฑ์ 3.2.1</w:t>
      </w:r>
    </w:p>
    <w:p>
      <w:pPr>
        <w:pStyle w:val="Heading2"/>
      </w:pPr>
      <w:r>
        <w:t>ชุด 1 ข้อ 31 Design ออกแบบ</w:t>
      </w:r>
    </w:p>
    <w:p>
      <w:pPr>
        <w:keepNext/>
      </w:pPr>
      <w:r>
        <w:t>Which lifecycle management activity is focused on creating prototypes and specifications?</w:t>
      </w:r>
    </w:p>
    <w:p>
      <w:pPr>
        <w:keepNext/>
        <w:spacing w:after="40"/>
      </w:pPr>
      <w:r>
        <w:rPr>
          <w:b/>
        </w:rPr>
        <w:t>A. Design</w:t>
      </w:r>
    </w:p>
    <w:p>
      <w:pPr>
        <w:keepNext/>
        <w:spacing w:after="40"/>
      </w:pPr>
      <w:r>
        <w:t>B. Deliver</w:t>
      </w:r>
    </w:p>
    <w:p>
      <w:pPr>
        <w:keepNext/>
        <w:spacing w:after="40"/>
      </w:pPr>
      <w:r>
        <w:t>C. Support</w:t>
      </w:r>
    </w:p>
    <w:p>
      <w:pPr>
        <w:keepNext/>
        <w:spacing w:after="40"/>
      </w:pPr>
      <w:r>
        <w:t>D. Transition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A. Design</w:t>
      </w:r>
    </w:p>
    <w:p>
      <w:pPr>
        <w:keepNext/>
      </w:pPr>
      <w:r>
        <w:rPr>
          <w:b/>
        </w:rPr>
        <w:t xml:space="preserve">เหตุผล </w:t>
      </w:r>
      <w:r>
        <w:t>สร้างต้นแบบและข้อกำหนดเพื่อแปลงความต้องการเป็นแบบผลิตภัณฑ์หรือบริการที่ตรวจสอบได้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Deliver ให้บริการ Support ช่วยเหลือและกู้คืน Transition นำของใหม่ไปใช้งานจริง</w:t>
      </w:r>
    </w:p>
    <w:p>
      <w:pPr>
        <w:spacing w:after="160"/>
      </w:pPr>
      <w:r>
        <w:rPr>
          <w:sz w:val="26"/>
        </w:rPr>
        <w:t>ตรวจต้นฉบับ  โจทย์ชุด 1 หน้า 8  เฉลยชุด 1 หน้า 16  เกณฑ์ 3.2.2</w:t>
      </w:r>
    </w:p>
    <w:p>
      <w:pPr>
        <w:pStyle w:val="Heading2"/>
      </w:pPr>
      <w:r>
        <w:t>ชุด 1 ข้อ 32 Acquire จัดหา</w:t>
      </w:r>
    </w:p>
    <w:p>
      <w:pPr>
        <w:keepNext/>
      </w:pPr>
      <w:r>
        <w:t>What is the PRIMARY purpose of the 'acquire' activity?</w:t>
      </w:r>
    </w:p>
    <w:p>
      <w:pPr>
        <w:keepNext/>
        <w:spacing w:after="40"/>
      </w:pPr>
      <w:r>
        <w:t>A. Resolve incidents and fulfil recovery procedures</w:t>
      </w:r>
    </w:p>
    <w:p>
      <w:pPr>
        <w:keepNext/>
        <w:spacing w:after="40"/>
      </w:pPr>
      <w:r>
        <w:rPr>
          <w:b/>
        </w:rPr>
        <w:t>B. Secure and allocate necessary resources efficiently</w:t>
      </w:r>
    </w:p>
    <w:p>
      <w:pPr>
        <w:keepNext/>
        <w:spacing w:after="40"/>
      </w:pPr>
      <w:r>
        <w:t>C. Provide services and manage user onboarding</w:t>
      </w:r>
    </w:p>
    <w:p>
      <w:pPr>
        <w:keepNext/>
        <w:spacing w:after="40"/>
      </w:pPr>
      <w:r>
        <w:t>D. Create functional prototypes for testing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B. Secure and allocate necessary resources efficiently</w:t>
      </w:r>
    </w:p>
    <w:p>
      <w:pPr>
        <w:keepNext/>
      </w:pPr>
      <w:r>
        <w:rPr>
          <w:b/>
        </w:rPr>
        <w:t xml:space="preserve">เหตุผล </w:t>
      </w:r>
      <w:r>
        <w:t>จัดหาและจัดสรรทรัพยากรที่จำเป็นอย่างมีประสิทธิภาพ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A คือ Support C คือ Deliver D คือ Design</w:t>
      </w:r>
    </w:p>
    <w:p>
      <w:pPr>
        <w:spacing w:after="160"/>
      </w:pPr>
      <w:r>
        <w:rPr>
          <w:sz w:val="26"/>
        </w:rPr>
        <w:t>ตรวจต้นฉบับ  โจทย์ชุด 1 หน้า 8  เฉลยชุด 1 หน้า 17  เกณฑ์ 3.2.3</w:t>
      </w:r>
    </w:p>
    <w:p>
      <w:pPr>
        <w:pStyle w:val="Heading2"/>
      </w:pPr>
      <w:r>
        <w:t>ชุด 1 ข้อ 33 Support สนับสนุนและช่วยเหลือ</w:t>
      </w:r>
    </w:p>
    <w:p>
      <w:pPr>
        <w:keepNext/>
      </w:pPr>
      <w:r>
        <w:t>Which lifecycle management activity focuses on minimizing the impact of incidents and disasters when they happen?</w:t>
      </w:r>
    </w:p>
    <w:p>
      <w:pPr>
        <w:keepNext/>
        <w:spacing w:after="40"/>
      </w:pPr>
      <w:r>
        <w:t>A. Transition</w:t>
      </w:r>
    </w:p>
    <w:p>
      <w:pPr>
        <w:keepNext/>
        <w:spacing w:after="40"/>
      </w:pPr>
      <w:r>
        <w:t>B. Operate</w:t>
      </w:r>
    </w:p>
    <w:p>
      <w:pPr>
        <w:keepNext/>
        <w:spacing w:after="40"/>
      </w:pPr>
      <w:r>
        <w:rPr>
          <w:b/>
        </w:rPr>
        <w:t>C. Support</w:t>
      </w:r>
    </w:p>
    <w:p>
      <w:pPr>
        <w:keepNext/>
        <w:spacing w:after="40"/>
      </w:pPr>
      <w:r>
        <w:t>D. Design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C. Support</w:t>
      </w:r>
    </w:p>
    <w:p>
      <w:pPr>
        <w:keepNext/>
      </w:pPr>
      <w:r>
        <w:rPr>
          <w:b/>
        </w:rPr>
        <w:t xml:space="preserve">เหตุผล </w:t>
      </w:r>
      <w:r>
        <w:t>รับมือเหตุขัดข้องและภัยพิบัติที่เกิดขึ้น ลดผลกระทบและคืนการทำงานหรือบริการ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Transition นำการเปลี่ยนแปลงเข้าใช้งาน Operate ดูแลการทำงานปกติ Design ออกแบบ</w:t>
      </w:r>
    </w:p>
    <w:p>
      <w:pPr>
        <w:spacing w:after="160"/>
      </w:pPr>
      <w:r>
        <w:rPr>
          <w:sz w:val="26"/>
        </w:rPr>
        <w:t>ตรวจต้นฉบับ  โจทย์ชุด 1 หน้า 8  เฉลยชุด 1 หน้า 17  เกณฑ์ 3.2.8</w:t>
      </w:r>
    </w:p>
    <w:p>
      <w:pPr>
        <w:pStyle w:val="Heading2"/>
      </w:pPr>
      <w:r>
        <w:t>ชุด 1 ข้อ 34 Product specification ข้อกำหนดผลิตภัณฑ์</w:t>
      </w:r>
    </w:p>
    <w:p>
      <w:pPr>
        <w:keepNext/>
      </w:pPr>
      <w:r>
        <w:t>What does a product specification PRIMARILY describe?</w:t>
      </w:r>
    </w:p>
    <w:p>
      <w:pPr>
        <w:keepNext/>
        <w:spacing w:after="40"/>
      </w:pPr>
      <w:r>
        <w:rPr>
          <w:b/>
        </w:rPr>
        <w:t>A. Critical aspects, requirements, and characteristics of a product</w:t>
      </w:r>
    </w:p>
    <w:p>
      <w:pPr>
        <w:keepNext/>
        <w:spacing w:after="40"/>
      </w:pPr>
      <w:r>
        <w:t>B. The initial creation used for testing a product’s design</w:t>
      </w:r>
    </w:p>
    <w:p>
      <w:pPr>
        <w:keepNext/>
        <w:spacing w:after="40"/>
      </w:pPr>
      <w:r>
        <w:t>C. The ability of a system to remain operational</w:t>
      </w:r>
    </w:p>
    <w:p>
      <w:pPr>
        <w:keepNext/>
        <w:spacing w:after="40"/>
      </w:pPr>
      <w:r>
        <w:t>D. The process of merging code into a central repository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A. Critical aspects, requirements, and characteristics of a product</w:t>
      </w:r>
    </w:p>
    <w:p>
      <w:pPr>
        <w:keepNext/>
      </w:pPr>
      <w:r>
        <w:rPr>
          <w:b/>
        </w:rPr>
        <w:t xml:space="preserve">เหตุผล </w:t>
      </w:r>
      <w:r>
        <w:t>เอกสารระบุแง่มุมสำคัญ ความต้องการ และลักษณะผลิตภัณฑ์ เช่น หน้าที่และข้อกำหนดเทคนิค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B คือต้นแบบ C คือความเชื่อถือได้ D คือการรวมโค้ดต่อเนื่อง</w:t>
      </w:r>
    </w:p>
    <w:p>
      <w:pPr>
        <w:spacing w:after="160"/>
      </w:pPr>
      <w:r>
        <w:rPr>
          <w:sz w:val="26"/>
        </w:rPr>
        <w:t>ตรวจต้นฉบับ  โจทย์ชุด 1 หน้า 8  เฉลยชุด 1 หน้า 17  เกณฑ์ 4.4.2</w:t>
      </w:r>
    </w:p>
    <w:p>
      <w:pPr>
        <w:pStyle w:val="Heading2"/>
      </w:pPr>
      <w:r>
        <w:t>ชุด 1 ข้อ 35 Incident เหตุขัดข้อง</w:t>
      </w:r>
    </w:p>
    <w:p>
      <w:pPr>
        <w:keepNext/>
      </w:pPr>
      <w:r>
        <w:t>What is an incident in IT services?</w:t>
      </w:r>
    </w:p>
    <w:p>
      <w:pPr>
        <w:keepNext/>
        <w:spacing w:after="40"/>
      </w:pPr>
      <w:r>
        <w:t>A. Any change of state significant for management</w:t>
      </w:r>
    </w:p>
    <w:p>
      <w:pPr>
        <w:keepNext/>
        <w:spacing w:after="40"/>
      </w:pPr>
      <w:r>
        <w:rPr>
          <w:b/>
        </w:rPr>
        <w:t>B. An unplanned interruption to a service or reduction in service quality</w:t>
      </w:r>
    </w:p>
    <w:p>
      <w:pPr>
        <w:keepNext/>
        <w:spacing w:after="40"/>
      </w:pPr>
      <w:r>
        <w:t>C. A cause of one or more interruptions</w:t>
      </w:r>
    </w:p>
    <w:p>
      <w:pPr>
        <w:keepNext/>
        <w:spacing w:after="40"/>
      </w:pPr>
      <w:r>
        <w:t>D. A flaw or vulnerability in a service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B. An unplanned interruption to a service or reduction in service quality</w:t>
      </w:r>
    </w:p>
    <w:p>
      <w:pPr>
        <w:keepNext/>
      </w:pPr>
      <w:r>
        <w:rPr>
          <w:b/>
        </w:rPr>
        <w:t xml:space="preserve">เหตุผล </w:t>
      </w:r>
      <w:r>
        <w:t>การหยุดชะงักของบริการที่ไม่ได้วางแผน หรือคุณภาพบริการลดลง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A คือ Event C คือ Problem D คือ Error หรือข้อบกพร่อง</w:t>
      </w:r>
    </w:p>
    <w:p>
      <w:pPr>
        <w:spacing w:after="160"/>
      </w:pPr>
      <w:r>
        <w:rPr>
          <w:sz w:val="26"/>
        </w:rPr>
        <w:t>ตรวจต้นฉบับ  โจทย์ชุด 1 หน้า 8  เฉลยชุด 1 หน้า 18  เกณฑ์ 4.4.3</w:t>
      </w:r>
    </w:p>
    <w:p>
      <w:pPr>
        <w:pStyle w:val="Heading2"/>
      </w:pPr>
      <w:r>
        <w:t>ชุด 1 ข้อ 36 ITIL and DevOps การใช้ร่วมกัน</w:t>
      </w:r>
    </w:p>
    <w:p>
      <w:pPr>
        <w:keepNext/>
      </w:pPr>
      <w:r>
        <w:t>How does ITIL collaborate with DevOps practices to support digital product and service management?</w:t>
      </w:r>
    </w:p>
    <w:p>
      <w:pPr>
        <w:keepNext/>
        <w:spacing w:after="40"/>
      </w:pPr>
      <w:r>
        <w:rPr>
          <w:b/>
        </w:rPr>
        <w:t>A. By providing the framework while DevOps supplies practices and techniques</w:t>
      </w:r>
    </w:p>
    <w:p>
      <w:pPr>
        <w:keepNext/>
        <w:spacing w:after="40"/>
      </w:pPr>
      <w:r>
        <w:t>B. By replacing DevOps practices with standardized service management processes</w:t>
      </w:r>
    </w:p>
    <w:p>
      <w:pPr>
        <w:keepNext/>
        <w:spacing w:after="40"/>
      </w:pPr>
      <w:r>
        <w:t>C. By limiting DevOps usage to software development activities</w:t>
      </w:r>
    </w:p>
    <w:p>
      <w:pPr>
        <w:keepNext/>
        <w:spacing w:after="40"/>
      </w:pPr>
      <w:r>
        <w:t>D. By positioning DevOps as a governance framework over ITIL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A. By providing the framework while DevOps supplies practices and techniques</w:t>
      </w:r>
    </w:p>
    <w:p>
      <w:pPr>
        <w:keepNext/>
      </w:pPr>
      <w:r>
        <w:rPr>
          <w:b/>
        </w:rPr>
        <w:t xml:space="preserve">เหตุผล </w:t>
      </w:r>
      <w:r>
        <w:t>ITIL ให้กรอบจัดการผลิตภัณฑ์และบริการ ส่วน DevOps ให้แนวปฏิบัติและเทคนิคที่เสริมการทำงาน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ITIL ไม่แทนที่ DevOps ไม่จำกัด DevOps แค่พัฒนา และไม่ได้วาง DevOps เป็นกรอบกำกับเหนือ ITIL</w:t>
      </w:r>
    </w:p>
    <w:p>
      <w:pPr>
        <w:spacing w:after="160"/>
      </w:pPr>
      <w:r>
        <w:rPr>
          <w:sz w:val="26"/>
        </w:rPr>
        <w:t>ตรวจต้นฉบับ  โจทย์ชุด 1 หน้า 8  เฉลยชุด 1 หน้า 18  เกณฑ์ 7.1.1</w:t>
      </w:r>
    </w:p>
    <w:p>
      <w:pPr>
        <w:pStyle w:val="Heading2"/>
      </w:pPr>
      <w:r>
        <w:t>ชุด 1 ข้อ 37 AI Capability Model แบบจำลองความสามารถ AI</w:t>
      </w:r>
    </w:p>
    <w:p>
      <w:pPr>
        <w:keepNext/>
      </w:pPr>
      <w:r>
        <w:t>How is the ITIL AI Capability Model intended to be used by organizations?</w:t>
      </w:r>
    </w:p>
    <w:p>
      <w:pPr>
        <w:keepNext/>
        <w:spacing w:after="40"/>
      </w:pPr>
      <w:r>
        <w:t>A. To benchmark AI tools against predefined industry standards</w:t>
      </w:r>
    </w:p>
    <w:p>
      <w:pPr>
        <w:keepNext/>
        <w:spacing w:after="40"/>
      </w:pPr>
      <w:r>
        <w:rPr>
          <w:b/>
        </w:rPr>
        <w:t>B. To assess readiness and identify areas for improvement in using AI</w:t>
      </w:r>
    </w:p>
    <w:p>
      <w:pPr>
        <w:keepNext/>
        <w:spacing w:after="40"/>
      </w:pPr>
      <w:r>
        <w:t>C. To automate governance decisions across the ITIL Value System</w:t>
      </w:r>
    </w:p>
    <w:p>
      <w:pPr>
        <w:keepNext/>
        <w:spacing w:after="40"/>
      </w:pPr>
      <w:r>
        <w:t>D. To prioritize AI investments based on financial return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B. To assess readiness and identify areas for improvement in using AI</w:t>
      </w:r>
    </w:p>
    <w:p>
      <w:pPr>
        <w:keepNext/>
      </w:pPr>
      <w:r>
        <w:rPr>
          <w:b/>
        </w:rPr>
        <w:t xml:space="preserve">เหตุผล </w:t>
      </w:r>
      <w:r>
        <w:t>ในตัวเลือก B ตรงที่สุด เพราะช่วยทำความเข้าใจการใช้ AI และหาแนวทางพัฒนาความสามารถ โดยคำอธิบายต้นฉบับเน้นการจำแนก AI ตามหน้าที่และปรับการกำกับความเสี่ยงให้เหมาะ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ไม่ใช่มาตรฐานเทียบเครื่องมือ ไม่ตัดสินใจด้านกำกับดูแลอัตโนมัติ และไม่ใช่แบบจำลองจัดลำดับผลตอบแทนการลงทุน</w:t>
      </w:r>
    </w:p>
    <w:p>
      <w:pPr>
        <w:spacing w:after="160"/>
      </w:pPr>
      <w:r>
        <w:rPr>
          <w:sz w:val="26"/>
        </w:rPr>
        <w:t>ตรวจต้นฉบับ  โจทย์ชุด 1 หน้า 9  เฉลยชุด 1 หน้า 18  เกณฑ์ 6.2.2</w:t>
      </w:r>
    </w:p>
    <w:p>
      <w:pPr>
        <w:pStyle w:val="Heading2"/>
      </w:pPr>
      <w:r>
        <w:t>ชุด 1 ข้อ 38 SLA ข้อตกลงระดับบริการ</w:t>
      </w:r>
    </w:p>
    <w:p>
      <w:pPr>
        <w:keepNext/>
      </w:pPr>
      <w:r>
        <w:t>What BEST describes a Service Level Agreement (SLA)?</w:t>
      </w:r>
    </w:p>
    <w:p>
      <w:pPr>
        <w:keepNext/>
        <w:spacing w:after="40"/>
      </w:pPr>
      <w:r>
        <w:t>A. A legal contract between two vendors regulating financial penalties</w:t>
      </w:r>
    </w:p>
    <w:p>
      <w:pPr>
        <w:keepNext/>
        <w:spacing w:after="40"/>
      </w:pPr>
      <w:r>
        <w:rPr>
          <w:b/>
        </w:rPr>
        <w:t>B. A documented agreement between a service provider and a customer that identifies services and their agreed levels</w:t>
      </w:r>
    </w:p>
    <w:p>
      <w:pPr>
        <w:keepNext/>
        <w:spacing w:after="40"/>
      </w:pPr>
      <w:r>
        <w:t>C. An informal discussion between users and service providers about expectations</w:t>
      </w:r>
    </w:p>
    <w:p>
      <w:pPr>
        <w:keepNext/>
        <w:spacing w:after="40"/>
      </w:pPr>
      <w:r>
        <w:t>D. A guideline document for internal IT teams without customer involvement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B. A documented agreement between a service provider and a customer that identifies services and their agreed levels</w:t>
      </w:r>
    </w:p>
    <w:p>
      <w:pPr>
        <w:keepNext/>
      </w:pPr>
      <w:r>
        <w:rPr>
          <w:b/>
        </w:rPr>
        <w:t xml:space="preserve">เหตุผล </w:t>
      </w:r>
      <w:r>
        <w:t>เอกสารข้อตกลงระหว่างผู้ให้บริการและลูกค้า ระบุบริการและระดับบริการที่ตกลงกัน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ไม่จำกัดสัญญาค่าปรับระหว่างผู้ขาย ไม่ใช่บทสนทนาไม่เป็นทางการ และไม่ใช่คู่มือภายในฝ่ายเดียว</w:t>
      </w:r>
    </w:p>
    <w:p>
      <w:pPr>
        <w:spacing w:after="160"/>
      </w:pPr>
      <w:r>
        <w:rPr>
          <w:sz w:val="26"/>
        </w:rPr>
        <w:t>ตรวจต้นฉบับ  โจทย์ชุด 1 หน้า 9  เฉลยชุด 1 หน้า 19  เกณฑ์ 1.4.6</w:t>
      </w:r>
    </w:p>
    <w:p>
      <w:pPr>
        <w:pStyle w:val="Heading2"/>
      </w:pPr>
      <w:r>
        <w:t>ชุด 1 ข้อ 39 ITIL Value System ระบบคุณค่า ITIL</w:t>
      </w:r>
    </w:p>
    <w:p>
      <w:pPr>
        <w:keepNext/>
      </w:pPr>
      <w:r>
        <w:t>Which ITIL concept includes governance, practices, and continual improvement?</w:t>
      </w:r>
    </w:p>
    <w:p>
      <w:pPr>
        <w:keepNext/>
        <w:spacing w:after="40"/>
      </w:pPr>
      <w:r>
        <w:rPr>
          <w:b/>
        </w:rPr>
        <w:t>A. The ITIL Value System</w:t>
      </w:r>
    </w:p>
    <w:p>
      <w:pPr>
        <w:keepNext/>
        <w:spacing w:after="40"/>
      </w:pPr>
      <w:r>
        <w:t>B. The 'deliver' and 'support' value chain activities</w:t>
      </w:r>
    </w:p>
    <w:p>
      <w:pPr>
        <w:keepNext/>
        <w:spacing w:after="40"/>
      </w:pPr>
      <w:r>
        <w:t>C. The 'focus on value' ITIL Guiding Principle</w:t>
      </w:r>
    </w:p>
    <w:p>
      <w:pPr>
        <w:keepNext/>
        <w:spacing w:after="40"/>
      </w:pPr>
      <w:r>
        <w:t>D. The 'value streams and processes' dimension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A. The ITIL Value System</w:t>
      </w:r>
    </w:p>
    <w:p>
      <w:pPr>
        <w:keepNext/>
      </w:pPr>
      <w:r>
        <w:rPr>
          <w:b/>
        </w:rPr>
        <w:t xml:space="preserve">เหตุผล </w:t>
      </w:r>
      <w:r>
        <w:t>ระบบคุณค่ารวมการกำกับดูแล แนวปฏิบัติ และการปรับปรุงต่อเนื่องเข้ากับองค์ประกอบอื่น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กิจกรรม หลักการ หรือมิติย่อยตัวใดตัวหนึ่งไม่ใช่ระบบรวมทั้งหมด</w:t>
      </w:r>
    </w:p>
    <w:p>
      <w:pPr>
        <w:spacing w:after="160"/>
      </w:pPr>
      <w:r>
        <w:rPr>
          <w:sz w:val="26"/>
        </w:rPr>
        <w:t>ตรวจต้นฉบับ  โจทย์ชุด 1 หน้า 9  เฉลยชุด 1 หน้า 19  เกณฑ์ 4.1.1</w:t>
      </w:r>
    </w:p>
    <w:p>
      <w:pPr>
        <w:pStyle w:val="Heading2"/>
      </w:pPr>
      <w:r>
        <w:t>ชุด 1 ข้อ 40 Mapping improvement วิเคราะห์โอกาสปรับปรุง</w:t>
      </w:r>
    </w:p>
    <w:p>
      <w:pPr>
        <w:keepNext/>
      </w:pPr>
      <w:r>
        <w:t>What is the MAIN purpose of value stream mapping in an organization?</w:t>
      </w:r>
    </w:p>
    <w:p>
      <w:pPr>
        <w:keepNext/>
        <w:spacing w:after="40"/>
      </w:pPr>
      <w:r>
        <w:t>A. To automate service monitoring</w:t>
      </w:r>
    </w:p>
    <w:p>
      <w:pPr>
        <w:keepNext/>
        <w:spacing w:after="40"/>
      </w:pPr>
      <w:r>
        <w:rPr>
          <w:b/>
        </w:rPr>
        <w:t>B. To identify and prioritize improvement opportunities</w:t>
      </w:r>
    </w:p>
    <w:p>
      <w:pPr>
        <w:keepNext/>
        <w:spacing w:after="40"/>
      </w:pPr>
      <w:r>
        <w:t>C. To enhance and support management practices</w:t>
      </w:r>
    </w:p>
    <w:p>
      <w:pPr>
        <w:keepNext/>
        <w:spacing w:after="40"/>
      </w:pPr>
      <w:r>
        <w:t>D. To control external stakeholders directly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B. To identify and prioritize improvement opportunities</w:t>
      </w:r>
    </w:p>
    <w:p>
      <w:pPr>
        <w:keepNext/>
      </w:pPr>
      <w:r>
        <w:rPr>
          <w:b/>
        </w:rPr>
        <w:t xml:space="preserve">เหตุผล </w:t>
      </w:r>
      <w:r>
        <w:t>การทำแผนผังช่วยมองและวิเคราะห์ลำดับงานเพื่อหาและจัดลำดับโอกาสปรับปรุงการสร้างคุณค่า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ระบบเฝ้าระวังอัตโนมัติ การเสริมแนวปฏิบัติ และการควบคุมบุคคลภายนอกไม่ใช่เป้าหมายหลักที่ถาม</w:t>
      </w:r>
    </w:p>
    <w:p>
      <w:pPr>
        <w:spacing w:after="160"/>
      </w:pPr>
      <w:r>
        <w:rPr>
          <w:sz w:val="26"/>
        </w:rPr>
        <w:t>ตรวจต้นฉบับ  โจทย์ชุด 1 หน้า 9  เฉลยชุด 1 หน้า 19  เกณฑ์ 5.1.2</w:t>
      </w:r>
    </w:p>
    <w:p>
      <w:r>
        <w:br w:type="page"/>
      </w:r>
    </w:p>
    <w:p>
      <w:pPr>
        <w:pStyle w:val="Heading1"/>
      </w:pPr>
      <w:r>
        <w:t>ข้อสอบชุด 2</w:t>
      </w:r>
    </w:p>
    <w:p>
      <w:r>
        <w:t>Sample Paper 2 จำนวน 40 ข้อ คำตอบตรวจเทียบกับไฟล์เฉลยชุดเดียวกัน</w:t>
      </w:r>
    </w:p>
    <w:p>
      <w:pPr>
        <w:pStyle w:val="Heading2"/>
      </w:pPr>
      <w:r>
        <w:t>ชุด 2 ข้อ 1 Product purpose วัตถุประสงค์ผลิตภัณฑ์</w:t>
      </w:r>
    </w:p>
    <w:p>
      <w:pPr>
        <w:keepNext/>
      </w:pPr>
      <w:r>
        <w:t>What is the PRIMARY purpose of a product in ITIL product and service management?</w:t>
      </w:r>
    </w:p>
    <w:p>
      <w:pPr>
        <w:keepNext/>
        <w:spacing w:after="40"/>
      </w:pPr>
      <w:r>
        <w:rPr>
          <w:b/>
        </w:rPr>
        <w:t>A. To offer value to consumers through a defined configuration of resources</w:t>
      </w:r>
    </w:p>
    <w:p>
      <w:pPr>
        <w:keepNext/>
        <w:spacing w:after="40"/>
      </w:pPr>
      <w:r>
        <w:t>B. To replace service management practices with product management</w:t>
      </w:r>
    </w:p>
    <w:p>
      <w:pPr>
        <w:keepNext/>
        <w:spacing w:after="40"/>
      </w:pPr>
      <w:r>
        <w:t>C. To enable value co-creation by facilitating outcomes that customers want to achieve</w:t>
      </w:r>
    </w:p>
    <w:p>
      <w:pPr>
        <w:keepNext/>
        <w:spacing w:after="40"/>
      </w:pPr>
      <w:r>
        <w:t>D. To ensure regulatory compliance across digital services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A. To offer value to consumers through a defined configuration of resources</w:t>
      </w:r>
    </w:p>
    <w:p>
      <w:pPr>
        <w:keepNext/>
      </w:pPr>
      <w:r>
        <w:rPr>
          <w:b/>
        </w:rPr>
        <w:t xml:space="preserve">เหตุผล </w:t>
      </w:r>
      <w:r>
        <w:t>ผลิตภัณฑ์เป็นการจัดองค์ประกอบทรัพยากรเพื่อเสนอคุณค่าแก่ผู้บริโภค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C เป็นนิยามบทบาทบริการ B ไม่ใช่การแทนที่แนวปฏิบัติ D เน้นกำกับดูแล</w:t>
      </w:r>
    </w:p>
    <w:p>
      <w:pPr>
        <w:spacing w:after="160"/>
      </w:pPr>
      <w:r>
        <w:rPr>
          <w:sz w:val="26"/>
        </w:rPr>
        <w:t>ตรวจต้นฉบับ  โจทย์ชุด 2 หน้า 4  เฉลยชุด 2 หน้า 3  เกณฑ์ 1.1.2</w:t>
      </w:r>
    </w:p>
    <w:p>
      <w:pPr>
        <w:pStyle w:val="Heading2"/>
      </w:pPr>
      <w:r>
        <w:t>ชุด 2 ข้อ 2 Digital service purpose วัตถุประสงค์บริการดิจิทัล</w:t>
      </w:r>
    </w:p>
    <w:p>
      <w:pPr>
        <w:keepNext/>
      </w:pPr>
      <w:r>
        <w:t>What is the PRIMARY role of a digital service?</w:t>
      </w:r>
    </w:p>
    <w:p>
      <w:pPr>
        <w:keepNext/>
        <w:spacing w:after="40"/>
      </w:pPr>
      <w:r>
        <w:t>A. To define processes and workflows for value creation</w:t>
      </w:r>
    </w:p>
    <w:p>
      <w:pPr>
        <w:keepNext/>
        <w:spacing w:after="40"/>
      </w:pPr>
      <w:r>
        <w:rPr>
          <w:b/>
        </w:rPr>
        <w:t>B. To enable value co-creation by facilitating customer outcomes</w:t>
      </w:r>
    </w:p>
    <w:p>
      <w:pPr>
        <w:keepNext/>
        <w:spacing w:after="40"/>
      </w:pPr>
      <w:r>
        <w:t>C. To replace product management practices with service management</w:t>
      </w:r>
    </w:p>
    <w:p>
      <w:pPr>
        <w:keepNext/>
        <w:spacing w:after="40"/>
      </w:pPr>
      <w:r>
        <w:t>D. To ensure compliance with policies and external regulations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B. To enable value co-creation by facilitating customer outcomes</w:t>
      </w:r>
    </w:p>
    <w:p>
      <w:pPr>
        <w:keepNext/>
      </w:pPr>
      <w:r>
        <w:rPr>
          <w:b/>
        </w:rPr>
        <w:t xml:space="preserve">เหตุผล </w:t>
      </w:r>
      <w:r>
        <w:t>บริการช่วยร่วมสร้างคุณค่าโดยทำให้ลูกค้าบรรลุผลลัพธ์ที่ต้องการ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ลำดับงานเป็นกระบวนการ บริการไม่แทนการจัดการผลิตภัณฑ์ และการกำกับข้อกำหนดไม่ใช่วัตถุประสงค์หลักของบริการ</w:t>
      </w:r>
    </w:p>
    <w:p>
      <w:pPr>
        <w:spacing w:after="160"/>
      </w:pPr>
      <w:r>
        <w:rPr>
          <w:sz w:val="26"/>
        </w:rPr>
        <w:t>ตรวจต้นฉบับ  โจทย์ชุด 2 หน้า 4  เฉลยชุด 2 หน้า 3  เกณฑ์ 1.1.2</w:t>
      </w:r>
    </w:p>
    <w:p>
      <w:pPr>
        <w:pStyle w:val="Heading2"/>
      </w:pPr>
      <w:r>
        <w:t>ชุด 2 ข้อ 3 Digital product and service ผลิตภัณฑ์และบริการดิจิทัล</w:t>
      </w:r>
    </w:p>
    <w:p>
      <w:pPr>
        <w:keepNext/>
      </w:pPr>
      <w:r>
        <w:t>Which option is CORRECT in the context of a digital product and a digital service?</w:t>
      </w:r>
    </w:p>
    <w:p>
      <w:pPr>
        <w:keepNext/>
        <w:spacing w:after="40"/>
      </w:pPr>
      <w:r>
        <w:rPr>
          <w:b/>
        </w:rPr>
        <w:t>A. A digital service enables value through the use of digital products</w:t>
      </w:r>
    </w:p>
    <w:p>
      <w:pPr>
        <w:keepNext/>
        <w:spacing w:after="40"/>
      </w:pPr>
      <w:r>
        <w:t>B. A digital product replaces the need for services</w:t>
      </w:r>
    </w:p>
    <w:p>
      <w:pPr>
        <w:keepNext/>
        <w:spacing w:after="40"/>
      </w:pPr>
      <w:r>
        <w:t>C. A digital service is limited to internal IT systems</w:t>
      </w:r>
    </w:p>
    <w:p>
      <w:pPr>
        <w:keepNext/>
        <w:spacing w:after="40"/>
      </w:pPr>
      <w:r>
        <w:t>D. A digital service is independent of a digital product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A. A digital service enables value through the use of digital products</w:t>
      </w:r>
    </w:p>
    <w:p>
      <w:pPr>
        <w:keepNext/>
      </w:pPr>
      <w:r>
        <w:rPr>
          <w:b/>
        </w:rPr>
        <w:t xml:space="preserve">เหตุผล </w:t>
      </w:r>
      <w:r>
        <w:t>บริการดิจิทัลใช้ความสามารถของผลิตภัณฑ์ดิจิทัลเพื่อทำให้เกิดคุณค่า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ผลิตภัณฑ์ไม่แทนความจำเป็นของบริการ บริการไม่จำกัด IT ภายใน และไม่เป็นอิสระจากผลิตภัณฑ์</w:t>
      </w:r>
    </w:p>
    <w:p>
      <w:pPr>
        <w:spacing w:after="160"/>
      </w:pPr>
      <w:r>
        <w:rPr>
          <w:sz w:val="26"/>
        </w:rPr>
        <w:t>ตรวจต้นฉบับ  โจทย์ชุด 2 หน้า 4  เฉลยชุด 2 หน้า 3  เกณฑ์ 1.1.3</w:t>
      </w:r>
    </w:p>
    <w:p>
      <w:pPr>
        <w:pStyle w:val="Heading2"/>
      </w:pPr>
      <w:r>
        <w:t>ชุด 2 ข้อ 4 Transfer of goods and service actions สินค้าและกิจกรรมบริการ</w:t>
      </w:r>
    </w:p>
    <w:p>
      <w:pPr>
        <w:keepNext/>
      </w:pPr>
      <w:r>
        <w:t>A printer is delivered to a customer, while ongoing maintenance and support are provided by the supplier. Which combination of service interactions is shown in this situation?</w:t>
      </w:r>
    </w:p>
    <w:p>
      <w:pPr>
        <w:keepNext/>
        <w:spacing w:after="40"/>
      </w:pPr>
      <w:r>
        <w:t>A. Access to resources and service actions</w:t>
      </w:r>
    </w:p>
    <w:p>
      <w:pPr>
        <w:keepNext/>
        <w:spacing w:after="40"/>
      </w:pPr>
      <w:r>
        <w:t>B. Service offering and service actions</w:t>
      </w:r>
    </w:p>
    <w:p>
      <w:pPr>
        <w:keepNext/>
        <w:spacing w:after="40"/>
      </w:pPr>
      <w:r>
        <w:rPr>
          <w:b/>
        </w:rPr>
        <w:t>C. Transfer of goods and service actions</w:t>
      </w:r>
    </w:p>
    <w:p>
      <w:pPr>
        <w:keepNext/>
        <w:spacing w:after="40"/>
      </w:pPr>
      <w:r>
        <w:t>D. Transfer of goods and service journey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C. Transfer of goods and service actions</w:t>
      </w:r>
    </w:p>
    <w:p>
      <w:pPr>
        <w:keepNext/>
      </w:pPr>
      <w:r>
        <w:rPr>
          <w:b/>
        </w:rPr>
        <w:t xml:space="preserve">เหตุผล </w:t>
      </w:r>
      <w:r>
        <w:t>ส่งเครื่องพิมพ์ให้ลูกค้าเป็นการโอนสินค้า ส่วนบำรุงรักษาและช่วยเหลือเป็นการกระทำเพื่อให้บริการ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ไม่ใช่เพียงให้สิทธิใช้ทรัพยากร และ Service offering หรือ Service journey ไม่ใช่คู่ประเภทปฏิสัมพันธ์ที่ตรงโจทย์</w:t>
      </w:r>
    </w:p>
    <w:p>
      <w:pPr>
        <w:spacing w:after="160"/>
      </w:pPr>
      <w:r>
        <w:rPr>
          <w:sz w:val="26"/>
        </w:rPr>
        <w:t>ตรวจต้นฉบับ  โจทย์ชุด 2 หน้า 4  เฉลยชุด 2 หน้า 4  เกณฑ์ 1.2.4</w:t>
      </w:r>
    </w:p>
    <w:p>
      <w:pPr>
        <w:pStyle w:val="Heading2"/>
      </w:pPr>
      <w:r>
        <w:t>ชุด 2 ข้อ 5 Access to resources การเข้าถึงทรัพยากร</w:t>
      </w:r>
    </w:p>
    <w:p>
      <w:pPr>
        <w:keepNext/>
      </w:pPr>
      <w:r>
        <w:t>How does ‘access to resources’ support value co-creation in a service interaction?</w:t>
      </w:r>
    </w:p>
    <w:p>
      <w:pPr>
        <w:keepNext/>
        <w:spacing w:after="40"/>
      </w:pPr>
      <w:r>
        <w:rPr>
          <w:b/>
        </w:rPr>
        <w:t>A. By allowing consumers to use provider resources</w:t>
      </w:r>
    </w:p>
    <w:p>
      <w:pPr>
        <w:keepNext/>
        <w:spacing w:after="40"/>
      </w:pPr>
      <w:r>
        <w:t>B. By transferring responsibility for resources to consumers</w:t>
      </w:r>
    </w:p>
    <w:p>
      <w:pPr>
        <w:keepNext/>
        <w:spacing w:after="40"/>
      </w:pPr>
      <w:r>
        <w:t>C. By limiting resource use to internal teams</w:t>
      </w:r>
    </w:p>
    <w:p>
      <w:pPr>
        <w:keepNext/>
        <w:spacing w:after="40"/>
      </w:pPr>
      <w:r>
        <w:t>D. By replacing service actions with automation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A. By allowing consumers to use provider resources</w:t>
      </w:r>
    </w:p>
    <w:p>
      <w:pPr>
        <w:keepNext/>
      </w:pPr>
      <w:r>
        <w:rPr>
          <w:b/>
        </w:rPr>
        <w:t xml:space="preserve">เหตุผล </w:t>
      </w:r>
      <w:r>
        <w:t>ผู้บริโภคได้ใช้ทรัพยากรของผู้ให้บริการตามข้อตกลง จึงใช้ความสามารถนั้นเพื่อร่วมสร้างคุณค่า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ไม่ได้โอนกรรมสิทธิ์หรือความรับผิดชอบทั้งหมด ไม่จำกัดทีมภายใน และไม่จำเป็นต้องแทนกิจกรรมบริการด้วยระบบอัตโนมัติ</w:t>
      </w:r>
    </w:p>
    <w:p>
      <w:pPr>
        <w:spacing w:after="160"/>
      </w:pPr>
      <w:r>
        <w:rPr>
          <w:sz w:val="26"/>
        </w:rPr>
        <w:t>ตรวจต้นฉบับ  โจทย์ชุด 2 หน้า 4  เฉลยชุด 2 หน้า 4  เกณฑ์ 1.2.4</w:t>
      </w:r>
    </w:p>
    <w:p>
      <w:pPr>
        <w:pStyle w:val="Heading2"/>
      </w:pPr>
      <w:r>
        <w:t>ชุด 2 ข้อ 6 Value co creation การร่วมสร้างคุณค่า</w:t>
      </w:r>
    </w:p>
    <w:p>
      <w:pPr>
        <w:keepNext/>
      </w:pPr>
      <w:r>
        <w:t>Which of the following is TRUE about value co-creation?</w:t>
      </w:r>
    </w:p>
    <w:p>
      <w:pPr>
        <w:keepNext/>
        <w:spacing w:after="40"/>
      </w:pPr>
      <w:r>
        <w:t>A. Value is created only by the service provider and delivered to the consumer</w:t>
      </w:r>
    </w:p>
    <w:p>
      <w:pPr>
        <w:keepNext/>
        <w:spacing w:after="40"/>
      </w:pPr>
      <w:r>
        <w:t>B. Value is defined and consumed by a service provider</w:t>
      </w:r>
    </w:p>
    <w:p>
      <w:pPr>
        <w:keepNext/>
        <w:spacing w:after="40"/>
      </w:pPr>
      <w:r>
        <w:t>C. Value is created independently of service relationships</w:t>
      </w:r>
    </w:p>
    <w:p>
      <w:pPr>
        <w:keepNext/>
        <w:spacing w:after="40"/>
      </w:pPr>
      <w:r>
        <w:rPr>
          <w:b/>
        </w:rPr>
        <w:t>D. Value is created jointly through interactions between service providers and service consumers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D. Value is created jointly through interactions between service providers and service consumers</w:t>
      </w:r>
    </w:p>
    <w:p>
      <w:pPr>
        <w:keepNext/>
      </w:pPr>
      <w:r>
        <w:rPr>
          <w:b/>
        </w:rPr>
        <w:t xml:space="preserve">เหตุผล </w:t>
      </w:r>
      <w:r>
        <w:t>คุณค่าเกิดจากปฏิสัมพันธ์และความร่วมมือระหว่างผู้ให้บริการกับผู้บริโภค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ไม่ใช่ผู้ให้บริการผลิตคุณค่าแล้วส่งให้ฝ่ายเดียว และไม่แยกจากความสัมพันธ์บริการ</w:t>
      </w:r>
    </w:p>
    <w:p>
      <w:pPr>
        <w:spacing w:after="160"/>
      </w:pPr>
      <w:r>
        <w:rPr>
          <w:sz w:val="26"/>
        </w:rPr>
        <w:t>ตรวจต้นฉบับ  โจทย์ชุด 2 หน้า 4  เฉลยชุด 2 หน้า 5  เกณฑ์ 1.3.5</w:t>
      </w:r>
    </w:p>
    <w:p>
      <w:pPr>
        <w:pStyle w:val="Heading2"/>
      </w:pPr>
      <w:r>
        <w:t>ชุด 2 ข้อ 7 Utility and Warranty ประโยชน์ใช้สอยและการรับประกัน</w:t>
      </w:r>
    </w:p>
    <w:p>
      <w:pPr>
        <w:keepNext/>
      </w:pPr>
      <w:r>
        <w:t>How do ‘utility’ and ‘warranty’ together support value co-creation?</w:t>
      </w:r>
    </w:p>
    <w:p>
      <w:pPr>
        <w:keepNext/>
        <w:spacing w:after="40"/>
      </w:pPr>
      <w:r>
        <w:t>A. Utility focuses on cost control, while warranty focuses on risk avoidance</w:t>
      </w:r>
    </w:p>
    <w:p>
      <w:pPr>
        <w:keepNext/>
        <w:spacing w:after="40"/>
      </w:pPr>
      <w:r>
        <w:t>B. Utility and warranty apply only to products, not services</w:t>
      </w:r>
    </w:p>
    <w:p>
      <w:pPr>
        <w:keepNext/>
        <w:spacing w:after="40"/>
      </w:pPr>
      <w:r>
        <w:t>C. Utility ensures the service is fit for use, while warranty ensures it is fit for purpose</w:t>
      </w:r>
    </w:p>
    <w:p>
      <w:pPr>
        <w:keepNext/>
        <w:spacing w:after="40"/>
      </w:pPr>
      <w:r>
        <w:rPr>
          <w:b/>
        </w:rPr>
        <w:t>D. Utility ensures the service is fit for purpose, while warranty ensures it is fit for use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D. Utility ensures the service is fit for purpose, while warranty ensures it is fit for use</w:t>
      </w:r>
    </w:p>
    <w:p>
      <w:pPr>
        <w:keepNext/>
      </w:pPr>
      <w:r>
        <w:rPr>
          <w:b/>
        </w:rPr>
        <w:t xml:space="preserve">เหตุผล </w:t>
      </w:r>
      <w:r>
        <w:t>Utility คือเหมาะกับวัตถุประสงค์ ทำหน้าที่ที่ต้องการได้ ส่วน Warranty คือเหมาะกับการใช้งาน มีคุณภาพและเงื่อนไขรองรับ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C สลับความหมาย A จำกัดความหมายแค่ต้นทุนกับความเสี่ยง B อ้างว่าใช้กับผลิตภัณฑ์เท่านั้น</w:t>
      </w:r>
    </w:p>
    <w:p>
      <w:pPr>
        <w:spacing w:after="160"/>
      </w:pPr>
      <w:r>
        <w:rPr>
          <w:sz w:val="26"/>
        </w:rPr>
        <w:t>ตรวจต้นฉบับ  โจทย์ชุด 2 หน้า 4  เฉลยชุด 2 หน้า 5  เกณฑ์ 1.4.11</w:t>
      </w:r>
    </w:p>
    <w:p>
      <w:pPr>
        <w:pStyle w:val="Heading2"/>
      </w:pPr>
      <w:r>
        <w:t>ชุด 2 ข้อ 8 Outcomes costs risks ผลลัพธ์ต้นทุนความเสี่ยง</w:t>
      </w:r>
    </w:p>
    <w:p>
      <w:pPr>
        <w:keepNext/>
      </w:pPr>
      <w:r>
        <w:t>Why does ITIL consider outcomes, costs, and risks together when explaining value co- creation?</w:t>
      </w:r>
    </w:p>
    <w:p>
      <w:pPr>
        <w:keepNext/>
        <w:spacing w:after="40"/>
      </w:pPr>
      <w:r>
        <w:rPr>
          <w:b/>
        </w:rPr>
        <w:t>A. Because value is created when desired outcomes are achieved while costs and risks are optimized</w:t>
      </w:r>
    </w:p>
    <w:p>
      <w:pPr>
        <w:keepNext/>
        <w:spacing w:after="40"/>
      </w:pPr>
      <w:r>
        <w:t>B. Because outcomes eliminate the need to manage costs and risks</w:t>
      </w:r>
    </w:p>
    <w:p>
      <w:pPr>
        <w:keepNext/>
        <w:spacing w:after="40"/>
      </w:pPr>
      <w:r>
        <w:t>C. Because costs are more important than outcomes</w:t>
      </w:r>
    </w:p>
    <w:p>
      <w:pPr>
        <w:keepNext/>
        <w:spacing w:after="40"/>
      </w:pPr>
      <w:r>
        <w:t>D. Because risks are more important than outcomes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A. Because value is created when desired outcomes are achieved while costs and risks are optimized</w:t>
      </w:r>
    </w:p>
    <w:p>
      <w:pPr>
        <w:keepNext/>
      </w:pPr>
      <w:r>
        <w:rPr>
          <w:b/>
        </w:rPr>
        <w:t xml:space="preserve">เหตุผล </w:t>
      </w:r>
      <w:r>
        <w:t>คุณค่าพิจารณาผลลัพธ์ที่ต้องการพร้อมกับการจัดการต้นทุนและความเสี่ยงให้เหมาะสม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ผลลัพธ์ไม่ขจัดความจำเป็นในการจัดการต้นทุนและความเสี่ยง และไม่มีตัวใดสำคัญกว่าเสมอ</w:t>
      </w:r>
    </w:p>
    <w:p>
      <w:pPr>
        <w:spacing w:after="160"/>
      </w:pPr>
      <w:r>
        <w:rPr>
          <w:sz w:val="26"/>
        </w:rPr>
        <w:t>ตรวจต้นฉบับ  โจทย์ชุด 2 หน้า 5  เฉลยชุด 2 หน้า 6  เกณฑ์ 1.3.6</w:t>
      </w:r>
    </w:p>
    <w:p>
      <w:pPr>
        <w:pStyle w:val="Heading2"/>
      </w:pPr>
      <w:r>
        <w:t>ชุด 2 ข้อ 9 Service journey เส้นทางการใช้บริการ</w:t>
      </w:r>
    </w:p>
    <w:p>
      <w:pPr>
        <w:keepNext/>
      </w:pPr>
      <w:r>
        <w:t>What does a service journey describe?</w:t>
      </w:r>
    </w:p>
    <w:p>
      <w:pPr>
        <w:keepNext/>
        <w:spacing w:after="40"/>
      </w:pPr>
      <w:r>
        <w:rPr>
          <w:b/>
        </w:rPr>
        <w:t>A. End-to-end interactions between a service provider and a service consumer</w:t>
      </w:r>
    </w:p>
    <w:p>
      <w:pPr>
        <w:keepNext/>
        <w:spacing w:after="40"/>
      </w:pPr>
      <w:r>
        <w:t>B. The internal workflows and processes of a service provider</w:t>
      </w:r>
    </w:p>
    <w:p>
      <w:pPr>
        <w:keepNext/>
        <w:spacing w:after="40"/>
      </w:pPr>
      <w:r>
        <w:t>C. The end-to-end lifecycle of a product</w:t>
      </w:r>
    </w:p>
    <w:p>
      <w:pPr>
        <w:keepNext/>
        <w:spacing w:after="40"/>
      </w:pPr>
      <w:r>
        <w:t>D. The sequence of value chain activities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A. End-to-end interactions between a service provider and a service consumer</w:t>
      </w:r>
    </w:p>
    <w:p>
      <w:pPr>
        <w:keepNext/>
      </w:pPr>
      <w:r>
        <w:rPr>
          <w:b/>
        </w:rPr>
        <w:t xml:space="preserve">เหตุผล </w:t>
      </w:r>
      <w:r>
        <w:t>เป็นปฏิสัมพันธ์ระหว่างผู้ให้บริการและผู้บริโภคตลอดเส้นทางบริการ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ไม่ใช่เฉพาะกระบวนการภายใน วงจรผลิตภัณฑ์ หรือรายการกิจกรรมห่วงโซ่คุณค่า</w:t>
      </w:r>
    </w:p>
    <w:p>
      <w:pPr>
        <w:spacing w:after="160"/>
      </w:pPr>
      <w:r>
        <w:rPr>
          <w:sz w:val="26"/>
        </w:rPr>
        <w:t>ตรวจต้นฉบับ  โจทย์ชุด 2 หน้า 5  เฉลยชุด 2 หน้า 7  เกณฑ์ 1.4.3</w:t>
      </w:r>
    </w:p>
    <w:p>
      <w:pPr>
        <w:pStyle w:val="Heading2"/>
      </w:pPr>
      <w:r>
        <w:t>ชุด 2 ข้อ 10 Sponsor ผู้สนับสนุนงบประมาณ</w:t>
      </w:r>
    </w:p>
    <w:p>
      <w:pPr>
        <w:keepNext/>
      </w:pPr>
      <w:r>
        <w:t>Which role authorizes budget for a service in a service relationship?</w:t>
      </w:r>
    </w:p>
    <w:p>
      <w:pPr>
        <w:keepNext/>
        <w:spacing w:after="40"/>
      </w:pPr>
      <w:r>
        <w:t>A. Customer</w:t>
      </w:r>
    </w:p>
    <w:p>
      <w:pPr>
        <w:keepNext/>
        <w:spacing w:after="40"/>
      </w:pPr>
      <w:r>
        <w:t>B. User</w:t>
      </w:r>
    </w:p>
    <w:p>
      <w:pPr>
        <w:keepNext/>
        <w:spacing w:after="40"/>
      </w:pPr>
      <w:r>
        <w:rPr>
          <w:b/>
        </w:rPr>
        <w:t>C. Sponsor</w:t>
      </w:r>
    </w:p>
    <w:p>
      <w:pPr>
        <w:keepNext/>
        <w:spacing w:after="40"/>
      </w:pPr>
      <w:r>
        <w:t>D. Product vendor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C. Sponsor</w:t>
      </w:r>
    </w:p>
    <w:p>
      <w:pPr>
        <w:keepNext/>
      </w:pPr>
      <w:r>
        <w:rPr>
          <w:b/>
        </w:rPr>
        <w:t xml:space="preserve">เหตุผล </w:t>
      </w:r>
      <w:r>
        <w:t>Sponsor เป็นบทบาทที่อนุมัติงบสำหรับการใช้บริการ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Customer กำหนดความต้องการและรับผิดชอบผลลัพธ์ User ใช้บริการ Vendor เป็นผู้ขาย</w:t>
      </w:r>
    </w:p>
    <w:p>
      <w:pPr>
        <w:spacing w:after="160"/>
      </w:pPr>
      <w:r>
        <w:rPr>
          <w:sz w:val="26"/>
        </w:rPr>
        <w:t>ตรวจต้นฉบับ  โจทย์ชุด 2 หน้า 5  เฉลยชุด 2 หน้า 7  เกณฑ์ 1.4.4</w:t>
      </w:r>
    </w:p>
    <w:p>
      <w:pPr>
        <w:pStyle w:val="Heading2"/>
      </w:pPr>
      <w:r>
        <w:t>ชุด 2 ข้อ 11 Service quality คุณภาพบริการ</w:t>
      </w:r>
    </w:p>
    <w:p>
      <w:pPr>
        <w:keepNext/>
      </w:pPr>
      <w:r>
        <w:t>What is service quality MOST concerned with?</w:t>
      </w:r>
    </w:p>
    <w:p>
      <w:pPr>
        <w:keepNext/>
        <w:spacing w:after="40"/>
      </w:pPr>
      <w:r>
        <w:rPr>
          <w:b/>
        </w:rPr>
        <w:t>A. How well a service meets agreed requirements and expectations</w:t>
      </w:r>
    </w:p>
    <w:p>
      <w:pPr>
        <w:keepNext/>
        <w:spacing w:after="40"/>
      </w:pPr>
      <w:r>
        <w:t>B. How quickly incidents are resolved</w:t>
      </w:r>
    </w:p>
    <w:p>
      <w:pPr>
        <w:keepNext/>
        <w:spacing w:after="40"/>
      </w:pPr>
      <w:r>
        <w:t>C. The speed of service development</w:t>
      </w:r>
    </w:p>
    <w:p>
      <w:pPr>
        <w:keepNext/>
        <w:spacing w:after="40"/>
      </w:pPr>
      <w:r>
        <w:t>D. The social responsibility of a service provider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A. How well a service meets agreed requirements and expectations</w:t>
      </w:r>
    </w:p>
    <w:p>
      <w:pPr>
        <w:keepNext/>
      </w:pPr>
      <w:r>
        <w:rPr>
          <w:b/>
        </w:rPr>
        <w:t xml:space="preserve">เหตุผล </w:t>
      </w:r>
      <w:r>
        <w:t>พิจารณาว่าบริการตอบข้อกำหนดที่ตกลงและความคาดหวังได้ดีเพียงใด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ความเร็วแก้เหตุและความเร็วพัฒนาเป็นบางด้าน ส่วนความรับผิดชอบสังคมไม่ใช่นิยามหลักนี้</w:t>
      </w:r>
    </w:p>
    <w:p>
      <w:pPr>
        <w:spacing w:after="160"/>
      </w:pPr>
      <w:r>
        <w:rPr>
          <w:sz w:val="26"/>
        </w:rPr>
        <w:t>ตรวจต้นฉบับ  โจทย์ชุด 2 หน้า 5  เฉลยชุด 2 หน้า 7  เกณฑ์ 1.4.5</w:t>
      </w:r>
    </w:p>
    <w:p>
      <w:pPr>
        <w:pStyle w:val="Heading2"/>
      </w:pPr>
      <w:r>
        <w:t>ชุด 2 ข้อ 12 SLA ข้อตกลงระดับบริการ</w:t>
      </w:r>
    </w:p>
    <w:p>
      <w:pPr>
        <w:keepNext/>
      </w:pPr>
      <w:r>
        <w:t>Which of the following is typically used to establish a shared understanding of expected and achieved service quality?</w:t>
      </w:r>
    </w:p>
    <w:p>
      <w:pPr>
        <w:keepNext/>
        <w:spacing w:after="40"/>
      </w:pPr>
      <w:r>
        <w:t>A. Product specification</w:t>
      </w:r>
    </w:p>
    <w:p>
      <w:pPr>
        <w:keepNext/>
        <w:spacing w:after="40"/>
      </w:pPr>
      <w:r>
        <w:rPr>
          <w:b/>
        </w:rPr>
        <w:t>B. Service Level Agreement</w:t>
      </w:r>
    </w:p>
    <w:p>
      <w:pPr>
        <w:keepNext/>
        <w:spacing w:after="40"/>
      </w:pPr>
      <w:r>
        <w:t>C. Product and service roadmaps</w:t>
      </w:r>
    </w:p>
    <w:p>
      <w:pPr>
        <w:keepNext/>
        <w:spacing w:after="40"/>
      </w:pPr>
      <w:r>
        <w:t>D. Service level requirements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B. Service Level Agreement</w:t>
      </w:r>
    </w:p>
    <w:p>
      <w:pPr>
        <w:keepNext/>
      </w:pPr>
      <w:r>
        <w:rPr>
          <w:b/>
        </w:rPr>
        <w:t xml:space="preserve">เหตุผล </w:t>
      </w:r>
      <w:r>
        <w:t>ใช้ทำให้ผู้ให้บริการและลูกค้าเข้าใจระดับคุณภาพที่คาดหวังและผลที่ได้รับร่วมกัน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ข้อกำหนดผลิตภัณฑ์และแผนงานไม่ใช่ข้อตกลงระดับบริการ ส่วน Service level requirements ยังเป็นความต้องการก่อนตกลง</w:t>
      </w:r>
    </w:p>
    <w:p>
      <w:pPr>
        <w:spacing w:after="160"/>
      </w:pPr>
      <w:r>
        <w:rPr>
          <w:sz w:val="26"/>
        </w:rPr>
        <w:t>ตรวจต้นฉบับ  โจทย์ชุด 2 หน้า 5  เฉลยชุด 2 หน้า 8  เกณฑ์ 1.4.6</w:t>
      </w:r>
    </w:p>
    <w:p>
      <w:pPr>
        <w:pStyle w:val="Heading2"/>
      </w:pPr>
      <w:r>
        <w:t>ชุด 2 ข้อ 13 Information and technology สารสนเทศและเทคโนโลยี</w:t>
      </w:r>
    </w:p>
    <w:p>
      <w:pPr>
        <w:keepNext/>
      </w:pPr>
      <w:r>
        <w:t>How does the ‘information and technology’ dimension support effective product and service management?</w:t>
      </w:r>
    </w:p>
    <w:p>
      <w:pPr>
        <w:keepNext/>
        <w:spacing w:after="40"/>
      </w:pPr>
      <w:r>
        <w:rPr>
          <w:b/>
        </w:rPr>
        <w:t>A. By enabling the use of data, information, and technology required to deliver services</w:t>
      </w:r>
    </w:p>
    <w:p>
      <w:pPr>
        <w:keepNext/>
        <w:spacing w:after="40"/>
      </w:pPr>
      <w:r>
        <w:t>B. By defining organizational roles and responsibilities needed for product development</w:t>
      </w:r>
    </w:p>
    <w:p>
      <w:pPr>
        <w:keepNext/>
        <w:spacing w:after="40"/>
      </w:pPr>
      <w:r>
        <w:t>C. By defining workflows and activities required for product development</w:t>
      </w:r>
    </w:p>
    <w:p>
      <w:pPr>
        <w:keepNext/>
        <w:spacing w:after="40"/>
      </w:pPr>
      <w:r>
        <w:t>D. By managing relationships with external suppliers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A. By enabling the use of data, information, and technology required to deliver services</w:t>
      </w:r>
    </w:p>
    <w:p>
      <w:pPr>
        <w:keepNext/>
      </w:pPr>
      <w:r>
        <w:rPr>
          <w:b/>
        </w:rPr>
        <w:t xml:space="preserve">เหตุผล </w:t>
      </w:r>
      <w:r>
        <w:t>ทำให้มีข้อมูล สารสนเทศ และเทคโนโลยีที่จำเป็นต่อการส่งมอบและจัดการบริการ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B เป็นองค์กรและคน C เป็นสายธารและกระบวนการ D เป็นคู่ค้าและผู้จัดหา</w:t>
      </w:r>
    </w:p>
    <w:p>
      <w:pPr>
        <w:spacing w:after="160"/>
      </w:pPr>
      <w:r>
        <w:rPr>
          <w:sz w:val="26"/>
        </w:rPr>
        <w:t>ตรวจต้นฉบับ  โจทย์ชุด 2 หน้า 5  เฉลยชุด 2 หน้า 9  เกณฑ์ 2.2.2</w:t>
      </w:r>
    </w:p>
    <w:p>
      <w:pPr>
        <w:pStyle w:val="Heading2"/>
      </w:pPr>
      <w:r>
        <w:t>ชุด 2 ข้อ 14 Partners and suppliers คู่ค้าและผู้จัดหา</w:t>
      </w:r>
    </w:p>
    <w:p>
      <w:pPr>
        <w:keepNext/>
      </w:pPr>
      <w:r>
        <w:t>Which dimension is concerned with management of relationships with external organizations?</w:t>
      </w:r>
    </w:p>
    <w:p>
      <w:pPr>
        <w:keepNext/>
        <w:spacing w:after="40"/>
      </w:pPr>
      <w:r>
        <w:rPr>
          <w:b/>
        </w:rPr>
        <w:t>A. Partners and suppliers</w:t>
      </w:r>
    </w:p>
    <w:p>
      <w:pPr>
        <w:keepNext/>
        <w:spacing w:after="40"/>
      </w:pPr>
      <w:r>
        <w:t>B. Information and technology</w:t>
      </w:r>
    </w:p>
    <w:p>
      <w:pPr>
        <w:keepNext/>
        <w:spacing w:after="40"/>
      </w:pPr>
      <w:r>
        <w:t>C. Organizations and people</w:t>
      </w:r>
    </w:p>
    <w:p>
      <w:pPr>
        <w:keepNext/>
        <w:spacing w:after="40"/>
      </w:pPr>
      <w:r>
        <w:t>D. Value streams and processes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A. Partners and suppliers</w:t>
      </w:r>
    </w:p>
    <w:p>
      <w:pPr>
        <w:keepNext/>
      </w:pPr>
      <w:r>
        <w:rPr>
          <w:b/>
        </w:rPr>
        <w:t xml:space="preserve">เหตุผล </w:t>
      </w:r>
      <w:r>
        <w:t>มิตินี้เน้นจัดการความสัมพันธ์กับองค์กรภายนอกที่เกี่ยวข้องกับผลิตภัณฑ์และบริการ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มิติอื่นเน้นข้อมูล คน หรือลำดับงาน</w:t>
      </w:r>
    </w:p>
    <w:p>
      <w:pPr>
        <w:spacing w:after="160"/>
      </w:pPr>
      <w:r>
        <w:rPr>
          <w:sz w:val="26"/>
        </w:rPr>
        <w:t>ตรวจต้นฉบับ  โจทย์ชุด 2 หน้า 5  เฉลยชุด 2 หน้า 9  เกณฑ์ 2.2.2</w:t>
      </w:r>
    </w:p>
    <w:p>
      <w:pPr>
        <w:pStyle w:val="Heading2"/>
      </w:pPr>
      <w:r>
        <w:t>ชุด 2 ข้อ 15 Value streams and processes สายธารคุณค่าและกระบวนการ</w:t>
      </w:r>
    </w:p>
    <w:p>
      <w:pPr>
        <w:keepNext/>
      </w:pPr>
      <w:r>
        <w:t>Why are ‘value streams and processes’ important in product and service management?</w:t>
      </w:r>
    </w:p>
    <w:p>
      <w:pPr>
        <w:keepNext/>
        <w:spacing w:after="40"/>
      </w:pPr>
      <w:r>
        <w:t>A. They specify the tools used for service monitoring</w:t>
      </w:r>
    </w:p>
    <w:p>
      <w:pPr>
        <w:keepNext/>
        <w:spacing w:after="40"/>
      </w:pPr>
      <w:r>
        <w:rPr>
          <w:b/>
        </w:rPr>
        <w:t>B. They show how activities are coordinated to create and deliver value</w:t>
      </w:r>
    </w:p>
    <w:p>
      <w:pPr>
        <w:keepNext/>
        <w:spacing w:after="40"/>
      </w:pPr>
      <w:r>
        <w:t>C. They define organizational hierarchies and reporting lines</w:t>
      </w:r>
    </w:p>
    <w:p>
      <w:pPr>
        <w:keepNext/>
        <w:spacing w:after="40"/>
      </w:pPr>
      <w:r>
        <w:t>D. They describe supplier agreements and help manage contracts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B. They show how activities are coordinated to create and deliver value</w:t>
      </w:r>
    </w:p>
    <w:p>
      <w:pPr>
        <w:keepNext/>
      </w:pPr>
      <w:r>
        <w:rPr>
          <w:b/>
        </w:rPr>
        <w:t xml:space="preserve">เหตุผล </w:t>
      </w:r>
      <w:r>
        <w:t>แสดงว่ากิจกรรมประสานกันอย่างไรเพื่อสร้างและส่งมอบคุณค่า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เครื่องมือเฝ้าระวังอยู่ในเทคโนโลยี สายบังคับบัญชาอยู่ในคน ข้อตกลงคู่ค้าอยู่ในผู้จัดหา</w:t>
      </w:r>
    </w:p>
    <w:p>
      <w:pPr>
        <w:spacing w:after="160"/>
      </w:pPr>
      <w:r>
        <w:rPr>
          <w:sz w:val="26"/>
        </w:rPr>
        <w:t>ตรวจต้นฉบับ  โจทย์ชุด 2 หน้า 6  เฉลยชุด 2 หน้า 10  เกณฑ์ 2.2.2</w:t>
      </w:r>
    </w:p>
    <w:p>
      <w:pPr>
        <w:pStyle w:val="Heading2"/>
      </w:pPr>
      <w:r>
        <w:t>ชุด 2 ข้อ 16 Organizations and people องค์กรและบุคลากร</w:t>
      </w:r>
    </w:p>
    <w:p>
      <w:pPr>
        <w:keepNext/>
      </w:pPr>
      <w:r>
        <w:t>How does the ‘organizations and people’ dimension contribute to effective product and service management?</w:t>
      </w:r>
    </w:p>
    <w:p>
      <w:pPr>
        <w:keepNext/>
        <w:spacing w:after="40"/>
      </w:pPr>
      <w:r>
        <w:rPr>
          <w:b/>
        </w:rPr>
        <w:t>A. By ensuring skills, culture, and communication support value creation</w:t>
      </w:r>
    </w:p>
    <w:p>
      <w:pPr>
        <w:keepNext/>
        <w:spacing w:after="40"/>
      </w:pPr>
      <w:r>
        <w:t>B. By defining the technologies used to deliver services</w:t>
      </w:r>
    </w:p>
    <w:p>
      <w:pPr>
        <w:keepNext/>
        <w:spacing w:after="40"/>
      </w:pPr>
      <w:r>
        <w:t>C. By managing relationships with external organizations</w:t>
      </w:r>
    </w:p>
    <w:p>
      <w:pPr>
        <w:keepNext/>
        <w:spacing w:after="40"/>
      </w:pPr>
      <w:r>
        <w:t>D. By automating workflows across value streams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A. By ensuring skills, culture, and communication support value creation</w:t>
      </w:r>
    </w:p>
    <w:p>
      <w:pPr>
        <w:keepNext/>
      </w:pPr>
      <w:r>
        <w:rPr>
          <w:b/>
        </w:rPr>
        <w:t xml:space="preserve">เหตุผล </w:t>
      </w:r>
      <w:r>
        <w:t>ทักษะ วัฒนธรรม และการสื่อสารสนับสนุนการสร้างคุณค่า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เทคโนโลยี ความสัมพันธ์ภายนอก และระบบอัตโนมัติไม่ใช่แกนหลักของมิตินี้</w:t>
      </w:r>
    </w:p>
    <w:p>
      <w:pPr>
        <w:spacing w:after="160"/>
      </w:pPr>
      <w:r>
        <w:rPr>
          <w:sz w:val="26"/>
        </w:rPr>
        <w:t>ตรวจต้นฉบับ  โจทย์ชุด 2 หน้า 6  เฉลยชุด 2 หน้า 11  เกณฑ์ 2.2.2</w:t>
      </w:r>
    </w:p>
    <w:p>
      <w:pPr>
        <w:pStyle w:val="Heading2"/>
      </w:pPr>
      <w:r>
        <w:t>ชุด 2 ข้อ 17 Value System components องค์ประกอบระบบคุณค่า</w:t>
      </w:r>
    </w:p>
    <w:p>
      <w:pPr>
        <w:keepNext/>
      </w:pPr>
      <w:r>
        <w:t>Which set CORRECTLY lists the components of the ITIL Value System?</w:t>
      </w:r>
    </w:p>
    <w:p>
      <w:pPr>
        <w:keepNext/>
        <w:spacing w:after="40"/>
      </w:pPr>
      <w:r>
        <w:t>A. Value streams, projects, releases, incidents, changes</w:t>
      </w:r>
    </w:p>
    <w:p>
      <w:pPr>
        <w:keepNext/>
        <w:spacing w:after="40"/>
      </w:pPr>
      <w:r>
        <w:t>B. Guiding principles, governance, discover, deliver</w:t>
      </w:r>
    </w:p>
    <w:p>
      <w:pPr>
        <w:keepNext/>
        <w:spacing w:after="40"/>
      </w:pPr>
      <w:r>
        <w:t>C. Products, services, customers, suppliers, partners</w:t>
      </w:r>
    </w:p>
    <w:p>
      <w:pPr>
        <w:keepNext/>
        <w:spacing w:after="40"/>
      </w:pPr>
      <w:r>
        <w:rPr>
          <w:b/>
        </w:rPr>
        <w:t>D. Guiding principles, governance, value chain, management practices, continual improvement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D. Guiding principles, governance, value chain, management practices, continual improvement</w:t>
      </w:r>
    </w:p>
    <w:p>
      <w:pPr>
        <w:keepNext/>
      </w:pPr>
      <w:r>
        <w:rPr>
          <w:b/>
        </w:rPr>
        <w:t xml:space="preserve">เหตุผล </w:t>
      </w:r>
      <w:r>
        <w:t>มีหลักการ การกำกับดูแล ห่วงโซ่คุณค่า แนวปฏิบัติ และการปรับปรุงต่อเนื่อง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ชุดอื่นเป็นรายการงาน ผู้เกี่ยวข้อง หรือผสมกิจกรรมย่อยกับองค์ประกอบระดับระบบ</w:t>
      </w:r>
    </w:p>
    <w:p>
      <w:pPr>
        <w:spacing w:after="160"/>
      </w:pPr>
      <w:r>
        <w:rPr>
          <w:sz w:val="26"/>
        </w:rPr>
        <w:t>ตรวจต้นฉบับ  โจทย์ชุด 2 หน้า 6  เฉลยชุด 2 หน้า 11  เกณฑ์ 4.1.1</w:t>
      </w:r>
    </w:p>
    <w:p>
      <w:pPr>
        <w:pStyle w:val="Heading2"/>
      </w:pPr>
      <w:r>
        <w:t>ชุด 2 ข้อ 18 Progress iteratively with feedback ทำทีละส่วนพร้อมผลตอบรับ</w:t>
      </w:r>
    </w:p>
    <w:p>
      <w:pPr>
        <w:keepNext/>
      </w:pPr>
      <w:r>
        <w:t>A team is developing a new digital service. Instead of delivering all features at once, they release a small set of features, gather user feedback, and adjust the next release based on what they learn. Which ITIL Guiding Principle is the team applying in this situation?</w:t>
      </w:r>
    </w:p>
    <w:p>
      <w:pPr>
        <w:keepNext/>
        <w:spacing w:after="40"/>
      </w:pPr>
      <w:r>
        <w:t>A. Keep it simple and practical</w:t>
      </w:r>
    </w:p>
    <w:p>
      <w:pPr>
        <w:keepNext/>
        <w:spacing w:after="40"/>
      </w:pPr>
      <w:r>
        <w:t>B. Focus on value</w:t>
      </w:r>
    </w:p>
    <w:p>
      <w:pPr>
        <w:keepNext/>
        <w:spacing w:after="40"/>
      </w:pPr>
      <w:r>
        <w:rPr>
          <w:b/>
        </w:rPr>
        <w:t>C. Progress iteratively with feedback</w:t>
      </w:r>
    </w:p>
    <w:p>
      <w:pPr>
        <w:keepNext/>
        <w:spacing w:after="40"/>
      </w:pPr>
      <w:r>
        <w:t>D. Collaborate and promote visibility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C. Progress iteratively with feedback</w:t>
      </w:r>
    </w:p>
    <w:p>
      <w:pPr>
        <w:keepNext/>
      </w:pPr>
      <w:r>
        <w:rPr>
          <w:b/>
        </w:rPr>
        <w:t xml:space="preserve">เหตุผล </w:t>
      </w:r>
      <w:r>
        <w:t>ปล่อยงานส่วนเล็ก เก็บผลตอบรับ แล้วปรับรอบถัดไป เป็นลักษณะเฉพาะของหลักนี้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การเรียบง่าย มุ่งคุณค่า และร่วมมือเกี่ยวข้องได้ แต่ไม่ตรงรูปแบบวนรอบพร้อมผลตอบรับเท่าข้อ C</w:t>
      </w:r>
    </w:p>
    <w:p>
      <w:pPr>
        <w:spacing w:after="160"/>
      </w:pPr>
      <w:r>
        <w:rPr>
          <w:sz w:val="26"/>
        </w:rPr>
        <w:t>ตรวจต้นฉบับ  โจทย์ชุด 2 หน้า 6  เฉลยชุด 2 หน้า 11  เกณฑ์ 4.2.4</w:t>
      </w:r>
    </w:p>
    <w:p>
      <w:pPr>
        <w:pStyle w:val="Heading2"/>
      </w:pPr>
      <w:r>
        <w:t>ชุด 2 ข้อ 19 Optimize and automate ปรับให้เหมาะก่อนทำอัตโนมัติ</w:t>
      </w:r>
    </w:p>
    <w:p>
      <w:pPr>
        <w:keepNext/>
      </w:pPr>
      <w:r>
        <w:t>How should the ITIL Guiding Principle ‘optimize and automate’ be applied?</w:t>
      </w:r>
    </w:p>
    <w:p>
      <w:pPr>
        <w:keepNext/>
        <w:spacing w:after="40"/>
      </w:pPr>
      <w:r>
        <w:t>A. By replacing people with technology across all functions</w:t>
      </w:r>
    </w:p>
    <w:p>
      <w:pPr>
        <w:keepNext/>
        <w:spacing w:after="40"/>
      </w:pPr>
      <w:r>
        <w:rPr>
          <w:b/>
        </w:rPr>
        <w:t>B. By optimizing processes before automating them</w:t>
      </w:r>
    </w:p>
    <w:p>
      <w:pPr>
        <w:keepNext/>
        <w:spacing w:after="40"/>
      </w:pPr>
      <w:r>
        <w:t>C. By automating all activities immediately</w:t>
      </w:r>
    </w:p>
    <w:p>
      <w:pPr>
        <w:keepNext/>
        <w:spacing w:after="40"/>
      </w:pPr>
      <w:r>
        <w:t>D. By automating processes before optimizing them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B. By optimizing processes before automating them</w:t>
      </w:r>
    </w:p>
    <w:p>
      <w:pPr>
        <w:keepNext/>
      </w:pPr>
      <w:r>
        <w:rPr>
          <w:b/>
        </w:rPr>
        <w:t xml:space="preserve">เหตุผล </w:t>
      </w:r>
      <w:r>
        <w:t>ปรับกระบวนการให้มีประสิทธิภาพก่อน แล้วจึงใช้ระบบอัตโนมัติในส่วนที่เหมาะสม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ไม่แทนคนทุกหน้าที่ ไม่ทำทุกอย่างอัตโนมัติทันที และไม่ทำอัตโนมัติก่อนแก้กระบวนการ</w:t>
      </w:r>
    </w:p>
    <w:p>
      <w:pPr>
        <w:spacing w:after="160"/>
      </w:pPr>
      <w:r>
        <w:rPr>
          <w:sz w:val="26"/>
        </w:rPr>
        <w:t>ตรวจต้นฉบับ  โจทย์ชุด 2 หน้า 6  เฉลยชุด 2 หน้า 12  เกณฑ์ 4.2.8</w:t>
      </w:r>
    </w:p>
    <w:p>
      <w:pPr>
        <w:pStyle w:val="Heading2"/>
      </w:pPr>
      <w:r>
        <w:t>ชุด 2 ข้อ 20 Think and work holistically คิดและทำแบบองค์รวม</w:t>
      </w:r>
    </w:p>
    <w:p>
      <w:pPr>
        <w:keepNext/>
      </w:pPr>
      <w:r>
        <w:t>What does the ITIL Guiding Principle ‘think and work holistically’ emphasize?</w:t>
      </w:r>
    </w:p>
    <w:p>
      <w:pPr>
        <w:keepNext/>
        <w:spacing w:after="40"/>
      </w:pPr>
      <w:r>
        <w:rPr>
          <w:b/>
        </w:rPr>
        <w:t>A. Considering all components of the value system when making decisions</w:t>
      </w:r>
    </w:p>
    <w:p>
      <w:pPr>
        <w:keepNext/>
        <w:spacing w:after="40"/>
      </w:pPr>
      <w:r>
        <w:t>B. Assigning responsibility for improvements to a single team</w:t>
      </w:r>
    </w:p>
    <w:p>
      <w:pPr>
        <w:keepNext/>
        <w:spacing w:after="40"/>
      </w:pPr>
      <w:r>
        <w:t>C. Ensuring all activities result in value creation for the stakeholders</w:t>
      </w:r>
    </w:p>
    <w:p>
      <w:pPr>
        <w:keepNext/>
        <w:spacing w:after="40"/>
      </w:pPr>
      <w:r>
        <w:t>D. Automating repetitive and manual tasks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A. Considering all components of the value system when making decisions</w:t>
      </w:r>
    </w:p>
    <w:p>
      <w:pPr>
        <w:keepNext/>
      </w:pPr>
      <w:r>
        <w:rPr>
          <w:b/>
        </w:rPr>
        <w:t xml:space="preserve">เหตุผล </w:t>
      </w:r>
      <w:r>
        <w:t>พิจารณาองค์ประกอบระบบคุณค่าทั้งหมดและความสัมพันธ์เมื่อทำการตัดสินใจ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การมุ่งคุณค่าเป็นอีกหลัก ส่วนทีมเดียวและงานอัตโนมัติไม่ใช่ความหมายขององค์รวม</w:t>
      </w:r>
    </w:p>
    <w:p>
      <w:pPr>
        <w:spacing w:after="160"/>
      </w:pPr>
      <w:r>
        <w:rPr>
          <w:sz w:val="26"/>
        </w:rPr>
        <w:t>ตรวจต้นฉบับ  โจทย์ชุด 2 หน้า 6  เฉลยชุด 2 หน้า 12  เกณฑ์ 4.2.6</w:t>
      </w:r>
    </w:p>
    <w:p>
      <w:pPr>
        <w:pStyle w:val="Heading2"/>
      </w:pPr>
      <w:r>
        <w:t>ชุด 2 ข้อ 21 Collaborate and promote visibility ร่วมมือและเปิดให้เห็นข้อมูล</w:t>
      </w:r>
    </w:p>
    <w:p>
      <w:pPr>
        <w:keepNext/>
      </w:pPr>
      <w:r>
        <w:t>How should the ITIL Guiding Principle ‘collaborate and promote visibility’ be applied?</w:t>
      </w:r>
    </w:p>
    <w:p>
      <w:pPr>
        <w:keepNext/>
        <w:spacing w:after="40"/>
      </w:pPr>
      <w:r>
        <w:rPr>
          <w:b/>
        </w:rPr>
        <w:t>A. By involving stakeholders and sharing information with them</w:t>
      </w:r>
    </w:p>
    <w:p>
      <w:pPr>
        <w:keepNext/>
        <w:spacing w:after="40"/>
      </w:pPr>
      <w:r>
        <w:t>B. By limiting communication to management only</w:t>
      </w:r>
    </w:p>
    <w:p>
      <w:pPr>
        <w:keepNext/>
        <w:spacing w:after="40"/>
      </w:pPr>
      <w:r>
        <w:t>C. By reusing existing processes wherever possible</w:t>
      </w:r>
    </w:p>
    <w:p>
      <w:pPr>
        <w:keepNext/>
        <w:spacing w:after="40"/>
      </w:pPr>
      <w:r>
        <w:t>D. By capturing feedback after each iteration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A. By involving stakeholders and sharing information with them</w:t>
      </w:r>
    </w:p>
    <w:p>
      <w:pPr>
        <w:keepNext/>
      </w:pPr>
      <w:r>
        <w:rPr>
          <w:b/>
        </w:rPr>
        <w:t xml:space="preserve">เหตุผล </w:t>
      </w:r>
      <w:r>
        <w:t>เปิดให้ผู้เกี่ยวข้องร่วมงานและแบ่งปันข้อมูล เพื่อเข้าใจสถานการณ์และตัดสินใจร่วมกัน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จำกัดข้อมูลให้ผู้บริหารสวนทางกับหลักนี้ ใช้ของเดิมคือ Start where you are เก็บผลตอบรับคือการวนรอบ</w:t>
      </w:r>
    </w:p>
    <w:p>
      <w:pPr>
        <w:spacing w:after="160"/>
      </w:pPr>
      <w:r>
        <w:rPr>
          <w:sz w:val="26"/>
        </w:rPr>
        <w:t>ตรวจต้นฉบับ  โจทย์ชุด 2 หน้า 6  เฉลยชุด 2 หน้า 13  เกณฑ์ 4.2.5</w:t>
      </w:r>
    </w:p>
    <w:p>
      <w:pPr>
        <w:pStyle w:val="Heading2"/>
      </w:pPr>
      <w:r>
        <w:t>ชุด 2 ข้อ 22 Guiding principles balance ใช้หลักการอย่างสมดุล</w:t>
      </w:r>
    </w:p>
    <w:p>
      <w:pPr>
        <w:keepNext/>
      </w:pPr>
      <w:r>
        <w:t>How does ITIL describe the way the Guiding Principles should be applied together?</w:t>
      </w:r>
    </w:p>
    <w:p>
      <w:pPr>
        <w:keepNext/>
        <w:spacing w:after="40"/>
      </w:pPr>
      <w:r>
        <w:t>A. They should be applied one at a time in a fixed sequence</w:t>
      </w:r>
    </w:p>
    <w:p>
      <w:pPr>
        <w:keepNext/>
        <w:spacing w:after="40"/>
      </w:pPr>
      <w:r>
        <w:t>B. They replace the need for governance and management practices</w:t>
      </w:r>
    </w:p>
    <w:p>
      <w:pPr>
        <w:keepNext/>
        <w:spacing w:after="40"/>
      </w:pPr>
      <w:r>
        <w:t>C. They should be applied independent of each other</w:t>
      </w:r>
    </w:p>
    <w:p>
      <w:pPr>
        <w:keepNext/>
        <w:spacing w:after="40"/>
      </w:pPr>
      <w:r>
        <w:rPr>
          <w:b/>
        </w:rPr>
        <w:t>D. They should be used collectively and balanced based on the situation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D. They should be used collectively and balanced based on the situation</w:t>
      </w:r>
    </w:p>
    <w:p>
      <w:pPr>
        <w:keepNext/>
      </w:pPr>
      <w:r>
        <w:rPr>
          <w:b/>
        </w:rPr>
        <w:t xml:space="preserve">เหตุผล </w:t>
      </w:r>
      <w:r>
        <w:t>ใช้หลักการร่วมกันและปรับน้ำหนักตามบริบท เพราะหลักการเสริมและพึ่งพากัน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ไม่ต้องใช้ตามลำดับ ไม่แทนการกำกับและแนวปฏิบัติ และไม่ใช้แบบแยกขาดจากกัน</w:t>
      </w:r>
    </w:p>
    <w:p>
      <w:pPr>
        <w:spacing w:after="160"/>
      </w:pPr>
      <w:r>
        <w:rPr>
          <w:sz w:val="26"/>
        </w:rPr>
        <w:t>ตรวจต้นฉบับ  โจทย์ชุด 2 หน้า 7  เฉลยชุด 2 หน้า 13  เกณฑ์ 4.2.9</w:t>
      </w:r>
    </w:p>
    <w:p>
      <w:pPr>
        <w:pStyle w:val="Heading2"/>
      </w:pPr>
      <w:r>
        <w:t>ชุด 2 ข้อ 23 Monitor governance ติดตามการกำกับดูแล</w:t>
      </w:r>
    </w:p>
    <w:p>
      <w:pPr>
        <w:keepNext/>
      </w:pPr>
      <w:r>
        <w:t>Which governance activity is focused on ensuring adherence with policies and strategic direction?</w:t>
      </w:r>
    </w:p>
    <w:p>
      <w:pPr>
        <w:keepNext/>
        <w:spacing w:after="40"/>
      </w:pPr>
      <w:r>
        <w:t>A. Evaluate</w:t>
      </w:r>
    </w:p>
    <w:p>
      <w:pPr>
        <w:keepNext/>
        <w:spacing w:after="40"/>
      </w:pPr>
      <w:r>
        <w:t>B. Direct</w:t>
      </w:r>
    </w:p>
    <w:p>
      <w:pPr>
        <w:keepNext/>
        <w:spacing w:after="40"/>
      </w:pPr>
      <w:r>
        <w:rPr>
          <w:b/>
        </w:rPr>
        <w:t>C. Monitor</w:t>
      </w:r>
    </w:p>
    <w:p>
      <w:pPr>
        <w:keepNext/>
        <w:spacing w:after="40"/>
      </w:pPr>
      <w:r>
        <w:t>D. Discover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C. Monitor</w:t>
      </w:r>
    </w:p>
    <w:p>
      <w:pPr>
        <w:keepNext/>
      </w:pPr>
      <w:r>
        <w:rPr>
          <w:b/>
        </w:rPr>
        <w:t xml:space="preserve">เหตุผล </w:t>
      </w:r>
      <w:r>
        <w:t>ตรวจว่าผลงานและกิจกรรมปฏิบัติตามนโยบายและทิศทางเชิงกลยุทธ์ ต้นฉบับเฉลย C ชัดเจน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Evaluate ประเมินสถานะ Direct กำหนดทิศทางและมอบหมายให้จัดทำหรือนำกลยุทธ์ไปใช้ Discover สำรวจความต้องการ</w:t>
      </w:r>
    </w:p>
    <w:p>
      <w:pPr>
        <w:spacing w:after="160"/>
      </w:pPr>
      <w:r>
        <w:rPr>
          <w:sz w:val="26"/>
        </w:rPr>
        <w:t>ตรวจต้นฉบับ  โจทย์ชุด 2 หน้า 7  เฉลยชุด 2 หน้า 14  เกณฑ์ 4.3.2</w:t>
      </w:r>
    </w:p>
    <w:p>
      <w:pPr>
        <w:pStyle w:val="Heading2"/>
      </w:pPr>
      <w:r>
        <w:t>ชุด 2 ข้อ 24 Deliver ให้บริการแก่ผู้ใช้</w:t>
      </w:r>
    </w:p>
    <w:p>
      <w:pPr>
        <w:keepNext/>
      </w:pPr>
      <w:r>
        <w:t>Which of the following is a part of purpose of ‘deliver’ activity?</w:t>
      </w:r>
    </w:p>
    <w:p>
      <w:pPr>
        <w:keepNext/>
        <w:spacing w:after="40"/>
      </w:pPr>
      <w:r>
        <w:rPr>
          <w:b/>
        </w:rPr>
        <w:t>A. Managing user onboarding</w:t>
      </w:r>
    </w:p>
    <w:p>
      <w:pPr>
        <w:keepNext/>
        <w:spacing w:after="40"/>
      </w:pPr>
      <w:r>
        <w:t>B. Monitoring support systems</w:t>
      </w:r>
    </w:p>
    <w:p>
      <w:pPr>
        <w:keepNext/>
        <w:spacing w:after="40"/>
      </w:pPr>
      <w:r>
        <w:t>C. Designing product prototypes</w:t>
      </w:r>
    </w:p>
    <w:p>
      <w:pPr>
        <w:keepNext/>
        <w:spacing w:after="40"/>
      </w:pPr>
      <w:r>
        <w:t>D. Obtaining supplier resources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A. Managing user onboarding</w:t>
      </w:r>
    </w:p>
    <w:p>
      <w:pPr>
        <w:keepNext/>
      </w:pPr>
      <w:r>
        <w:rPr>
          <w:b/>
        </w:rPr>
        <w:t xml:space="preserve">เหตุผล </w:t>
      </w:r>
      <w:r>
        <w:t>การจัดการเริ่มเข้าใช้บริการของผู้ใช้เป็นส่วนหนึ่งของการให้บริการและรักษาคุณภาพ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เฝ้าระวังระบบคือ Operate ต้นแบบคือ Design จัดหาทรัพยากรคือ Acquire</w:t>
      </w:r>
    </w:p>
    <w:p>
      <w:pPr>
        <w:spacing w:after="160"/>
      </w:pPr>
      <w:r>
        <w:rPr>
          <w:sz w:val="26"/>
        </w:rPr>
        <w:t>ตรวจต้นฉบับ  โจทย์ชุด 2 หน้า 7  เฉลยชุด 2 หน้า 14  เกณฑ์ 3.2.7</w:t>
      </w:r>
    </w:p>
    <w:p>
      <w:pPr>
        <w:pStyle w:val="Heading2"/>
      </w:pPr>
      <w:r>
        <w:t>ชุด 2 ข้อ 25 Operate ดูแลการทำงาน</w:t>
      </w:r>
    </w:p>
    <w:p>
      <w:pPr>
        <w:keepNext/>
      </w:pPr>
      <w:r>
        <w:t>Which activity has the PRIMARY responsibility for maintaining and monitoring digital products and supporting systems?</w:t>
      </w:r>
    </w:p>
    <w:p>
      <w:pPr>
        <w:keepNext/>
        <w:spacing w:after="40"/>
      </w:pPr>
      <w:r>
        <w:t>A. Deliver</w:t>
      </w:r>
    </w:p>
    <w:p>
      <w:pPr>
        <w:keepNext/>
        <w:spacing w:after="40"/>
      </w:pPr>
      <w:r>
        <w:t>B. Support</w:t>
      </w:r>
    </w:p>
    <w:p>
      <w:pPr>
        <w:keepNext/>
        <w:spacing w:after="40"/>
      </w:pPr>
      <w:r>
        <w:rPr>
          <w:b/>
        </w:rPr>
        <w:t>C. Operate</w:t>
      </w:r>
    </w:p>
    <w:p>
      <w:pPr>
        <w:keepNext/>
        <w:spacing w:after="40"/>
      </w:pPr>
      <w:r>
        <w:t>D. Transition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C. Operate</w:t>
      </w:r>
    </w:p>
    <w:p>
      <w:pPr>
        <w:keepNext/>
      </w:pPr>
      <w:r>
        <w:rPr>
          <w:b/>
        </w:rPr>
        <w:t xml:space="preserve">เหตุผล </w:t>
      </w:r>
      <w:r>
        <w:t>ดูแลและติดตามผลิตภัณฑ์ดิจิทัลกับระบบสนับสนุนให้มีประสิทธิภาพและเชื่อถือได้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Deliver เน้นบริการแก่ผู้ใช้ Support เน้นช่วยเหลือและเหตุขัดข้อง Transition เน้นนำการเปลี่ยนแปลงมาใช้</w:t>
      </w:r>
    </w:p>
    <w:p>
      <w:pPr>
        <w:spacing w:after="160"/>
      </w:pPr>
      <w:r>
        <w:rPr>
          <w:sz w:val="26"/>
        </w:rPr>
        <w:t>ตรวจต้นฉบับ  โจทย์ชุด 2 หน้า 7  เฉลยชุด 2 หน้า 15  เกณฑ์ 3.2.6</w:t>
      </w:r>
    </w:p>
    <w:p>
      <w:pPr>
        <w:pStyle w:val="Heading2"/>
      </w:pPr>
      <w:r>
        <w:t>ชุด 2 ข้อ 26 Transition นำไปใช้งานจริง</w:t>
      </w:r>
    </w:p>
    <w:p>
      <w:pPr>
        <w:keepNext/>
      </w:pPr>
      <w:r>
        <w:t>Which activity ensures that new or changed products are seamlessly introduced in the live environment?</w:t>
      </w:r>
    </w:p>
    <w:p>
      <w:pPr>
        <w:keepNext/>
        <w:spacing w:after="40"/>
      </w:pPr>
      <w:r>
        <w:t>A. Build</w:t>
      </w:r>
    </w:p>
    <w:p>
      <w:pPr>
        <w:keepNext/>
        <w:spacing w:after="40"/>
      </w:pPr>
      <w:r>
        <w:rPr>
          <w:b/>
        </w:rPr>
        <w:t>B. Transition</w:t>
      </w:r>
    </w:p>
    <w:p>
      <w:pPr>
        <w:keepNext/>
        <w:spacing w:after="40"/>
      </w:pPr>
      <w:r>
        <w:t>C. Deliver</w:t>
      </w:r>
    </w:p>
    <w:p>
      <w:pPr>
        <w:keepNext/>
        <w:spacing w:after="40"/>
      </w:pPr>
      <w:r>
        <w:t>D. Operate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B. Transition</w:t>
      </w:r>
    </w:p>
    <w:p>
      <w:pPr>
        <w:keepNext/>
      </w:pPr>
      <w:r>
        <w:rPr>
          <w:b/>
        </w:rPr>
        <w:t xml:space="preserve">เหตุผล </w:t>
      </w:r>
      <w:r>
        <w:t>นำผลิตภัณฑ์ใหม่หรือที่เปลี่ยนแปลงเข้าสู่สภาพแวดล้อมใช้งานจริงอย่างราบรื่น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Build พัฒนาและทดสอบ Deliver ให้บริการ Operate ดูแลการทำงานต่อเนื่อง</w:t>
      </w:r>
    </w:p>
    <w:p>
      <w:pPr>
        <w:spacing w:after="160"/>
      </w:pPr>
      <w:r>
        <w:rPr>
          <w:sz w:val="26"/>
        </w:rPr>
        <w:t>ตรวจต้นฉบับ  โจทย์ชุด 2 หน้า 7  เฉลยชุด 2 หน้า 15  เกณฑ์ 3.2.5</w:t>
      </w:r>
    </w:p>
    <w:p>
      <w:pPr>
        <w:pStyle w:val="Heading2"/>
      </w:pPr>
      <w:r>
        <w:t>ชุด 2 ข้อ 27 Support ช่วยเหลือและคืนบริการ</w:t>
      </w:r>
    </w:p>
    <w:p>
      <w:pPr>
        <w:keepNext/>
      </w:pPr>
      <w:r>
        <w:t>What is the purpose of the ‘support’ activity?</w:t>
      </w:r>
    </w:p>
    <w:p>
      <w:pPr>
        <w:keepNext/>
        <w:spacing w:after="40"/>
      </w:pPr>
      <w:r>
        <w:rPr>
          <w:b/>
        </w:rPr>
        <w:t>A. To assist users and maintain service performance</w:t>
      </w:r>
    </w:p>
    <w:p>
      <w:pPr>
        <w:keepNext/>
        <w:spacing w:after="40"/>
      </w:pPr>
      <w:r>
        <w:t>B. To design service architectures</w:t>
      </w:r>
    </w:p>
    <w:p>
      <w:pPr>
        <w:keepNext/>
        <w:spacing w:after="40"/>
      </w:pPr>
      <w:r>
        <w:t>C. To build solution components</w:t>
      </w:r>
    </w:p>
    <w:p>
      <w:pPr>
        <w:keepNext/>
        <w:spacing w:after="40"/>
      </w:pPr>
      <w:r>
        <w:t>D. To discover new business opportunities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A. To assist users and maintain service performance</w:t>
      </w:r>
    </w:p>
    <w:p>
      <w:pPr>
        <w:keepNext/>
      </w:pPr>
      <w:r>
        <w:rPr>
          <w:b/>
        </w:rPr>
        <w:t xml:space="preserve">เหตุผล </w:t>
      </w:r>
      <w:r>
        <w:t>ช่วยผู้ใช้ รับมือเหตุขัดข้องและกู้คืนเพื่อรักษาหรือคืนผลการทำงานของบริการ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Design ออกแบบ Build สร้างส่วนประกอบ Discover สำรวจโอกาส</w:t>
      </w:r>
    </w:p>
    <w:p>
      <w:pPr>
        <w:spacing w:after="160"/>
      </w:pPr>
      <w:r>
        <w:rPr>
          <w:sz w:val="26"/>
        </w:rPr>
        <w:t>ตรวจต้นฉบับ  โจทย์ชุด 2 หน้า 7  เฉลยชุด 2 หน้า 15  เกณฑ์ 3.2.8</w:t>
      </w:r>
    </w:p>
    <w:p>
      <w:pPr>
        <w:pStyle w:val="Heading2"/>
      </w:pPr>
      <w:r>
        <w:t>ชุด 2 ข้อ 28 Continuous deployment นำขึ้นใช้งานอัตโนมัติ</w:t>
      </w:r>
    </w:p>
    <w:p>
      <w:pPr>
        <w:keepNext/>
      </w:pPr>
      <w:r>
        <w:t>What distinguishes ‘continuous deployment’ from ‘continuous delivery’?</w:t>
      </w:r>
    </w:p>
    <w:p>
      <w:pPr>
        <w:keepNext/>
        <w:spacing w:after="40"/>
      </w:pPr>
      <w:r>
        <w:t>A. Continuous deployment prevents frequent releases</w:t>
      </w:r>
    </w:p>
    <w:p>
      <w:pPr>
        <w:keepNext/>
        <w:spacing w:after="40"/>
      </w:pPr>
      <w:r>
        <w:t>B. Continuous delivery requires manual code integration</w:t>
      </w:r>
    </w:p>
    <w:p>
      <w:pPr>
        <w:keepNext/>
        <w:spacing w:after="40"/>
      </w:pPr>
      <w:r>
        <w:rPr>
          <w:b/>
        </w:rPr>
        <w:t>C. Continuous deployment automatically deploys changes to production</w:t>
      </w:r>
    </w:p>
    <w:p>
      <w:pPr>
        <w:keepNext/>
        <w:spacing w:after="40"/>
      </w:pPr>
      <w:r>
        <w:t>D. Continuous delivery eliminates testing activities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C. Continuous deployment automatically deploys changes to production</w:t>
      </w:r>
    </w:p>
    <w:p>
      <w:pPr>
        <w:keepNext/>
      </w:pPr>
      <w:r>
        <w:rPr>
          <w:b/>
        </w:rPr>
        <w:t xml:space="preserve">เหตุผล </w:t>
      </w:r>
      <w:r>
        <w:t>นำการเปลี่ยนแปลงที่ผ่านกระบวนการตรวจสอบขึ้นใช้งานจริงอัตโนมัติ ต่างจาก Continuous delivery ที่เตรียมให้พร้อมนำขึ้นใช้งานได้แต่ยังอาจมีจุดอนุมัติ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ไม่ได้ป้องกันการปล่อยบ่อย ไม่บังคับรวมโค้ดด้วยมือ และไม่ยกเลิกการทดสอบ</w:t>
      </w:r>
    </w:p>
    <w:p>
      <w:pPr>
        <w:spacing w:after="160"/>
      </w:pPr>
      <w:r>
        <w:rPr>
          <w:sz w:val="26"/>
        </w:rPr>
        <w:t>ตรวจต้นฉบับ  โจทย์ชุด 2 หน้า 7  เฉลยชุด 2 หน้า 16  เกณฑ์ 4.4.5</w:t>
      </w:r>
    </w:p>
    <w:p>
      <w:pPr>
        <w:pStyle w:val="Heading2"/>
      </w:pPr>
      <w:r>
        <w:t>ชุด 2 ข้อ 29 Product specification ข้อกำหนดผลิตภัณฑ์</w:t>
      </w:r>
    </w:p>
    <w:p>
      <w:pPr>
        <w:keepNext/>
      </w:pPr>
      <w:r>
        <w:t>What refers to a detailed document outlining the requirements and characteristics of a product?</w:t>
      </w:r>
    </w:p>
    <w:p>
      <w:pPr>
        <w:keepNext/>
        <w:spacing w:after="40"/>
      </w:pPr>
      <w:r>
        <w:t>A. Change request</w:t>
      </w:r>
    </w:p>
    <w:p>
      <w:pPr>
        <w:keepNext/>
        <w:spacing w:after="40"/>
      </w:pPr>
      <w:r>
        <w:t>B. Service request</w:t>
      </w:r>
    </w:p>
    <w:p>
      <w:pPr>
        <w:keepNext/>
        <w:spacing w:after="40"/>
      </w:pPr>
      <w:r>
        <w:t>C. Product prototype</w:t>
      </w:r>
    </w:p>
    <w:p>
      <w:pPr>
        <w:keepNext/>
        <w:spacing w:after="40"/>
      </w:pPr>
      <w:r>
        <w:rPr>
          <w:b/>
        </w:rPr>
        <w:t>D. Product specification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D. Product specification</w:t>
      </w:r>
    </w:p>
    <w:p>
      <w:pPr>
        <w:keepNext/>
      </w:pPr>
      <w:r>
        <w:rPr>
          <w:b/>
        </w:rPr>
        <w:t xml:space="preserve">เหตุผล </w:t>
      </w:r>
      <w:r>
        <w:t>เอกสารรายละเอียดความต้องการและลักษณะผลิตภัณฑ์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คำขอเปลี่ยนแปลงเสนอการแก้ คำขอบริการขอรับบริการ ต้นแบบใช้ทดลองแบบ</w:t>
      </w:r>
    </w:p>
    <w:p>
      <w:pPr>
        <w:spacing w:after="160"/>
      </w:pPr>
      <w:r>
        <w:rPr>
          <w:sz w:val="26"/>
        </w:rPr>
        <w:t>ตรวจต้นฉบับ  โจทย์ชุด 2 หน้า 8  เฉลยชุด 2 หน้า 16  เกณฑ์ 4.4.2</w:t>
      </w:r>
    </w:p>
    <w:p>
      <w:pPr>
        <w:pStyle w:val="Heading2"/>
      </w:pPr>
      <w:r>
        <w:t>ชุด 2 ข้อ 30 Observability ความสามารถเข้าใจสถานะภายในระบบ</w:t>
      </w:r>
    </w:p>
    <w:p>
      <w:pPr>
        <w:keepNext/>
      </w:pPr>
      <w:r>
        <w:t>What does observability enable in digital product and service management?</w:t>
      </w:r>
    </w:p>
    <w:p>
      <w:pPr>
        <w:keepNext/>
        <w:spacing w:after="40"/>
      </w:pPr>
      <w:r>
        <w:rPr>
          <w:b/>
        </w:rPr>
        <w:t>A. Understanding system behaviour through outputs such as logs, metrics, and traces</w:t>
      </w:r>
    </w:p>
    <w:p>
      <w:pPr>
        <w:keepNext/>
        <w:spacing w:after="40"/>
      </w:pPr>
      <w:r>
        <w:t>B. Ensuring changes are approved before being deployed</w:t>
      </w:r>
    </w:p>
    <w:p>
      <w:pPr>
        <w:keepNext/>
        <w:spacing w:after="40"/>
      </w:pPr>
      <w:r>
        <w:t>C. Automatically preventing incidents from occurring</w:t>
      </w:r>
    </w:p>
    <w:p>
      <w:pPr>
        <w:keepNext/>
        <w:spacing w:after="40"/>
      </w:pPr>
      <w:r>
        <w:t>D. Improving service reliability through engineering practices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A. Understanding system behaviour through outputs such as logs, metrics, and traces</w:t>
      </w:r>
    </w:p>
    <w:p>
      <w:pPr>
        <w:keepNext/>
      </w:pPr>
      <w:r>
        <w:rPr>
          <w:b/>
        </w:rPr>
        <w:t xml:space="preserve">เหตุผล </w:t>
      </w:r>
      <w:r>
        <w:t>ใช้ข้อมูลที่ระบบแสดงออก เช่น บันทึกเหตุการณ์ ตัวชี้วัด และร่องรอยการทำงาน เพื่ออนุมานพฤติกรรมภายใน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ไม่ได้หมายถึงอนุมัติการเปลี่ยนแปลง ไม่ป้องกันเหตุทั้งหมดอัตโนมัติ และไม่เท่ากับแนวปฏิบัติวิศวกรรมความเชื่อถือได้ทั้งหมด</w:t>
      </w:r>
    </w:p>
    <w:p>
      <w:pPr>
        <w:spacing w:after="160"/>
      </w:pPr>
      <w:r>
        <w:rPr>
          <w:sz w:val="26"/>
        </w:rPr>
        <w:t>ตรวจต้นฉบับ  โจทย์ชุด 2 หน้า 8  เฉลยชุด 2 หน้า 17  เกณฑ์ 4.4.6</w:t>
      </w:r>
    </w:p>
    <w:p>
      <w:pPr>
        <w:pStyle w:val="Heading2"/>
      </w:pPr>
      <w:r>
        <w:t>ชุด 2 ข้อ 31 Problem สาเหตุของเหตุขัดข้อง</w:t>
      </w:r>
    </w:p>
    <w:p>
      <w:pPr>
        <w:keepNext/>
      </w:pPr>
      <w:r>
        <w:t>What is a problem?</w:t>
      </w:r>
    </w:p>
    <w:p>
      <w:pPr>
        <w:keepNext/>
        <w:spacing w:after="40"/>
      </w:pPr>
      <w:r>
        <w:t>A. An unplanned service interruption</w:t>
      </w:r>
    </w:p>
    <w:p>
      <w:pPr>
        <w:keepNext/>
        <w:spacing w:after="40"/>
      </w:pPr>
      <w:r>
        <w:rPr>
          <w:b/>
        </w:rPr>
        <w:t>B. Root cause of one or more incidents</w:t>
      </w:r>
    </w:p>
    <w:p>
      <w:pPr>
        <w:keepNext/>
        <w:spacing w:after="40"/>
      </w:pPr>
      <w:r>
        <w:t>C. A service access request from users</w:t>
      </w:r>
    </w:p>
    <w:p>
      <w:pPr>
        <w:keepNext/>
        <w:spacing w:after="40"/>
      </w:pPr>
      <w:r>
        <w:t>D. An incident that impacts critical services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B. Root cause of one or more incidents</w:t>
      </w:r>
    </w:p>
    <w:p>
      <w:pPr>
        <w:keepNext/>
      </w:pPr>
      <w:r>
        <w:rPr>
          <w:b/>
        </w:rPr>
        <w:t xml:space="preserve">เหตุผล </w:t>
      </w:r>
      <w:r>
        <w:t>B เป็นตัวเลือกที่ตรงที่สุด อย่างไรก็ตามนิยามเต็มในเฉลยคือสาเหตุหรือสาเหตุที่เป็นไปได้ของเหตุขัดข้องอย่างน้อยหนึ่งเหตุ จึงไม่จำเป็นต้องพิสูจน์สาเหตุรากแล้วทุกครั้ง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A คือ Incident C คือ Service request D คือ Major incident</w:t>
      </w:r>
    </w:p>
    <w:p>
      <w:pPr>
        <w:spacing w:after="160"/>
      </w:pPr>
      <w:r>
        <w:rPr>
          <w:sz w:val="26"/>
        </w:rPr>
        <w:t>ตรวจต้นฉบับ  โจทย์ชุด 2 หน้า 8  เฉลยชุด 2 หน้า 17  เกณฑ์ 4.4.8</w:t>
      </w:r>
    </w:p>
    <w:p>
      <w:pPr>
        <w:pStyle w:val="Heading2"/>
      </w:pPr>
      <w:r>
        <w:t>ชุด 2 ข้อ 32 Transition metrics ตัวชี้วัดการนำไปใช้</w:t>
      </w:r>
    </w:p>
    <w:p>
      <w:pPr>
        <w:keepNext/>
      </w:pPr>
      <w:r>
        <w:t>An organization wants to evaluate how well the ‘transition’ value chain activity is performing. Which metric would BEST support this evaluation?</w:t>
      </w:r>
    </w:p>
    <w:p>
      <w:pPr>
        <w:keepNext/>
        <w:spacing w:after="40"/>
      </w:pPr>
      <w:r>
        <w:rPr>
          <w:b/>
        </w:rPr>
        <w:t>A. Success rate of releases deployed into the live environment</w:t>
      </w:r>
    </w:p>
    <w:p>
      <w:pPr>
        <w:keepNext/>
        <w:spacing w:after="40"/>
      </w:pPr>
      <w:r>
        <w:t>B. Number of ideas generated for new services</w:t>
      </w:r>
    </w:p>
    <w:p>
      <w:pPr>
        <w:keepNext/>
        <w:spacing w:after="40"/>
      </w:pPr>
      <w:r>
        <w:t>C. Average cost per service request</w:t>
      </w:r>
    </w:p>
    <w:p>
      <w:pPr>
        <w:keepNext/>
        <w:spacing w:after="40"/>
      </w:pPr>
      <w:r>
        <w:t>D. Percentage of value streams mapped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A. Success rate of releases deployed into the live environment</w:t>
      </w:r>
    </w:p>
    <w:p>
      <w:pPr>
        <w:keepNext/>
      </w:pPr>
      <w:r>
        <w:rPr>
          <w:b/>
        </w:rPr>
        <w:t xml:space="preserve">เหตุผล </w:t>
      </w:r>
      <w:r>
        <w:t>ความสำเร็จของการนำรุ่นใหม่ขึ้นใช้งานจริงสะท้อนว่า Transition ทำได้ราบรื่นเพียงใด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จำนวนแนวคิดเน้น Discover ต้นทุนคำขอเน้น Deliver จำนวนแผนผังไม่ใช่ตัวชี้วัด Transition</w:t>
      </w:r>
    </w:p>
    <w:p>
      <w:pPr>
        <w:spacing w:after="160"/>
      </w:pPr>
      <w:r>
        <w:rPr>
          <w:sz w:val="26"/>
        </w:rPr>
        <w:t>ตรวจต้นฉบับ  โจทย์ชุด 2 หน้า 8  เฉลยชุด 2 หน้า 18  เกณฑ์ 4.4.11</w:t>
      </w:r>
    </w:p>
    <w:p>
      <w:pPr>
        <w:pStyle w:val="Heading2"/>
      </w:pPr>
      <w:r>
        <w:t>ชุด 2 ข้อ 33 Build metrics ตัวชี้วัดการสร้าง</w:t>
      </w:r>
    </w:p>
    <w:p>
      <w:pPr>
        <w:keepNext/>
      </w:pPr>
      <w:r>
        <w:t>Which metric is MOST appropriate for assessing the success of the ‘build’ value chain activity?</w:t>
      </w:r>
    </w:p>
    <w:p>
      <w:pPr>
        <w:keepNext/>
        <w:spacing w:after="40"/>
      </w:pPr>
      <w:r>
        <w:t>A. Number of incidents resolved within agreed targets</w:t>
      </w:r>
    </w:p>
    <w:p>
      <w:pPr>
        <w:keepNext/>
        <w:spacing w:after="40"/>
      </w:pPr>
      <w:r>
        <w:t>B. Customer satisfaction score after service delivery</w:t>
      </w:r>
    </w:p>
    <w:p>
      <w:pPr>
        <w:keepNext/>
        <w:spacing w:after="40"/>
      </w:pPr>
      <w:r>
        <w:t>C. Percentage of service requests fulfilled on first contact</w:t>
      </w:r>
    </w:p>
    <w:p>
      <w:pPr>
        <w:keepNext/>
        <w:spacing w:after="40"/>
      </w:pPr>
      <w:r>
        <w:rPr>
          <w:b/>
        </w:rPr>
        <w:t>D. Quality of the product solutions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D. Quality of the product solutions</w:t>
      </w:r>
    </w:p>
    <w:p>
      <w:pPr>
        <w:keepNext/>
      </w:pPr>
      <w:r>
        <w:rPr>
          <w:b/>
        </w:rPr>
        <w:t xml:space="preserve">เหตุผล </w:t>
      </w:r>
      <w:r>
        <w:t>คุณภาพของผลิตภัณฑ์ที่พัฒนาเป็นผลที่ตรงกับ Build ซึ่งแปลงแบบเป็นสิ่งใช้งานได้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การแก้เหตุเน้น Support ความพอใจบริการและคำขอเน้น Deliver</w:t>
      </w:r>
    </w:p>
    <w:p>
      <w:pPr>
        <w:spacing w:after="160"/>
      </w:pPr>
      <w:r>
        <w:rPr>
          <w:sz w:val="26"/>
        </w:rPr>
        <w:t>ตรวจต้นฉบับ  โจทย์ชุด 2 หน้า 8  เฉลยชุด 2 หน้า 18  เกณฑ์ 4.4.11</w:t>
      </w:r>
    </w:p>
    <w:p>
      <w:pPr>
        <w:pStyle w:val="Heading2"/>
      </w:pPr>
      <w:r>
        <w:t>ชุด 2 ข้อ 34 Value chain and purpose ห่วงโซ่กับวัตถุประสงค์</w:t>
      </w:r>
    </w:p>
    <w:p>
      <w:pPr>
        <w:keepNext/>
      </w:pPr>
      <w:r>
        <w:t>How do value chain activities support an organization’s purpose?</w:t>
      </w:r>
    </w:p>
    <w:p>
      <w:pPr>
        <w:keepNext/>
        <w:spacing w:after="40"/>
      </w:pPr>
      <w:r>
        <w:rPr>
          <w:b/>
        </w:rPr>
        <w:t>A. By turning strategic intent into coordinated workflows that enable outcomes for stakeholders</w:t>
      </w:r>
    </w:p>
    <w:p>
      <w:pPr>
        <w:keepNext/>
        <w:spacing w:after="40"/>
      </w:pPr>
      <w:r>
        <w:t>B. By defining governance controls and decision-making authority across management levels</w:t>
      </w:r>
    </w:p>
    <w:p>
      <w:pPr>
        <w:keepNext/>
        <w:spacing w:after="40"/>
      </w:pPr>
      <w:r>
        <w:t>C. By standardizing operational procedures aligning them to the organization's purpose to improve consistency and efficiency</w:t>
      </w:r>
    </w:p>
    <w:p>
      <w:pPr>
        <w:keepNext/>
        <w:spacing w:after="40"/>
      </w:pPr>
      <w:r>
        <w:t>D. By setting predefined service quality targets to direct what the operational workflows should achieve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A. By turning strategic intent into coordinated workflows that enable outcomes for stakeholders</w:t>
      </w:r>
    </w:p>
    <w:p>
      <w:pPr>
        <w:keepNext/>
      </w:pPr>
      <w:r>
        <w:rPr>
          <w:b/>
        </w:rPr>
        <w:t xml:space="preserve">เหตุผล </w:t>
      </w:r>
      <w:r>
        <w:t>กิจกรรมประสานกันเพื่อแปลงเจตนาทางกลยุทธ์เป็นงานที่ทำให้เกิดผลลัพธ์แก่ผู้เกี่ยวข้อง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การกำหนดอำนาจเป็น Governance การทำมาตรฐานและเป้าคุณภาพเป็นบางส่วนแต่ไม่ครอบคลุมความสัมพันธ์หลัก</w:t>
      </w:r>
    </w:p>
    <w:p>
      <w:pPr>
        <w:spacing w:after="160"/>
      </w:pPr>
      <w:r>
        <w:rPr>
          <w:sz w:val="26"/>
        </w:rPr>
        <w:t>ตรวจต้นฉบับ  โจทย์ชุด 2 หน้า 8  เฉลยชุด 2 หน้า 19  เกณฑ์ 4.4.12</w:t>
      </w:r>
    </w:p>
    <w:p>
      <w:pPr>
        <w:pStyle w:val="Heading2"/>
      </w:pPr>
      <w:r>
        <w:t>ชุด 2 ข้อ 35 Practices enable activities แนวปฏิบัติสนับสนุนกิจกรรม</w:t>
      </w:r>
    </w:p>
    <w:p>
      <w:pPr>
        <w:keepNext/>
      </w:pPr>
      <w:r>
        <w:t>Why are management practices important for value chain activities?</w:t>
      </w:r>
    </w:p>
    <w:p>
      <w:pPr>
        <w:keepNext/>
        <w:spacing w:after="40"/>
      </w:pPr>
      <w:r>
        <w:t>A. They define the organization’s purpose and strategy</w:t>
      </w:r>
    </w:p>
    <w:p>
      <w:pPr>
        <w:keepNext/>
        <w:spacing w:after="40"/>
      </w:pPr>
      <w:r>
        <w:rPr>
          <w:b/>
        </w:rPr>
        <w:t>B. They enable value chain activities by providing the required capabilities</w:t>
      </w:r>
    </w:p>
    <w:p>
      <w:pPr>
        <w:keepNext/>
        <w:spacing w:after="40"/>
      </w:pPr>
      <w:r>
        <w:t>C. They ensure activities are performed in a fixed order</w:t>
      </w:r>
    </w:p>
    <w:p>
      <w:pPr>
        <w:keepNext/>
        <w:spacing w:after="40"/>
      </w:pPr>
      <w:r>
        <w:t>D. They replace value chain activities with standardized processes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B. They enable value chain activities by providing the required capabilities</w:t>
      </w:r>
    </w:p>
    <w:p>
      <w:pPr>
        <w:keepNext/>
      </w:pPr>
      <w:r>
        <w:rPr>
          <w:b/>
        </w:rPr>
        <w:t xml:space="preserve">เหตุผล </w:t>
      </w:r>
      <w:r>
        <w:t>แนวปฏิบัติให้ทรัพยากรและความสามารถที่กิจกรรมห่วงโซ่คุณค่าต้องใช้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ไม่กำหนดวัตถุประสงค์แทนผู้กำกับ ไม่บังคับลำดับงานตายตัว และไม่แทนที่กิจกรรมทั้งหมด</w:t>
      </w:r>
    </w:p>
    <w:p>
      <w:pPr>
        <w:spacing w:after="160"/>
      </w:pPr>
      <w:r>
        <w:rPr>
          <w:sz w:val="26"/>
        </w:rPr>
        <w:t>ตรวจต้นฉบับ  โจทย์ชุด 2 หน้า 8  เฉลยชุด 2 หน้า 19  เกณฑ์ 4.4.12</w:t>
      </w:r>
    </w:p>
    <w:p>
      <w:pPr>
        <w:pStyle w:val="Heading2"/>
      </w:pPr>
      <w:r>
        <w:t>ชุด 2 ข้อ 36 Practice Guide structure โครงสร้างคู่มือแนวปฏิบัติ</w:t>
      </w:r>
    </w:p>
    <w:p>
      <w:pPr>
        <w:keepNext/>
      </w:pPr>
      <w:r>
        <w:t>Why do ITIL Official Practice Guides follow a standardized structure across all practices?</w:t>
      </w:r>
    </w:p>
    <w:p>
      <w:pPr>
        <w:keepNext/>
        <w:spacing w:after="40"/>
      </w:pPr>
      <w:r>
        <w:rPr>
          <w:b/>
        </w:rPr>
        <w:t>A. To make it easier for organizations to understand and apply different practices</w:t>
      </w:r>
    </w:p>
    <w:p>
      <w:pPr>
        <w:keepNext/>
        <w:spacing w:after="40"/>
      </w:pPr>
      <w:r>
        <w:t>B. To ensure all practices are implemented in the same sequence</w:t>
      </w:r>
    </w:p>
    <w:p>
      <w:pPr>
        <w:keepNext/>
        <w:spacing w:after="40"/>
      </w:pPr>
      <w:r>
        <w:t>C. To enforce uniform tooling and technology choices</w:t>
      </w:r>
    </w:p>
    <w:p>
      <w:pPr>
        <w:keepNext/>
        <w:spacing w:after="40"/>
      </w:pPr>
      <w:r>
        <w:t>D. To limit the flexibility of practice adoption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A. To make it easier for organizations to understand and apply different practices</w:t>
      </w:r>
    </w:p>
    <w:p>
      <w:pPr>
        <w:keepNext/>
      </w:pPr>
      <w:r>
        <w:rPr>
          <w:b/>
        </w:rPr>
        <w:t xml:space="preserve">เหตุผล </w:t>
      </w:r>
      <w:r>
        <w:t>โครงสร้างมาตรฐานช่วยอ่าน เปรียบเทียบ และประยุกต์แนวปฏิบัติต่าง ๆ ได้เข้าใจง่าย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ไม่บังคับลำดับ เครื่องมือ หรือจำกัดความยืดหยุ่นการนำไปใช้</w:t>
      </w:r>
    </w:p>
    <w:p>
      <w:pPr>
        <w:spacing w:after="160"/>
      </w:pPr>
      <w:r>
        <w:rPr>
          <w:sz w:val="26"/>
        </w:rPr>
        <w:t>ตรวจต้นฉบับ  โจทย์ชุด 2 หน้า 9  เฉลยชุด 2 หน้า 20  เกณฑ์ 4.5.4</w:t>
      </w:r>
    </w:p>
    <w:p>
      <w:pPr>
        <w:pStyle w:val="Heading2"/>
      </w:pPr>
      <w:r>
        <w:t>ชุด 2 ข้อ 37 Practice Guide capabilities พัฒนาความสามารถ</w:t>
      </w:r>
    </w:p>
    <w:p>
      <w:pPr>
        <w:keepNext/>
      </w:pPr>
      <w:r>
        <w:t>How do ITIL Official Practice Guides benefit organizations managing digital products and services?</w:t>
      </w:r>
    </w:p>
    <w:p>
      <w:pPr>
        <w:keepNext/>
        <w:spacing w:after="40"/>
      </w:pPr>
      <w:r>
        <w:t>A. By prescribing mandatory tools and technologies for service management</w:t>
      </w:r>
    </w:p>
    <w:p>
      <w:pPr>
        <w:keepNext/>
        <w:spacing w:after="40"/>
      </w:pPr>
      <w:r>
        <w:t>B. By separating product management guidance from service management guidance</w:t>
      </w:r>
    </w:p>
    <w:p>
      <w:pPr>
        <w:keepNext/>
        <w:spacing w:after="40"/>
      </w:pPr>
      <w:r>
        <w:rPr>
          <w:b/>
        </w:rPr>
        <w:t>C. By supporting organizations in developing product and service management capabilities</w:t>
      </w:r>
    </w:p>
    <w:p>
      <w:pPr>
        <w:keepNext/>
        <w:spacing w:after="40"/>
      </w:pPr>
      <w:r>
        <w:t>D. By defining a fixed maturity level that organizations must achieve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C. By supporting organizations in developing product and service management capabilities</w:t>
      </w:r>
    </w:p>
    <w:p>
      <w:pPr>
        <w:keepNext/>
      </w:pPr>
      <w:r>
        <w:rPr>
          <w:b/>
        </w:rPr>
        <w:t xml:space="preserve">เหตุผล </w:t>
      </w:r>
      <w:r>
        <w:t>คู่มือช่วยพัฒนาความสามารถจัดการผลิตภัณฑ์และบริการ โดยปรับให้เหมาะกับองค์กร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ไม่บังคับเครื่องมือ ไม่แยกผลิตภัณฑ์ออกจากบริการ และไม่กำหนดว่าทุกองค์กรต้องมีระดับความพร้อมเท่ากัน</w:t>
      </w:r>
    </w:p>
    <w:p>
      <w:pPr>
        <w:spacing w:after="160"/>
      </w:pPr>
      <w:r>
        <w:rPr>
          <w:sz w:val="26"/>
        </w:rPr>
        <w:t>ตรวจต้นฉบับ  โจทย์ชุด 2 หน้า 9  เฉลยชุด 2 หน้า 20  เกณฑ์ 4.5.3</w:t>
      </w:r>
    </w:p>
    <w:p>
      <w:pPr>
        <w:pStyle w:val="Heading2"/>
      </w:pPr>
      <w:r>
        <w:t>ชุด 2 ข้อ 38 Vision alignment เชื่อมการปรับปรุงกับเป้าหมาย</w:t>
      </w:r>
    </w:p>
    <w:p>
      <w:pPr>
        <w:keepNext/>
      </w:pPr>
      <w:r>
        <w:t>Why does the ITIL Continual Improvement Model begin by defining the vision?</w:t>
      </w:r>
    </w:p>
    <w:p>
      <w:pPr>
        <w:keepNext/>
        <w:spacing w:after="40"/>
      </w:pPr>
      <w:r>
        <w:t>A. To document current performance metrics before changes are made</w:t>
      </w:r>
    </w:p>
    <w:p>
      <w:pPr>
        <w:keepNext/>
        <w:spacing w:after="40"/>
      </w:pPr>
      <w:r>
        <w:rPr>
          <w:b/>
        </w:rPr>
        <w:t>B. To ensure improvement efforts are aligned with the organization’s objectives</w:t>
      </w:r>
    </w:p>
    <w:p>
      <w:pPr>
        <w:keepNext/>
        <w:spacing w:after="40"/>
      </w:pPr>
      <w:r>
        <w:t>C. To identify improvement actions and assign responsibilities</w:t>
      </w:r>
    </w:p>
    <w:p>
      <w:pPr>
        <w:keepNext/>
        <w:spacing w:after="40"/>
      </w:pPr>
      <w:r>
        <w:t>D. To confirm whether previous improvement initiatives were successful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B. To ensure improvement efforts are aligned with the organization’s objectives</w:t>
      </w:r>
    </w:p>
    <w:p>
      <w:pPr>
        <w:keepNext/>
      </w:pPr>
      <w:r>
        <w:rPr>
          <w:b/>
        </w:rPr>
        <w:t xml:space="preserve">เหตุผล </w:t>
      </w:r>
      <w:r>
        <w:t>เริ่มจากวิสัยทัศน์เพื่อให้รู้ทิศทางและเชื่อมการปรับปรุงกับวัตถุประสงค์องค์กร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วัดสถานะปัจจุบัน วางแผนงาน และประเมินผลเป็นกิจกรรมในขั้นถัดไป</w:t>
      </w:r>
    </w:p>
    <w:p>
      <w:pPr>
        <w:spacing w:after="160"/>
      </w:pPr>
      <w:r>
        <w:rPr>
          <w:sz w:val="26"/>
        </w:rPr>
        <w:t>ตรวจต้นฉบับ  โจทย์ชุด 2 หน้า 9  เฉลยชุด 2 หน้า 21  เกณฑ์ 4.6.2</w:t>
      </w:r>
    </w:p>
    <w:p>
      <w:pPr>
        <w:pStyle w:val="Heading2"/>
      </w:pPr>
      <w:r>
        <w:t>ชุด 2 ข้อ 39 Enabling value stream สายธารคุณค่าสนับสนุน</w:t>
      </w:r>
    </w:p>
    <w:p>
      <w:pPr>
        <w:keepNext/>
      </w:pPr>
      <w:r>
        <w:t>How does an enabling value stream contribute to value creation?</w:t>
      </w:r>
    </w:p>
    <w:p>
      <w:pPr>
        <w:keepNext/>
        <w:spacing w:after="40"/>
      </w:pPr>
      <w:r>
        <w:rPr>
          <w:b/>
        </w:rPr>
        <w:t>A. By supporting the effective operation of core value streams</w:t>
      </w:r>
    </w:p>
    <w:p>
      <w:pPr>
        <w:keepNext/>
        <w:spacing w:after="40"/>
      </w:pPr>
      <w:r>
        <w:t>B. By replacing the need for core value streams</w:t>
      </w:r>
    </w:p>
    <w:p>
      <w:pPr>
        <w:keepNext/>
        <w:spacing w:after="40"/>
      </w:pPr>
      <w:r>
        <w:t>C. By defining customer outcomes and service expectations</w:t>
      </w:r>
    </w:p>
    <w:p>
      <w:pPr>
        <w:keepNext/>
        <w:spacing w:after="40"/>
      </w:pPr>
      <w:r>
        <w:t>D. By acting as the primary interface with service consumers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A. By supporting the effective operation of core value streams</w:t>
      </w:r>
    </w:p>
    <w:p>
      <w:pPr>
        <w:keepNext/>
      </w:pPr>
      <w:r>
        <w:rPr>
          <w:b/>
        </w:rPr>
        <w:t xml:space="preserve">เหตุผล </w:t>
      </w:r>
      <w:r>
        <w:t>สร้างคุณค่าให้ผู้ใช้ภายใน เพื่อให้สายธารคุณค่าหลักทำงานได้ดีและส่งมอบคุณค่าแก่ลูกค้า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ไม่แทนที่สายธารหลัก และไม่ได้เป็นช่องทางหลักติดต่อผู้บริโภคหรือกำหนดผลลัพธ์ลูกค้าโดยตรง</w:t>
      </w:r>
    </w:p>
    <w:p>
      <w:pPr>
        <w:spacing w:after="160"/>
      </w:pPr>
      <w:r>
        <w:rPr>
          <w:sz w:val="26"/>
        </w:rPr>
        <w:t>ตรวจต้นฉบับ  โจทย์ชุด 2 หน้า 9  เฉลยชุด 2 หน้า 21  เกณฑ์ 5.1.1</w:t>
      </w:r>
    </w:p>
    <w:p>
      <w:pPr>
        <w:pStyle w:val="Heading2"/>
      </w:pPr>
      <w:r>
        <w:t>ชุด 2 ข้อ 40 Mapping versus management แผนผังกับการบริหาร</w:t>
      </w:r>
    </w:p>
    <w:p>
      <w:pPr>
        <w:keepNext/>
      </w:pPr>
      <w:r>
        <w:t>What does ITIL emphasize as a key difference between ‘value stream mapping’ and ‘value stream management’?</w:t>
      </w:r>
    </w:p>
    <w:p>
      <w:pPr>
        <w:keepNext/>
        <w:spacing w:after="40"/>
      </w:pPr>
      <w:r>
        <w:rPr>
          <w:b/>
        </w:rPr>
        <w:t>A. Mapping identifies how value flows, while management ensures the value stream performs effectively over time</w:t>
      </w:r>
    </w:p>
    <w:p>
      <w:pPr>
        <w:keepNext/>
        <w:spacing w:after="40"/>
      </w:pPr>
      <w:r>
        <w:t>B. Mapping is used only for reporting, while management is used only for auditing</w:t>
      </w:r>
    </w:p>
    <w:p>
      <w:pPr>
        <w:keepNext/>
        <w:spacing w:after="40"/>
      </w:pPr>
      <w:r>
        <w:t>C. Mapping applies to services, while management applies to products</w:t>
      </w:r>
    </w:p>
    <w:p>
      <w:pPr>
        <w:keepNext/>
        <w:spacing w:after="40"/>
      </w:pPr>
      <w:r>
        <w:t>D. Mapping focuses on cost control, while management focuses on risk avoidance</w:t>
      </w:r>
    </w:p>
    <w:p>
      <w:pPr>
        <w:keepNext/>
      </w:pPr>
      <w:r>
        <w:rPr>
          <w:b/>
        </w:rPr>
        <w:t xml:space="preserve">คำตอบตามเฉลย </w:t>
      </w:r>
      <w:r>
        <w:rPr>
          <w:b/>
        </w:rPr>
        <w:t>A. Mapping identifies how value flows, while management ensures the value stream performs effectively over time</w:t>
      </w:r>
    </w:p>
    <w:p>
      <w:pPr>
        <w:keepNext/>
      </w:pPr>
      <w:r>
        <w:rPr>
          <w:b/>
        </w:rPr>
        <w:t xml:space="preserve">เหตุผล </w:t>
      </w:r>
      <w:r>
        <w:t>Mapping ระบุและวิเคราะห์การไหลของคุณค่า Management ดูแลให้สายธารทำงานดีและปรับปรุงต่อเนื่องในระยะยาว</w:t>
      </w:r>
    </w:p>
    <w:p>
      <w:pPr>
        <w:keepNext/>
      </w:pPr>
      <w:r>
        <w:rPr>
          <w:b/>
        </w:rPr>
        <w:t xml:space="preserve">แยกจากตัวเลือกอื่น </w:t>
      </w:r>
      <w:r>
        <w:t>ไม่จำกัดแค่รายงานกับตรวจสอบ ไม่แยกบริการกับผลิตภัณฑ์ และไม่แยกต้นทุนกับความเสี่ยงแบบตัวเลือกอื่น</w:t>
      </w:r>
    </w:p>
    <w:p>
      <w:pPr>
        <w:spacing w:after="160"/>
      </w:pPr>
      <w:r>
        <w:rPr>
          <w:sz w:val="26"/>
        </w:rPr>
        <w:t>ตรวจต้นฉบับ  โจทย์ชุด 2 หน้า 9  เฉลยชุด 2 หน้า 22  เกณฑ์ 5.3.2</w:t>
      </w:r>
    </w:p>
    <w:p>
      <w:r>
        <w:br w:type="page"/>
      </w:r>
    </w:p>
    <w:p>
      <w:pPr>
        <w:pStyle w:val="Heading1"/>
      </w:pPr>
      <w:r>
        <w:t>คำศัพท์ที่มักสับสน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tblHeader/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3EAF0"/>
          </w:tcPr>
          <w:p>
            <w:pPr>
              <w:spacing w:after="20" w:before="20" w:line="380" w:lineRule="exact"/>
              <w:jc w:val="center"/>
            </w:pPr>
            <w:r>
              <w:rPr>
                <w:b/>
                <w:sz w:val="26"/>
                <w:szCs w:val="26"/>
              </w:rPr>
              <w:t>คำศัพท์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3EAF0"/>
          </w:tcPr>
          <w:p>
            <w:pPr>
              <w:spacing w:after="20" w:before="20" w:line="380" w:lineRule="exact"/>
            </w:pPr>
            <w:r>
              <w:rPr>
                <w:b/>
                <w:sz w:val="26"/>
                <w:szCs w:val="26"/>
              </w:rPr>
              <w:t>ความหมายสำหรับทบทวน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Utility ประโยชน์ใช้สอย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ทำหน้าที่ที่ต้องการได้ เหมาะกับวัตถุประสงค์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Warranty การรับประกันคุณภาพบริการ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ใช้งานได้ตามเงื่อนไข เช่น ความพร้อมใช้ ความจุ ความต่อเนื่อง และความปลอดภัย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Product ผลิตภัณฑ์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องค์ประกอบทรัพยากรที่จัดไว้เพื่อเสนอคุณค่า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Service บริการ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ช่วยให้ผู้บริโภคบรรลุผลลัพธ์และร่วมสร้างคุณค่า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Customer ลูกค้า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กำหนดความต้องการและรับผิดชอบผลลัพธ์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User ผู้ใช้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เป็นผู้ใช้งานบริการ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Sponsor ผู้สนับสนุน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อนุมัติงบสำหรับใช้บริการ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Direct กำหนดทิศทาง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กำหนดและมอบหมายการจัดทำกับนำกลยุทธ์หรือนโยบายไปใช้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Monitor ติดตามตรวจสอบ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ติดตามผลงานว่าปฏิบัติตามนโยบายและทิศทางหรือไม่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Incident เหตุขัดข้อง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บริการหยุดโดยไม่ได้วางแผนหรือคุณภาพลดลง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Problem ปัญหา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สาเหตุหรือสาเหตุที่เป็นไปได้ของเหตุขัดข้อง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Mapping ทำแผนผัง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7F9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ระบุ แสดง และวิเคราะห์การไหลของคุณค่า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  <w:jc w:val="center"/>
            </w:pPr>
            <w:r>
              <w:rPr>
                <w:b w:val="0"/>
                <w:sz w:val="26"/>
                <w:szCs w:val="26"/>
              </w:rPr>
              <w:t>Management บริหาร</w:t>
            </w:r>
          </w:p>
        </w:tc>
        <w:tc>
          <w:tcPr>
            <w:tcW w:type="dxa" w:w="62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20" w:before="20" w:line="380" w:lineRule="exact"/>
            </w:pPr>
            <w:r>
              <w:rPr>
                <w:b w:val="0"/>
                <w:sz w:val="26"/>
                <w:szCs w:val="26"/>
              </w:rPr>
              <w:t>ดูแลผลการทำงานและปรับปรุงสายธารต่อเนื่อง</w:t>
            </w:r>
          </w:p>
        </w:tc>
      </w:tr>
    </w:tbl>
    <w:p>
      <w:pPr>
        <w:pStyle w:val="Heading1"/>
      </w:pPr>
      <w:r>
        <w:t>ไฟล์ต้นฉบับที่ใช้</w:t>
      </w:r>
    </w:p>
    <w:p>
      <w:r>
        <w:t>ITIL_FND_SamplePaper1_EN_v5.0.pdf</w:t>
      </w:r>
    </w:p>
    <w:p>
      <w:r>
        <w:t>ITIL_FND_SP1_Answers-Rationales_EN_v5.0.pdf</w:t>
      </w:r>
    </w:p>
    <w:p>
      <w:r>
        <w:t>ITIL_FND_SamplePaper2_EN_v5.0.pdf</w:t>
      </w:r>
    </w:p>
    <w:p>
      <w:r>
        <w:t>ITIL_FND_SP2_Answers-Rationales_EN_v5.0.pdf</w:t>
      </w:r>
    </w:p>
    <w:p>
      <w:r>
        <w:t>โจทย์และตัวเลือกเป็นภาษาอังกฤษจากต้นฉบับ จัดย่อหน้าใหม่เพื่ออ่านง่าย เหตุผลภาษาไทยเรียบเรียงจากคำอธิบายเฉลย คงความแตกต่างและข้อจำกัดของคำศัพท์ที่ต้นฉบับระบุ</w:t>
      </w:r>
    </w:p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H Sarabun New" w:hAnsi="TH Sarabun New"/>
        <w:sz w:val="24"/>
      </w:rPr>
      <w:t xml:space="preserve">ITIL Sample Papers 1 and 2   หน้า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420" w:lineRule="exact"/>
    </w:pPr>
    <w:rPr>
      <w:rFonts w:ascii="TH Sarabun New" w:hAnsi="TH Sarabun New" w:eastAsia="TH Sarabun New" w:cs="TH Sarabun New"/>
      <w:color w:val="00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H Sarabun New" w:hAnsi="TH Sarabun New" w:eastAsia="TH Sarabun New" w:cs="TH Sarabun New"/>
      <w:szCs w:val="3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H Sarabun New" w:hAnsi="TH Sarabun New" w:eastAsia="TH Sarabun New" w:cs="TH Sarabun New"/>
      <w:szCs w:val="3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 w:line="540" w:lineRule="exact"/>
      <w:outlineLvl w:val="0"/>
    </w:pPr>
    <w:rPr>
      <w:rFonts w:ascii="TH Sarabun New" w:hAnsi="TH Sarabun New" w:eastAsia="TH Sarabun New" w:cs="TH Sarabun New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480" w:lineRule="exact"/>
      <w:outlineLvl w:val="1"/>
    </w:pPr>
    <w:rPr>
      <w:rFonts w:ascii="TH Sarabun New" w:hAnsi="TH Sarabun New" w:eastAsia="TH Sarabun New" w:cs="TH Sarabun New"/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H Sarabun New" w:hAnsi="TH Sarabun New" w:eastAsia="TH Sarabun New" w:cs="TH Sarabun New"/>
      <w:b/>
      <w:bCs/>
      <w:color w:val="4F81BD" w:themeColor="accent1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H Sarabun New" w:hAnsi="TH Sarabun New" w:eastAsia="TH Sarabun New" w:cs="TH Sarabun New"/>
      <w:b/>
      <w:bCs/>
      <w:i/>
      <w:iCs/>
      <w:color w:val="4F81BD" w:themeColor="accent1"/>
      <w:szCs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H Sarabun New" w:hAnsi="TH Sarabun New" w:eastAsia="TH Sarabun New" w:cs="TH Sarabun New"/>
      <w:color w:val="243F60" w:themeColor="accent1" w:themeShade="7F"/>
      <w:szCs w:val="3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H Sarabun New" w:hAnsi="TH Sarabun New" w:eastAsia="TH Sarabun New" w:cs="TH Sarabun New"/>
      <w:i/>
      <w:iCs/>
      <w:color w:val="243F60" w:themeColor="accent1" w:themeShade="7F"/>
      <w:szCs w:val="3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H Sarabun New" w:hAnsi="TH Sarabun New" w:eastAsia="TH Sarabun New" w:cs="TH Sarabun New"/>
      <w:i/>
      <w:iCs/>
      <w:color w:val="404040" w:themeColor="text1" w:themeTint="BF"/>
      <w:szCs w:val="3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H Sarabun New" w:hAnsi="TH Sarabun New" w:eastAsia="TH Sarabun New" w:cs="TH Sarabun New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H Sarabun New" w:hAnsi="TH Sarabun New" w:eastAsia="TH Sarabun New" w:cs="TH Sarabun New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H Sarabun New" w:hAnsi="TH Sarabun New" w:eastAsia="TH Sarabun New" w:cs="TH Sarabun New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660" w:lineRule="exact"/>
      <w:contextualSpacing/>
    </w:pPr>
    <w:rPr>
      <w:rFonts w:ascii="TH Sarabun New" w:hAnsi="TH Sarabun New" w:eastAsia="TH Sarabun New" w:cs="TH Sarabun New"/>
      <w:color w:val="000000"/>
      <w:spacing w:val="5"/>
      <w:kern w:val="28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line="480" w:lineRule="exact"/>
    </w:pPr>
    <w:rPr>
      <w:rFonts w:ascii="TH Sarabun New" w:hAnsi="TH Sarabun New" w:eastAsia="TH Sarabun New" w:cs="TH Sarabun New"/>
      <w:i/>
      <w:iCs/>
      <w:color w:val="000000"/>
      <w:spacing w:val="15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H Sarabun New" w:hAnsi="TH Sarabun New" w:eastAsia="TH Sarabun New" w:cs="TH Sarabun New"/>
      <w:szCs w:val="3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H Sarabun New" w:hAnsi="TH Sarabun New" w:eastAsia="TH Sarabun New" w:cs="TH Sarabun New"/>
      <w:szCs w:val="3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H Sarabun New" w:hAnsi="TH Sarabun New" w:eastAsia="TH Sarabun New" w:cs="TH Sarabun New"/>
      <w:szCs w:val="3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H Sarabun New" w:hAnsi="TH Sarabun New" w:eastAsia="TH Sarabun New" w:cs="TH Sarabun New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H Sarabun New" w:hAnsi="TH Sarabun New" w:eastAsia="TH Sarabun New" w:cs="TH Sarabun New"/>
      <w:szCs w:val="3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H Sarabun New" w:hAnsi="TH Sarabun New" w:eastAsia="TH Sarabun New" w:cs="TH Sarabun New"/>
      <w:szCs w:val="3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H Sarabun New" w:hAnsi="TH Sarabun New" w:eastAsia="TH Sarabun New" w:cs="TH Sarabun New"/>
      <w:szCs w:val="3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H Sarabun New" w:hAnsi="TH Sarabun New" w:eastAsia="TH Sarabun New" w:cs="TH Sarabun New"/>
      <w:szCs w:val="3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H Sarabun New" w:hAnsi="TH Sarabun New" w:eastAsia="TH Sarabun New" w:cs="TH Sarabun New"/>
      <w:szCs w:val="3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H Sarabun New" w:hAnsi="TH Sarabun New" w:eastAsia="TH Sarabun New" w:cs="TH Sarabun New"/>
      <w:szCs w:val="3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H Sarabun New" w:hAnsi="TH Sarabun New" w:eastAsia="TH Sarabun New" w:cs="TH Sarabun New"/>
      <w:szCs w:val="3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H Sarabun New" w:hAnsi="TH Sarabun New" w:eastAsia="TH Sarabun New" w:cs="TH Sarabun New"/>
      <w:szCs w:val="3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H Sarabun New" w:hAnsi="TH Sarabun New" w:eastAsia="TH Sarabun New" w:cs="TH Sarabun New"/>
      <w:szCs w:val="3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H Sarabun New" w:hAnsi="TH Sarabun New" w:eastAsia="TH Sarabun New" w:cs="TH Sarabun New"/>
      <w:szCs w:val="3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H Sarabun New" w:hAnsi="TH Sarabun New" w:eastAsia="TH Sarabun New" w:cs="TH Sarabun New"/>
      <w:szCs w:val="3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H Sarabun New" w:hAnsi="TH Sarabun New" w:eastAsia="TH Sarabun New" w:cs="TH Sarabun New"/>
      <w:szCs w:val="3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H Sarabun New" w:hAnsi="TH Sarabun New" w:eastAsia="TH Sarabun New" w:cs="TH Sarabun New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H Sarabun New" w:hAnsi="TH Sarabun New" w:eastAsia="TH Sarabun New" w:cs="TH Sarabun New"/>
      <w:i/>
      <w:iCs/>
      <w:color w:val="000000" w:themeColor="text1"/>
      <w:szCs w:val="3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H Sarabun New" w:hAnsi="TH Sarabun New" w:eastAsia="TH Sarabun New" w:cs="TH Sarabun New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H Sarabun New" w:hAnsi="TH Sarabun New" w:eastAsia="TH Sarabun New" w:cs="TH Sarabun New"/>
      <w:b/>
      <w:bCs/>
      <w:i/>
      <w:iCs/>
      <w:color w:val="4F81BD" w:themeColor="accent1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H Sarabun New" w:hAnsi="TH Sarabun New" w:eastAsia="TH Sarabun New" w:cs="TH Sarabun New"/>
      <w:szCs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