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6"/>
        <w:numPr>
          <w:ilvl w:val="5"/>
          <w:numId w:val="2"/>
        </w:numPr>
        <w:tabs>
          <w:tab w:val="clear" w:pos="708"/>
          <w:tab w:val="left" w:pos="0" w:leader="none"/>
        </w:tabs>
        <w:spacing w:before="120" w:after="0"/>
        <w:rPr>
          <w:lang w:val="ru-RU"/>
        </w:rPr>
      </w:pPr>
      <w:bookmarkStart w:id="0" w:name="_Hlk117707948"/>
      <w:bookmarkEnd w:id="0"/>
      <w:r>
        <w:rPr>
          <w:lang w:val="ru-RU"/>
        </w:rPr>
        <w:t>-МИНИСТЕРСТВО НАУКИ И ВЫСШЕГО ОБРАЗОВАНИЯ</w:t>
        <w:br/>
        <w:t xml:space="preserve"> РОССИЙСКОЙ ФЕДЕРАЦИИ</w:t>
      </w:r>
    </w:p>
    <w:p>
      <w:pPr>
        <w:pStyle w:val="6"/>
        <w:numPr>
          <w:ilvl w:val="5"/>
          <w:numId w:val="2"/>
        </w:numPr>
        <w:tabs>
          <w:tab w:val="clear" w:pos="708"/>
          <w:tab w:val="left" w:pos="0" w:leader="none"/>
        </w:tabs>
        <w:spacing w:before="120" w:after="0"/>
        <w:rPr>
          <w:lang w:val="ru-RU"/>
        </w:rPr>
      </w:pPr>
      <w:r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6"/>
        <w:numPr>
          <w:ilvl w:val="5"/>
          <w:numId w:val="2"/>
        </w:numPr>
        <w:tabs>
          <w:tab w:val="clear" w:pos="708"/>
          <w:tab w:val="left" w:pos="0" w:leader="none"/>
        </w:tabs>
        <w:spacing w:before="120" w:after="0"/>
        <w:rPr/>
      </w:pPr>
      <w:r>
        <w:rPr/>
        <w:t>НОВОСИБИРСКИЙ НАЦИОНАЛЬНЫЙ ИССЛЕДОВАТЕЛЬСКИЙ ГОСУДАРСТВЕННЫЙ УНИВЕРСИТЕТ</w:t>
      </w:r>
    </w:p>
    <w:p>
      <w:pPr>
        <w:pStyle w:val="6"/>
        <w:numPr>
          <w:ilvl w:val="5"/>
          <w:numId w:val="2"/>
        </w:numPr>
        <w:tabs>
          <w:tab w:val="clear" w:pos="708"/>
          <w:tab w:val="left" w:pos="0" w:leader="none"/>
        </w:tabs>
        <w:spacing w:before="60" w:after="60"/>
        <w:rPr/>
      </w:pPr>
      <w:r>
        <w:rPr/>
        <w:t>Факультет информационных технологий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Кафедра параллельных вычислений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2"/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7"/>
        <w:numPr>
          <w:ilvl w:val="6"/>
          <w:numId w:val="2"/>
        </w:numPr>
        <w:tabs>
          <w:tab w:val="clear" w:pos="708"/>
          <w:tab w:val="left" w:pos="0" w:leader="none"/>
        </w:tabs>
        <w:rPr>
          <w:sz w:val="24"/>
        </w:rPr>
      </w:pPr>
      <w:r>
        <w:rPr>
          <w:sz w:val="24"/>
        </w:rPr>
        <w:t>ОТЧЕТ</w:t>
      </w:r>
    </w:p>
    <w:p>
      <w:pPr>
        <w:pStyle w:val="7"/>
        <w:numPr>
          <w:ilvl w:val="6"/>
          <w:numId w:val="2"/>
        </w:numPr>
        <w:tabs>
          <w:tab w:val="clear" w:pos="708"/>
          <w:tab w:val="left" w:pos="0" w:leader="none"/>
        </w:tabs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«</w:t>
      </w:r>
      <w:r>
        <w:rPr>
          <w:lang w:val="ru-RU"/>
        </w:rPr>
        <w:t>Оптимизация</w:t>
      </w:r>
      <w:r>
        <w:rPr>
          <w:iCs/>
          <w:lang w:val="ru-RU"/>
        </w:rPr>
        <w:t xml:space="preserve"> матричных вычислений с помощью векторизации</w:t>
      </w:r>
      <w:r>
        <w:rPr>
          <w:lang w:val="ru-RU"/>
        </w:rPr>
        <w:t>»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студента 2 курса, группы 21204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BodyText3"/>
        <w:spacing w:lineRule="auto" w:line="240"/>
        <w:rPr>
          <w:b/>
          <w:b/>
          <w:i/>
          <w:i/>
          <w:iCs/>
          <w:lang w:val="ru-RU"/>
        </w:rPr>
      </w:pPr>
      <w:r>
        <w:rPr>
          <w:b/>
          <w:i/>
          <w:iCs/>
          <w:lang w:val="ru-RU"/>
        </w:rPr>
        <w:t>Шальнева Тимофея Андреевича</w:t>
      </w:r>
    </w:p>
    <w:p>
      <w:pPr>
        <w:pStyle w:val="Normal"/>
        <w:jc w:val="center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spacing w:before="120" w:after="0"/>
        <w:jc w:val="center"/>
        <w:rPr>
          <w:lang w:val="ru-RU"/>
        </w:rPr>
      </w:pPr>
      <w:r>
        <w:rPr>
          <w:lang w:val="ru-RU"/>
        </w:rPr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left="4253" w:hanging="0"/>
        <w:rPr>
          <w:lang w:val="ru-RU"/>
        </w:rPr>
      </w:pPr>
      <w:r>
        <w:rPr>
          <w:lang w:val="ru-RU"/>
        </w:rPr>
        <w:t>Преподаватель: Доцент, Кандидат технических наук</w:t>
      </w:r>
    </w:p>
    <w:p>
      <w:pPr>
        <w:pStyle w:val="Normal"/>
        <w:ind w:left="4253" w:hanging="0"/>
        <w:rPr>
          <w:lang w:val="ru-RU"/>
        </w:rPr>
      </w:pPr>
      <w:r>
        <w:rPr>
          <w:lang w:val="ru-RU"/>
        </w:rPr>
        <w:t>Власенко Андрей Юрьевич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/>
      </w:pPr>
      <w:r>
        <w:rPr/>
        <w:t>Новосибирск 2022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r>
            <w:fldChar w:fldCharType="begin"/>
          </w:r>
          <w:r>
            <w:rPr/>
            <w:instrText xml:space="preserve"> TOC \t "Заголовок 1,1,Заголовок 2,2" \h</w:instrText>
          </w:r>
          <w:r>
            <w:rPr/>
            <w:fldChar w:fldCharType="separate"/>
          </w:r>
          <w:hyperlink w:anchor="__RefHeading___Toc18443921" w:tgtFrame="_top">
            <w:r>
              <w:rPr/>
              <w:t>ЦЕЛЬ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2" w:tgtFrame="_top">
            <w:r>
              <w:rPr/>
              <w:t>ЗАДАНИЕ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3" w:tgtFrame="_top">
            <w:r>
              <w:rPr/>
              <w:t>ОПИСАНИЕ РАБОТЫ</w:t>
              <w:tab/>
              <w:t>4</w:t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4" w:tgtFrame="_top">
            <w:r>
              <w:rPr/>
              <w:t>ЗАКЛЮЧЕНИЕ</w:t>
              <w:tab/>
            </w:r>
            <w:r>
              <w:rPr/>
              <w:t>1</w:t>
            </w:r>
          </w:hyperlink>
          <w:r>
            <w:rPr/>
            <w:t>0</w:t>
          </w:r>
        </w:p>
        <w:p>
          <w:pPr>
            <w:pStyle w:val="12"/>
            <w:tabs>
              <w:tab w:val="clear" w:pos="708"/>
              <w:tab w:val="right" w:pos="9345" w:leader="dot"/>
            </w:tabs>
            <w:spacing w:lineRule="auto" w:line="360"/>
            <w:rPr/>
          </w:pPr>
          <w:hyperlink w:anchor="__RefHeading___Toc18443925" w:tgtFrame="_top">
            <w:r>
              <w:rPr/>
              <w:t>Приложения</w:t>
              <w:tab/>
            </w:r>
            <w:r>
              <w:rPr/>
              <w:t>1</w:t>
            </w:r>
          </w:hyperlink>
          <w:r>
            <w:rPr/>
            <w:t>1</w:t>
          </w:r>
          <w:r>
            <w:rPr/>
            <w:fldChar w:fldCharType="end"/>
          </w:r>
        </w:p>
      </w:sdtContent>
    </w:sdt>
    <w:p>
      <w:pPr>
        <w:pStyle w:val="Normal"/>
        <w:widowControl/>
        <w:ind w:firstLine="567"/>
        <w:jc w:val="both"/>
        <w:rPr>
          <w:rFonts w:ascii="Times New Roman" w:hAnsi="Times New Roman" w:eastAsia="Times New Roman" w:cs="Times New Roman"/>
          <w:sz w:val="28"/>
          <w:lang w:val="ru-RU" w:bidi="ar-SA"/>
        </w:rPr>
      </w:pPr>
      <w:r>
        <w:rPr>
          <w:rFonts w:eastAsia="Times New Roman" w:cs="Times New Roman" w:ascii="Times New Roman" w:hAnsi="Times New Roman"/>
          <w:sz w:val="28"/>
          <w:lang w:val="ru-RU" w:bidi="ar-SA"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spacing w:before="0" w:after="197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w:br w:type="page"/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rPr/>
      </w:pPr>
      <w:bookmarkStart w:id="1" w:name="__RefHeading___Toc18443921"/>
      <w:bookmarkEnd w:id="1"/>
      <w:r>
        <w:rPr/>
        <w:t>ЦЕЛЬ</w:t>
      </w:r>
    </w:p>
    <w:p>
      <w:pPr>
        <w:pStyle w:val="Normal"/>
        <w:rPr/>
      </w:pPr>
      <w:r>
        <w:rPr/>
      </w:r>
    </w:p>
    <w:p>
      <w:pPr>
        <w:pStyle w:val="Default"/>
        <w:spacing w:before="0" w:after="197"/>
        <w:rPr/>
      </w:pPr>
      <w:r>
        <w:rPr>
          <w:i/>
          <w:sz w:val="28"/>
          <w:szCs w:val="28"/>
        </w:rPr>
        <w:tab/>
      </w:r>
      <w:r>
        <w:rPr>
          <w:i w:val="false"/>
          <w:iCs w:val="false"/>
          <w:sz w:val="28"/>
          <w:szCs w:val="28"/>
        </w:rPr>
        <w:t>Целью этой практической работы является изучение векторных расширений процессора, применение SIMD-расширений в программах на языке С/C++.</w:t>
      </w:r>
    </w:p>
    <w:p>
      <w:pPr>
        <w:pStyle w:val="Default"/>
        <w:spacing w:before="0" w:after="197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rPr/>
      </w:pPr>
      <w:bookmarkStart w:id="2" w:name="__RefHeading___Toc18443922"/>
      <w:bookmarkEnd w:id="2"/>
      <w:r>
        <w:rPr/>
        <w:t>ЗАДАНИЕ</w:t>
      </w:r>
    </w:p>
    <w:p>
      <w:pPr>
        <w:pStyle w:val="Normal"/>
        <w:ind w:hanging="0"/>
        <w:rPr/>
      </w:pP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ab/>
        <w:t>Написать три варианта программы, реализующей алгоритм из задания: вариант без ручной векторизации, вариант с ручной векторизацией (ассемблерная вставка, встроенные функции</w:t>
        <w:br/>
        <w:t>компилятора, расширение G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 xml:space="preserve">CC),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вариант с матричными операциями, выполненными с использованием оптимизированной библиотеки BLAS. Проверить правильность работы программ на нескольких небольших</w:t>
        <w:br/>
        <w:t>тестовых наборах входных данных. Сравнить время работы трех вариантов программы дл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я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N=2048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M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ru-RU"/>
        </w:rPr>
        <w:t>=10</w:t>
      </w:r>
    </w:p>
    <w:p>
      <w:pPr>
        <w:pStyle w:val="Normal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i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rPr/>
      </w:pPr>
      <w:r>
        <w:rPr/>
        <w:t>ОПИСАНИЕ РАБО</w:t>
      </w:r>
      <w:r>
        <w:rPr>
          <w:lang w:val="ru-RU"/>
        </w:rPr>
        <w:t>ТЫ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lang w:val="ru-RU" w:eastAsia="ru-RU" w:bidi="ar-SA"/>
        </w:rPr>
      </w:pPr>
      <w:r>
        <w:rPr/>
      </w:r>
    </w:p>
    <w:p>
      <w:pPr>
        <w:pStyle w:val="Default"/>
        <w:spacing w:before="0" w:after="197"/>
        <w:rPr>
          <w:kern w:val="0"/>
        </w:rPr>
      </w:pPr>
      <w:r>
        <w:rPr>
          <w:kern w:val="0"/>
        </w:rPr>
      </w:r>
    </w:p>
    <w:p>
      <w:pPr>
        <w:pStyle w:val="Default"/>
        <w:spacing w:before="0" w:after="197"/>
        <w:rPr>
          <w:rFonts w:ascii="Times New Roman" w:hAnsi="Times New Roman"/>
        </w:rPr>
      </w:pPr>
      <w:r>
        <w:rPr>
          <w:rFonts w:ascii="Times New Roman" w:hAnsi="Times New Roman"/>
          <w:kern w:val="0"/>
        </w:rPr>
        <w:tab/>
      </w:r>
      <w:r>
        <w:rPr>
          <w:rFonts w:ascii="Times New Roman" w:hAnsi="Times New Roman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</w:rPr>
        <w:t xml:space="preserve">Для программ с отсутствующей и ручной векторизацией был написан общий заголовочный файл matrix.h описывающий класс матрицы, его методы определены в файлах simple.cpp, vectorization.cpp. Программы написаны на языке С++, для векторизации во втором файле использовались ассемблерные вставки. </w:t>
      </w:r>
    </w:p>
    <w:p>
      <w:pPr>
        <w:pStyle w:val="Default"/>
        <w:spacing w:before="0" w:after="197"/>
        <w:rPr/>
      </w:pPr>
      <w:r>
        <w:rPr>
          <w:rFonts w:ascii="Times New Roman" w:hAnsi="Times New Roman"/>
          <w:kern w:val="0"/>
          <w:sz w:val="24"/>
          <w:szCs w:val="24"/>
        </w:rPr>
        <w:tab/>
        <w:t>Листинг</w:t>
      </w:r>
      <w:r>
        <w:rPr>
          <w:rFonts w:ascii="Times New Roman" w:hAnsi="Times New Roman"/>
          <w:kern w:val="0"/>
          <w:sz w:val="24"/>
          <w:szCs w:val="24"/>
        </w:rPr>
        <w:t xml:space="preserve">и main.cpp, </w:t>
      </w:r>
      <w:r>
        <w:rPr>
          <w:rFonts w:ascii="Times New Roman" w:hAnsi="Times New Roman"/>
          <w:kern w:val="0"/>
          <w:sz w:val="24"/>
          <w:szCs w:val="24"/>
        </w:rPr>
        <w:t xml:space="preserve">matrix.h, simple.cpp, vectorization.cpp и usingblas.c находятся в приложениях в конце документа, а также они загружены на </w:t>
      </w:r>
      <w:hyperlink r:id="rId2">
        <w:r>
          <w:rPr>
            <w:rFonts w:ascii="Times New Roman" w:hAnsi="Times New Roman"/>
            <w:kern w:val="0"/>
            <w:sz w:val="24"/>
            <w:szCs w:val="24"/>
          </w:rPr>
          <w:t>GitHub</w:t>
        </w:r>
      </w:hyperlink>
      <w:r>
        <w:rPr>
          <w:rFonts w:ascii="Times New Roman" w:hAnsi="Times New Roman"/>
          <w:kern w:val="0"/>
          <w:sz w:val="24"/>
          <w:szCs w:val="24"/>
        </w:rPr>
        <w:t xml:space="preserve">. </w:t>
      </w:r>
    </w:p>
    <w:p>
      <w:pPr>
        <w:pStyle w:val="Default"/>
        <w:spacing w:before="0" w:after="197"/>
        <w:rPr>
          <w:b/>
          <w:b/>
          <w:bCs/>
        </w:rPr>
      </w:pPr>
      <w:r>
        <w:rPr>
          <w:rFonts w:ascii="Times New Roman" w:hAnsi="Times New Roman"/>
          <w:b/>
          <w:bCs/>
          <w:kern w:val="0"/>
          <w:sz w:val="24"/>
          <w:szCs w:val="24"/>
        </w:rPr>
        <w:t>Б</w:t>
      </w:r>
      <w:r>
        <w:rPr>
          <w:rFonts w:ascii="Times New Roman" w:hAnsi="Times New Roman"/>
          <w:b/>
          <w:bCs/>
          <w:kern w:val="0"/>
          <w:sz w:val="24"/>
          <w:szCs w:val="24"/>
        </w:rPr>
        <w:t>ез векторизации.</w:t>
      </w:r>
    </w:p>
    <w:p>
      <w:pPr>
        <w:pStyle w:val="Default"/>
        <w:spacing w:before="0" w:after="197"/>
        <w:rPr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ab/>
      </w:r>
      <w:r>
        <w:rPr>
          <w:rFonts w:ascii="Times New Roman" w:hAnsi="Times New Roman"/>
          <w:kern w:val="0"/>
          <w:sz w:val="24"/>
          <w:szCs w:val="24"/>
        </w:rPr>
        <w:t xml:space="preserve">Рассмотрение simple.cpp начнем с функции, которая ищет обратную матрицу. 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22225</wp:posOffset>
            </wp:positionH>
            <wp:positionV relativeFrom="paragraph">
              <wp:posOffset>-43815</wp:posOffset>
            </wp:positionV>
            <wp:extent cx="5940425" cy="3349625"/>
            <wp:effectExtent l="0" t="0" r="0" b="0"/>
            <wp:wrapSquare wrapText="largest"/>
            <wp:docPr id="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 xml:space="preserve">В ней дословно реализуется алгоритм для поиска обратной матрицы из задачи. Перегруженные операций над объектом матрицы реализованы довольно очевидно. Например метод make_one() выставляет 1 по диагонали в цикле по размеру матрицы. find_max_row суммирует строки и находит максимальную из всех сумм для строк. Вычитание осуществляется проходом по матрицам с применением обычного «-» к данным, лежащим в ячейках, и записью в соответствующую ячейку выходной матрицы. 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>Стоит обратить внимание на реализацию умножения.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11430</wp:posOffset>
            </wp:positionH>
            <wp:positionV relativeFrom="paragraph">
              <wp:posOffset>22225</wp:posOffset>
            </wp:positionV>
            <wp:extent cx="5940425" cy="1532890"/>
            <wp:effectExtent l="0" t="0" r="0" b="0"/>
            <wp:wrapSquare wrapText="largest"/>
            <wp:docPr id="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ab/>
        <w:t xml:space="preserve">Так как двумерные матрицы в языках С/C++ лежат в памяти последовательно, то есть каждая строка матрицы располагается после следующей в памяти, то неэффективно обращаться к элементам матрицы друг за другом по столбцам (что происходит при обычном умножении матриц, когда строка матрицы А скалярно умножается на столбец В). Неэффективность данного способа заключается в плохой работе с кэш-памятью компьютера. Так как при обращении к ячейке массива в кэш память подгружается строка (обычно 64Б, </w:t>
      </w: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>зависит от процессора) данных, она будет состоять из части строки матрицы, содержащей этот элемент и, быть может, элементов следующей строки. Таким образом, при обращении к следующему элементу столбца с большой вероятностью придется грузить новую кеш строку, а значит идти в оперативную память, что занимает много времени по сравнению со скоростью передачи данных из кеша в процессор. В случае, если строка матрицы больше кеш-строки, то подгрузка каждого следующего элемента столбца будет связана с обращением в оперативную память.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>Именно для того чтобы решить эту проблему, был изменен порядок циклов. Теперь к каждая матрица читается построчно, что существенно уменьшает количество кеш-промахов.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b/>
          <w:b/>
          <w:bCs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b/>
          <w:bCs/>
          <w:color w:val="000000"/>
          <w:kern w:val="0"/>
          <w:lang w:val="ru-RU" w:bidi="ar-SA"/>
        </w:rPr>
        <w:t>Ручная векторизация.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ab/>
      </w: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>Функция поиска обратной матрицы имеет изменения в 308-311. Теперь транспонированная матрица сохранилась в памяти (308), таким образом избежали обхода матрицы по столбцам в 310-311 строках. Стоит заметить, что в 308 строке применяется перемещающее присваивание, а не копирующее, что затрачивает меньше ресурсов, так как прос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60960</wp:posOffset>
            </wp:positionH>
            <wp:positionV relativeFrom="paragraph">
              <wp:posOffset>1090930</wp:posOffset>
            </wp:positionV>
            <wp:extent cx="5940425" cy="3856990"/>
            <wp:effectExtent l="0" t="0" r="0" b="0"/>
            <wp:wrapSquare wrapText="largest"/>
            <wp:docPr id="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color w:val="000000"/>
          <w:kern w:val="0"/>
          <w:lang w:val="ru-RU" w:bidi="ar-SA"/>
        </w:rPr>
        <w:t>то переприсваивает указатели на массивы в приватных полях класса.</w:t>
      </w:r>
    </w:p>
    <w:p>
      <w:pPr>
        <w:pStyle w:val="Normal"/>
        <w:widowControl/>
        <w:suppressAutoHyphens w:val="false"/>
        <w:rPr>
          <w:rFonts w:ascii="Times New Roman" w:hAnsi="Times New Roman" w:eastAsia="Calibri" w:cs="Times New Roman"/>
          <w:color w:val="000000"/>
          <w:kern w:val="0"/>
          <w:lang w:val="ru-RU" w:bidi="ar-SA"/>
        </w:rPr>
      </w:pPr>
      <w:r>
        <w:rPr/>
      </w:r>
      <w:r>
        <w:br w:type="page"/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eastAsia="ru-RU" w:bidi="ar-SA"/>
        </w:rPr>
        <w:tab/>
        <w:t>Ассемблерные вставки используются в функции сложения, вычитания, умножения, транспонирования матриц, присвоения к нулевой и единичной матрице.</w:t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  <w:t>Прокомментируем каждую из них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/>
          <w:i/>
          <w:iCs/>
          <w:color w:val="000000"/>
          <w:lang w:val="ru-RU" w:bidi="ar-SA"/>
        </w:rPr>
      </w:pPr>
      <w:r>
        <w:rPr>
          <w:rFonts w:eastAsia="Calibri" w:cs="Times New Roman"/>
          <w:i/>
          <w:iCs/>
          <w:color w:val="000000"/>
          <w:lang w:val="ru-RU" w:bidi="ar-SA"/>
        </w:rPr>
        <w:t>Сложение и вычитание.</w:t>
      </w:r>
    </w:p>
    <w:p>
      <w:pPr>
        <w:pStyle w:val="Default"/>
        <w:spacing w:before="0" w:after="197"/>
        <w:rPr>
          <w:lang w:eastAsia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-41275</wp:posOffset>
            </wp:positionV>
            <wp:extent cx="5940425" cy="3235960"/>
            <wp:effectExtent l="0" t="0" r="0" b="0"/>
            <wp:wrapSquare wrapText="largest"/>
            <wp:docPr id="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color w:val="000000"/>
          <w:lang w:val="ru-RU" w:bidi="ar-SA"/>
        </w:rPr>
        <w:t>В основе функции цикл, по от 0 до n*n/4 (количество векторов по 4 флоата, которое помещается в матрицу). Перед циклом  в регистры r8, r9, r10 загружаются указатели на элементы матриц a, b, temp (она является результатом операции), которые в цикле (128-131 строка) меняются на 16 байт, таким образом перемещаюсь по матрице на 4 элемента вперед. В 125-126 из нужных ячеей матриц-операндов загружаются в векторные регистры  xmm расширения sse загружаются 4 элемента, начиная с того, на который указывает aptr, bptr. Следующей командой регистры складываются и потом записываются, с помощью movups в адрес из r10, то есть в матрицу temp.\</w:t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  <w:t>Вычитание отличается лишь командой в 128 строке, а именно всесто addps используется subps.</w:t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lang w:eastAsia="ru-RU"/>
        </w:rPr>
      </w:pPr>
      <w:r>
        <w:rPr>
          <w:rFonts w:eastAsia="Calibri" w:cs="Times New Roman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/>
          <w:i/>
          <w:iCs/>
          <w:color w:val="000000"/>
          <w:lang w:val="ru-RU" w:bidi="ar-SA"/>
        </w:rPr>
      </w:pPr>
      <w:r>
        <w:rPr>
          <w:rFonts w:eastAsia="Calibri" w:cs="Times New Roman"/>
          <w:i/>
          <w:iCs/>
          <w:color w:val="000000"/>
          <w:lang w:val="ru-RU" w:bidi="ar-SA"/>
        </w:rPr>
        <w:t>Транспонирование матрицы.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Оптимизация данной операции состоит в том, что за 1 операцию меняются 4 элемента местами (позиция в строке на позицию в столбце, позиция в столбце на позицию в строке). </w:t>
      </w: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7620</wp:posOffset>
            </wp:positionH>
            <wp:positionV relativeFrom="paragraph">
              <wp:posOffset>585470</wp:posOffset>
            </wp:positionV>
            <wp:extent cx="5940425" cy="2696845"/>
            <wp:effectExtent l="0" t="0" r="0" b="0"/>
            <wp:wrapSquare wrapText="largest"/>
            <wp:docPr id="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>Но при осталась проблема обращения к данным по столбцам, что приводит к cash-miss.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  <w:t>Идейно функция вычисляет позицию в строке, столбце, по ним загружает 4 элемента матрицы и помещает их в позицию с индексами по столбцу, строке.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/>
          <w:i/>
          <w:iCs/>
          <w:color w:val="000000"/>
          <w:lang w:val="ru-RU" w:bidi="ar-SA"/>
        </w:rPr>
      </w:pPr>
      <w:r>
        <w:rPr>
          <w:rFonts w:eastAsia="Calibri" w:cs="Times New Roman"/>
          <w:i/>
          <w:iCs/>
          <w:color w:val="000000"/>
          <w:lang w:val="ru-RU" w:bidi="ar-SA"/>
        </w:rPr>
        <w:t>Умножение на скаляр.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-41910</wp:posOffset>
            </wp:positionH>
            <wp:positionV relativeFrom="paragraph">
              <wp:posOffset>-71755</wp:posOffset>
            </wp:positionV>
            <wp:extent cx="5940425" cy="2454910"/>
            <wp:effectExtent l="0" t="0" r="0" b="0"/>
            <wp:wrapSquare wrapText="largest"/>
            <wp:docPr id="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Функция помещает скаляр в вектор и распространяет его на все ячейки. Далее в цикле загружаются по 4 элемента, векторно умножатся на вектор скаляров, записываются в выходную матрицу. 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/>
          <w:i/>
          <w:iCs/>
          <w:color w:val="000000"/>
          <w:lang w:val="ru-RU" w:bidi="ar-SA"/>
        </w:rPr>
      </w:pPr>
      <w:r>
        <w:rPr>
          <w:rFonts w:eastAsia="Calibri" w:cs="Times New Roman"/>
          <w:i/>
          <w:iCs/>
          <w:color w:val="000000"/>
          <w:lang w:val="ru-RU" w:bidi="ar-SA"/>
        </w:rPr>
        <w:t>Умножение на матрицу.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-125095</wp:posOffset>
            </wp:positionV>
            <wp:extent cx="5940425" cy="4029710"/>
            <wp:effectExtent l="0" t="0" r="0" b="0"/>
            <wp:wrapSquare wrapText="largest"/>
            <wp:docPr id="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ab/>
        <w:t>Для того чтобы написать алгоритм умножения, можно вывести  индексы матричного умножения из программы simple.cpp и заметить закономерность в обращении к матрицам. Именно такая логика обращения к ячейкам матрицы и реализована в этой функции.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9525</wp:posOffset>
            </wp:positionH>
            <wp:positionV relativeFrom="paragraph">
              <wp:posOffset>3810</wp:posOffset>
            </wp:positionV>
            <wp:extent cx="1022350" cy="4558030"/>
            <wp:effectExtent l="0" t="0" r="0" b="0"/>
            <wp:wrapSquare wrapText="largest"/>
            <wp:docPr id="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1094740</wp:posOffset>
            </wp:positionH>
            <wp:positionV relativeFrom="paragraph">
              <wp:posOffset>-12700</wp:posOffset>
            </wp:positionV>
            <wp:extent cx="998220" cy="4575810"/>
            <wp:effectExtent l="0" t="0" r="0" b="0"/>
            <wp:wrapSquare wrapText="largest"/>
            <wp:docPr id="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5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ab/>
        <w:t>Пример: по таким индексам происходит обращения в к ячейкам в матрицах А, B, RESULT для перемножения матриц 4 на 4.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  <w:tab/>
        <w:t>Видно, что матрица B проходится много раз по строкам целиком. Возм</w:t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>о</w:t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жно ли, что </w:t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матрица В влезет в кеш? Размер матрицы в мегабайтах 2048*2048*4/1024/1024 = 16Мбайт. Размер кэшей для Intel(R) Core(TM) i7-9700KF CPU @ 3.60GHz  </w:t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 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2148205</wp:posOffset>
            </wp:positionH>
            <wp:positionV relativeFrom="paragraph">
              <wp:posOffset>-62230</wp:posOffset>
            </wp:positionV>
            <wp:extent cx="3941445" cy="851535"/>
            <wp:effectExtent l="0" t="0" r="0" b="0"/>
            <wp:wrapSquare wrapText="largest"/>
            <wp:docPr id="10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  <w:r>
        <w:br w:type="page"/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/>
          <w:b/>
          <w:bCs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/>
          <w:bCs/>
          <w:i w:val="false"/>
          <w:iCs w:val="false"/>
          <w:color w:val="000000"/>
          <w:lang w:val="ru-RU" w:bidi="ar-SA"/>
        </w:rPr>
        <w:t>Векторизация с использованием библиотеки BLAS.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-346075</wp:posOffset>
            </wp:positionH>
            <wp:positionV relativeFrom="paragraph">
              <wp:posOffset>-53975</wp:posOffset>
            </wp:positionV>
            <wp:extent cx="6557645" cy="2121535"/>
            <wp:effectExtent l="0" t="0" r="0" b="0"/>
            <wp:wrapSquare wrapText="largest"/>
            <wp:docPr id="11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i w:val="false"/>
          <w:iCs w:val="false"/>
          <w:color w:val="000000"/>
          <w:lang w:val="ru-RU" w:bidi="ar-SA"/>
        </w:rPr>
        <w:t xml:space="preserve">Для вычисления использовались функции 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Default"/>
              <w:spacing w:before="0" w:after="197"/>
              <w:rPr/>
            </w:pPr>
            <w:r>
              <w:rPr>
                <w:rFonts w:eastAsia="Calibri" w:cs="Times New Roman" w:ascii="Times New Roman" w:hAnsi="Times New Roman"/>
                <w:i w:val="false"/>
                <w:iCs w:val="false"/>
                <w:color w:val="000000"/>
                <w:lang w:val="ru-RU" w:bidi="ar-SA"/>
              </w:rPr>
              <w:t>cblas_sgemm</w:t>
            </w:r>
            <w:r>
              <w:rPr>
                <w:rFonts w:eastAsia="Calibri" w:cs="Times New Roman" w:ascii="Times New Roman" w:hAnsi="Times New Roman"/>
                <w:i w:val="false"/>
                <w:iCs w:val="false"/>
                <w:color w:val="000000"/>
                <w:lang w:val="ru-RU" w:bidi="ar-SA"/>
              </w:rPr>
              <w:t>(</w:t>
            </w:r>
            <w:r>
              <w:rPr>
                <w:rStyle w:val="Style13"/>
                <w:rFonts w:ascii="Times New Roman" w:hAnsi="Times New Roman"/>
              </w:rPr>
              <w:t xml:space="preserve">Order, </w:t>
            </w:r>
            <w:r>
              <w:rPr>
                <w:rStyle w:val="Style13"/>
                <w:rFonts w:ascii="Times New Roman" w:hAnsi="Times New Roman"/>
              </w:rPr>
              <w:t xml:space="preserve">TransA, TransB, m,n,k,α, &amp;A, lda, &amp;B, ldb, β, &amp;C, ldc) 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8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Style w:val="Style13"/>
                <w:rFonts w:ascii="Times New Roman" w:hAnsi="Times New Roman"/>
              </w:rPr>
              <w:t xml:space="preserve">C </w:t>
            </w:r>
            <w:r>
              <w:rPr>
                <w:rStyle w:val="Style13"/>
                <w:rFonts w:ascii="Times New Roman" w:hAnsi="Times New Roman"/>
              </w:rPr>
              <w:t xml:space="preserve">= </w:t>
            </w:r>
            <w:r>
              <w:rPr>
                <w:rStyle w:val="Style13"/>
                <w:rFonts w:ascii="Times New Roman" w:hAnsi="Times New Roman"/>
              </w:rPr>
              <w:t>αAB + βC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cblas_scopy</w:t>
            </w:r>
            <w:r>
              <w:rPr>
                <w:rFonts w:eastAsia="Calibri" w:cs="Times New Roman" w:ascii="Times New Roman" w:hAnsi="Times New Roman"/>
              </w:rPr>
              <w:t>(size, &amp;A, incX, &amp;B, incB)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8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Копирует из А в В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cblas_saxpy</w:t>
            </w:r>
            <w:r>
              <w:rPr>
                <w:rFonts w:eastAsia="Calibri" w:cs="Times New Roman" w:ascii="Times New Roman" w:hAnsi="Times New Roman"/>
              </w:rPr>
              <w:t xml:space="preserve">(size, </w:t>
            </w:r>
            <w:r>
              <w:rPr>
                <w:rStyle w:val="Style13"/>
                <w:rFonts w:ascii="Times New Roman" w:hAnsi="Times New Roman"/>
              </w:rPr>
              <w:t>α, &amp;A, incX, &amp;B, incB)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8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Style w:val="Style13"/>
                <w:rFonts w:ascii="Times New Roman" w:hAnsi="Times New Roman"/>
              </w:rPr>
              <w:t>α</w:t>
            </w:r>
            <w:r>
              <w:rPr>
                <w:rStyle w:val="Style13"/>
                <w:rFonts w:ascii="Times New Roman" w:hAnsi="Times New Roman"/>
              </w:rPr>
              <w:t xml:space="preserve">A </w:t>
            </w:r>
            <w:r>
              <w:rPr>
                <w:rStyle w:val="Style13"/>
                <w:rFonts w:ascii="Times New Roman" w:hAnsi="Times New Roman"/>
              </w:rPr>
              <w:t xml:space="preserve"> + </w:t>
            </w:r>
            <w:r>
              <w:rPr>
                <w:rStyle w:val="Style13"/>
                <w:rFonts w:ascii="Times New Roman" w:hAnsi="Times New Roman"/>
              </w:rPr>
              <w:t>B</w:t>
            </w:r>
          </w:p>
        </w:tc>
      </w:tr>
    </w:tbl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  <w:t>*incX — через сколько элементов вектора читать элементы.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/>
          <w:b/>
          <w:bCs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/>
          <w:bCs/>
          <w:i w:val="false"/>
          <w:iCs w:val="false"/>
          <w:color w:val="000000"/>
          <w:lang w:val="ru-RU" w:bidi="ar-SA"/>
        </w:rPr>
        <w:t>Замеры времени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tab/>
        <w:t>Программы компилировались следующими командами: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384175</wp:posOffset>
            </wp:positionH>
            <wp:positionV relativeFrom="paragraph">
              <wp:posOffset>-17145</wp:posOffset>
            </wp:positionV>
            <wp:extent cx="4308475" cy="238125"/>
            <wp:effectExtent l="0" t="0" r="0" b="0"/>
            <wp:wrapSquare wrapText="largest"/>
            <wp:docPr id="12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2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380365</wp:posOffset>
            </wp:positionH>
            <wp:positionV relativeFrom="paragraph">
              <wp:posOffset>-1270</wp:posOffset>
            </wp:positionV>
            <wp:extent cx="5048250" cy="209550"/>
            <wp:effectExtent l="0" t="0" r="0" b="0"/>
            <wp:wrapSquare wrapText="largest"/>
            <wp:docPr id="13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372745</wp:posOffset>
            </wp:positionH>
            <wp:positionV relativeFrom="paragraph">
              <wp:posOffset>-3810</wp:posOffset>
            </wp:positionV>
            <wp:extent cx="5457825" cy="209550"/>
            <wp:effectExtent l="0" t="0" r="0" b="0"/>
            <wp:wrapSquare wrapText="largest"/>
            <wp:docPr id="1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t xml:space="preserve">Программы тестировались на матрице размера 2048, с параметром m = 10. Матрица есть на </w:t>
      </w:r>
      <w:hyperlink r:id="rId17">
        <w:r>
          <w:rPr>
            <w:rFonts w:eastAsia="Calibri" w:cs="Times New Roman"/>
            <w:b w:val="false"/>
            <w:bCs w:val="false"/>
            <w:i w:val="false"/>
            <w:iCs w:val="false"/>
            <w:color w:val="000000"/>
            <w:lang w:val="ru-RU" w:bidi="ar-SA"/>
          </w:rPr>
          <w:t>ЯД</w:t>
        </w:r>
      </w:hyperlink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t>.</w:t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  <w:t>Результаты измерения таковы: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Без векторизации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304,175с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Ручная векторизация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107.881с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BLAS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8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</w:rPr>
              <w:t>0.474072c</w:t>
            </w:r>
          </w:p>
        </w:tc>
      </w:tr>
    </w:tbl>
    <w:p>
      <w:pPr>
        <w:pStyle w:val="Default"/>
        <w:spacing w:before="0" w:after="197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b w:val="false"/>
          <w:bCs w:val="false"/>
          <w:i w:val="false"/>
          <w:iCs w:val="false"/>
          <w:color w:val="000000"/>
          <w:lang w:val="ru-RU" w:bidi="ar-SA"/>
        </w:rPr>
      </w:r>
    </w:p>
    <w:p>
      <w:pPr>
        <w:pStyle w:val="Default"/>
        <w:spacing w:before="0" w:after="197"/>
        <w:rPr>
          <w:rFonts w:ascii="Times New Roman" w:hAnsi="Times New Roman" w:eastAsia="Calibri" w:cs="Times New Roman"/>
          <w:i w:val="false"/>
          <w:i w:val="false"/>
          <w:iCs w:val="false"/>
          <w:color w:val="000000"/>
          <w:lang w:val="ru-RU" w:bidi="ar-SA"/>
        </w:rPr>
      </w:pPr>
      <w:r>
        <w:rPr>
          <w:rFonts w:eastAsia="Calibri" w:cs="Times New Roman"/>
          <w:i w:val="false"/>
          <w:iCs w:val="false"/>
          <w:color w:val="000000"/>
          <w:lang w:val="ru-RU" w:bidi="ar-SA"/>
        </w:rPr>
      </w:r>
      <w:r>
        <w:br w:type="page"/>
      </w:r>
    </w:p>
    <w:p>
      <w:pPr>
        <w:pStyle w:val="Default"/>
        <w:spacing w:before="0" w:after="197"/>
        <w:rPr/>
      </w:pPr>
      <w:r>
        <w:rPr/>
      </w:r>
    </w:p>
    <w:p>
      <w:pPr>
        <w:pStyle w:val="Default"/>
        <w:spacing w:before="0" w:after="197"/>
        <w:rPr>
          <w:lang w:eastAsia="ru-RU"/>
        </w:rPr>
      </w:pPr>
      <w:r>
        <w:rPr>
          <w:lang w:val="ru-RU"/>
        </w:rPr>
      </w:r>
      <w:bookmarkStart w:id="3" w:name="__RefHeading___Toc18443924"/>
      <w:bookmarkStart w:id="4" w:name="__RefHeading___Toc18443924"/>
      <w:bookmarkEnd w:id="4"/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rPr/>
      </w:pPr>
      <w:r>
        <w:rPr/>
        <w:t>ЗАКЛЮЧЕНИЕ</w:t>
      </w:r>
    </w:p>
    <w:p>
      <w:pPr>
        <w:pStyle w:val="Default"/>
        <w:rPr/>
      </w:pPr>
      <w:r>
        <w:rPr>
          <w:i/>
          <w:sz w:val="28"/>
          <w:szCs w:val="28"/>
        </w:rPr>
        <w:tab/>
      </w:r>
      <w:r>
        <w:rPr>
          <w:i w:val="false"/>
          <w:iCs w:val="false"/>
          <w:sz w:val="28"/>
          <w:szCs w:val="28"/>
        </w:rPr>
        <w:t xml:space="preserve">За время выполнения данной работы были изучены и применены на практике методы оптимизации вычислений с помощью векторизации. По итогам измерений скорости исполнения программ можно сделать вывод, что </w:t>
      </w:r>
      <w:r>
        <w:rPr>
          <w:i w:val="false"/>
          <w:iCs w:val="false"/>
          <w:sz w:val="28"/>
          <w:szCs w:val="28"/>
        </w:rPr>
        <w:t>для того, чтобы написать программу не просто считающую что-либо правильно, но еще и быстро, нужно затратить дополнительные усилия и взглянуть на привычные алгоритмы под другим углом. Для практического результата можно использовать готовые решения для оптимизации некоторых операций. Например такие инструменты как библиотека BLAS, представляющая набор готовых и очень быстрых функций. В данной работе, в целях изучения в деталях работы с векторными операциями, были выбраны ассемблерные вставки. Такой выбор повлек, помимо изучения новых векторный команд, получение опыта в написании частей программы на языке Ассемблера. И хоть в повседневной жизни многим может и не придется никогда писать программы на Ассемблере, это умение поможет разобраться в ассемблерном листинге, что позволит рассмотреть программу в мельчайших деталях.</w:t>
      </w:r>
    </w:p>
    <w:p>
      <w:pPr>
        <w:pStyle w:val="Normal"/>
        <w:jc w:val="center"/>
        <w:rPr>
          <w:i/>
          <w:i/>
          <w:szCs w:val="28"/>
          <w:lang w:val="ru-RU"/>
        </w:rPr>
      </w:pPr>
      <w:r>
        <w:rPr>
          <w:i/>
          <w:szCs w:val="28"/>
          <w:lang w:val="ru-RU"/>
        </w:rPr>
      </w:r>
      <w:r>
        <w:br w:type="page"/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jc w:val="right"/>
        <w:rPr/>
      </w:pPr>
      <w:bookmarkStart w:id="5" w:name="__RefHeading___Toc18443925"/>
      <w:bookmarkEnd w:id="5"/>
      <w:r>
        <w:rPr>
          <w:lang w:val="ru-RU"/>
        </w:rPr>
        <w:t xml:space="preserve">Приложение 1. </w:t>
      </w:r>
      <w:r>
        <w:rPr>
          <w:lang w:val="ru-RU"/>
        </w:rPr>
        <w:t>Заголовочный файл matrix.h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21590</wp:posOffset>
            </wp:positionH>
            <wp:positionV relativeFrom="paragraph">
              <wp:posOffset>243205</wp:posOffset>
            </wp:positionV>
            <wp:extent cx="5940425" cy="7012305"/>
            <wp:effectExtent l="0" t="0" r="0" b="0"/>
            <wp:wrapSquare wrapText="largest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numPr>
          <w:ilvl w:val="0"/>
          <w:numId w:val="0"/>
        </w:numPr>
        <w:tabs>
          <w:tab w:val="clear" w:pos="708"/>
          <w:tab w:val="left" w:pos="0" w:leader="none"/>
        </w:tabs>
        <w:ind w:left="567" w:hanging="0"/>
        <w:rPr>
          <w:lang w:val="ru-RU"/>
        </w:rPr>
      </w:pPr>
      <w:r>
        <w:rPr>
          <w:lang w:val="ru-RU"/>
        </w:rPr>
        <w:t>Приложение 2. Без векторизации — simple.cpp</w:t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-211455</wp:posOffset>
            </wp:positionH>
            <wp:positionV relativeFrom="paragraph">
              <wp:posOffset>149225</wp:posOffset>
            </wp:positionV>
            <wp:extent cx="6171565" cy="6628130"/>
            <wp:effectExtent l="0" t="0" r="0" b="0"/>
            <wp:wrapSquare wrapText="largest"/>
            <wp:docPr id="1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</w:r>
      <w:r>
        <w:br w:type="page"/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jc w:val="right"/>
        <w:rPr>
          <w:lang w:val="ru-RU"/>
        </w:rPr>
      </w:pPr>
      <w:r>
        <w:rPr/>
        <w:t xml:space="preserve">Приложение </w:t>
      </w:r>
      <w:r>
        <w:rPr/>
        <w:t>2</w:t>
      </w:r>
      <w:r>
        <w:rPr/>
        <w:t xml:space="preserve"> (продолжение)</w:t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-274955</wp:posOffset>
            </wp:positionH>
            <wp:positionV relativeFrom="paragraph">
              <wp:posOffset>756920</wp:posOffset>
            </wp:positionV>
            <wp:extent cx="6298565" cy="6824980"/>
            <wp:effectExtent l="0" t="0" r="0" b="0"/>
            <wp:wrapSquare wrapText="bothSides"/>
            <wp:docPr id="1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numPr>
          <w:ilvl w:val="0"/>
          <w:numId w:val="2"/>
        </w:numPr>
        <w:tabs>
          <w:tab w:val="clear" w:pos="708"/>
          <w:tab w:val="left" w:pos="0" w:leader="none"/>
        </w:tabs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t xml:space="preserve"> (продолжение)</w:t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-296545</wp:posOffset>
            </wp:positionH>
            <wp:positionV relativeFrom="paragraph">
              <wp:posOffset>26670</wp:posOffset>
            </wp:positionV>
            <wp:extent cx="6244590" cy="6766560"/>
            <wp:effectExtent l="0" t="0" r="0" b="0"/>
            <wp:wrapSquare wrapText="largest"/>
            <wp:docPr id="1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</w:p>
    <w:p>
      <w:pPr>
        <w:pStyle w:val="Normal"/>
        <w:widowControl/>
        <w:suppressAutoHyphens w:val="false"/>
        <w:rPr>
          <w:b/>
          <w:b/>
          <w:bCs/>
          <w:sz w:val="32"/>
          <w:szCs w:val="32"/>
          <w:lang w:val="ru-RU"/>
        </w:rPr>
      </w:pPr>
      <w:r>
        <w:rPr/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-212090</wp:posOffset>
            </wp:positionH>
            <wp:positionV relativeFrom="paragraph">
              <wp:posOffset>1153160</wp:posOffset>
            </wp:positionV>
            <wp:extent cx="6374130" cy="6906895"/>
            <wp:effectExtent l="0" t="0" r="0" b="0"/>
            <wp:wrapSquare wrapText="largest"/>
            <wp:docPr id="1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(продолжение)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-11430</wp:posOffset>
            </wp:positionH>
            <wp:positionV relativeFrom="paragraph">
              <wp:posOffset>751840</wp:posOffset>
            </wp:positionV>
            <wp:extent cx="5940425" cy="4668520"/>
            <wp:effectExtent l="0" t="0" r="0" b="0"/>
            <wp:wrapSquare wrapText="largest"/>
            <wp:docPr id="2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(продолжение)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-348615</wp:posOffset>
            </wp:positionH>
            <wp:positionV relativeFrom="paragraph">
              <wp:posOffset>693420</wp:posOffset>
            </wp:positionV>
            <wp:extent cx="6340475" cy="9141460"/>
            <wp:effectExtent l="0" t="0" r="0" b="0"/>
            <wp:wrapNone/>
            <wp:docPr id="2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9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Ручная векторизация, с использованием ассемблерных вставок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-464185</wp:posOffset>
            </wp:positionH>
            <wp:positionV relativeFrom="paragraph">
              <wp:posOffset>561975</wp:posOffset>
            </wp:positionV>
            <wp:extent cx="6581140" cy="4671695"/>
            <wp:effectExtent l="0" t="0" r="0" b="0"/>
            <wp:wrapSquare wrapText="largest"/>
            <wp:docPr id="2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-464185</wp:posOffset>
            </wp:positionH>
            <wp:positionV relativeFrom="paragraph">
              <wp:posOffset>6588125</wp:posOffset>
            </wp:positionV>
            <wp:extent cx="6565900" cy="4739005"/>
            <wp:effectExtent l="0" t="0" r="0" b="0"/>
            <wp:wrapSquare wrapText="largest"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t>. (продолжение)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6985</wp:posOffset>
            </wp:positionH>
            <wp:positionV relativeFrom="paragraph">
              <wp:posOffset>973455</wp:posOffset>
            </wp:positionV>
            <wp:extent cx="5940425" cy="3382645"/>
            <wp:effectExtent l="0" t="0" r="0" b="0"/>
            <wp:wrapSquare wrapText="largest"/>
            <wp:docPr id="2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6985</wp:posOffset>
            </wp:positionH>
            <wp:positionV relativeFrom="paragraph">
              <wp:posOffset>4355465</wp:posOffset>
            </wp:positionV>
            <wp:extent cx="5940425" cy="4573905"/>
            <wp:effectExtent l="0" t="0" r="0" b="0"/>
            <wp:wrapSquare wrapText="largest"/>
            <wp:docPr id="2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. (продолжение)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638175</wp:posOffset>
            </wp:positionV>
            <wp:extent cx="5940425" cy="3388995"/>
            <wp:effectExtent l="0" t="0" r="0" b="0"/>
            <wp:wrapSquare wrapText="largest"/>
            <wp:docPr id="2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4026535</wp:posOffset>
            </wp:positionV>
            <wp:extent cx="5940425" cy="5789930"/>
            <wp:effectExtent l="0" t="0" r="0" b="0"/>
            <wp:wrapSquare wrapText="largest"/>
            <wp:docPr id="2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. (продолжение)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t>. (</w:t>
      </w:r>
      <w:r>
        <w:rPr>
          <w:lang w:val="ru-RU"/>
        </w:rPr>
        <w:t>конец</w:t>
      </w: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85725</wp:posOffset>
            </wp:positionH>
            <wp:positionV relativeFrom="paragraph">
              <wp:posOffset>571500</wp:posOffset>
            </wp:positionV>
            <wp:extent cx="5940425" cy="5453380"/>
            <wp:effectExtent l="0" t="0" r="0" b="0"/>
            <wp:wrapSquare wrapText="largest"/>
            <wp:docPr id="2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)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ind w:firstLine="567"/>
        <w:jc w:val="right"/>
        <w:rPr>
          <w:lang w:val="ru-RU"/>
        </w:rPr>
      </w:pPr>
      <w:r>
        <w:rPr>
          <w:lang w:val="ru-RU"/>
        </w:rPr>
        <w:t>Приложение 4</w:t>
      </w:r>
      <w:r>
        <w:rPr>
          <w:lang w:val="ru-RU"/>
        </w:rPr>
        <w:t xml:space="preserve">. </w:t>
      </w: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857250</wp:posOffset>
            </wp:positionV>
            <wp:extent cx="5940425" cy="5645150"/>
            <wp:effectExtent l="0" t="0" r="0" b="0"/>
            <wp:wrapSquare wrapText="largest"/>
            <wp:docPr id="2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Использование специальной библиотеки линейной алгебры для нахождения обратной матрицы.</w:t>
      </w:r>
      <w:r>
        <w:br w:type="page"/>
      </w:r>
    </w:p>
    <w:p>
      <w:pPr>
        <w:pStyle w:val="1"/>
        <w:widowControl/>
        <w:numPr>
          <w:ilvl w:val="0"/>
          <w:numId w:val="2"/>
        </w:numPr>
        <w:tabs>
          <w:tab w:val="clear" w:pos="708"/>
          <w:tab w:val="left" w:pos="0" w:leader="none"/>
        </w:tabs>
        <w:suppressAutoHyphens w:val="false"/>
        <w:spacing w:before="240" w:after="60"/>
        <w:ind w:firstLine="567"/>
        <w:jc w:val="right"/>
        <w:rPr>
          <w:lang w:val="ru-RU"/>
        </w:rPr>
      </w:pPr>
      <w:r>
        <w:rPr>
          <w:lang w:val="ru-RU"/>
        </w:rPr>
        <w:t>Приложение 4</w:t>
      </w:r>
      <w:r>
        <w:rPr>
          <w:lang w:val="ru-RU"/>
        </w:rPr>
        <w:t xml:space="preserve">. </w:t>
      </w: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-257175</wp:posOffset>
            </wp:positionH>
            <wp:positionV relativeFrom="paragraph">
              <wp:posOffset>3876675</wp:posOffset>
            </wp:positionV>
            <wp:extent cx="6355080" cy="52285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-257175</wp:posOffset>
            </wp:positionH>
            <wp:positionV relativeFrom="paragraph">
              <wp:posOffset>1880235</wp:posOffset>
            </wp:positionV>
            <wp:extent cx="6358255" cy="3273425"/>
            <wp:effectExtent l="0" t="0" r="0" b="0"/>
            <wp:wrapSquare wrapText="largest"/>
            <wp:docPr id="3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(продолжение)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Normal"/>
    <w:next w:val="Normal"/>
    <w:uiPriority w:val="9"/>
    <w:qFormat/>
    <w:pPr>
      <w:keepNext w:val="true"/>
      <w:numPr>
        <w:ilvl w:val="0"/>
        <w:numId w:val="2"/>
      </w:numPr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8"/>
    <w:uiPriority w:val="9"/>
    <w:unhideWhenUsed/>
    <w:qFormat/>
    <w:pPr>
      <w:pageBreakBefore/>
      <w:numPr>
        <w:ilvl w:val="1"/>
        <w:numId w:val="2"/>
      </w:numPr>
      <w:spacing w:before="360" w:after="240"/>
      <w:jc w:val="center"/>
      <w:outlineLvl w:val="1"/>
    </w:pPr>
    <w:rPr>
      <w:rFonts w:ascii="Arial" w:hAnsi="Arial" w:eastAsia="Arial" w:cs="Arial"/>
      <w:b/>
      <w:bCs/>
      <w:sz w:val="40"/>
      <w:szCs w:val="22"/>
    </w:rPr>
  </w:style>
  <w:style w:type="paragraph" w:styleId="6">
    <w:name w:val="Heading 6"/>
    <w:basedOn w:val="Normal"/>
    <w:next w:val="Normal"/>
    <w:uiPriority w:val="9"/>
    <w:unhideWhenUsed/>
    <w:qFormat/>
    <w:pPr>
      <w:keepNext w:val="true"/>
      <w:numPr>
        <w:ilvl w:val="5"/>
        <w:numId w:val="2"/>
      </w:numPr>
      <w:jc w:val="center"/>
      <w:outlineLvl w:val="5"/>
    </w:pPr>
    <w:rPr>
      <w:b/>
      <w:bCs/>
    </w:rPr>
  </w:style>
  <w:style w:type="paragraph" w:styleId="7">
    <w:name w:val="Heading 7"/>
    <w:basedOn w:val="Normal"/>
    <w:next w:val="Normal"/>
    <w:qFormat/>
    <w:pPr>
      <w:keepNext w:val="true"/>
      <w:numPr>
        <w:ilvl w:val="6"/>
        <w:numId w:val="2"/>
      </w:numPr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Pr>
      <w:rFonts w:ascii="Symbol" w:hAnsi="Symbol" w:eastAsia="Symbol" w:cs="Symbol"/>
      <w:sz w:val="28"/>
      <w:szCs w:val="28"/>
    </w:rPr>
  </w:style>
  <w:style w:type="character" w:styleId="WW8Num1z0" w:customStyle="1">
    <w:name w:val="WW8Num1z0"/>
    <w:qFormat/>
    <w:rPr>
      <w:rFonts w:ascii="Symbol" w:hAnsi="Symbol" w:eastAsia="Symbol" w:cs="Symbol"/>
      <w:sz w:val="28"/>
      <w:szCs w:val="28"/>
    </w:rPr>
  </w:style>
  <w:style w:type="character" w:styleId="WW8Num1z1" w:customStyle="1">
    <w:name w:val="WW8Num1z1"/>
    <w:qFormat/>
    <w:rPr>
      <w:rFonts w:ascii="Courier New" w:hAnsi="Courier New" w:eastAsia="Courier New" w:cs="Courier New"/>
    </w:rPr>
  </w:style>
  <w:style w:type="character" w:styleId="WW8Num1z2" w:customStyle="1">
    <w:name w:val="WW8Num1z2"/>
    <w:qFormat/>
    <w:rPr>
      <w:rFonts w:ascii="Wingdings" w:hAnsi="Wingdings" w:eastAsia="Wingdings" w:cs="Wingdings"/>
    </w:rPr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1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1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Style10">
    <w:name w:val="Интернет-ссылка"/>
    <w:rPr>
      <w:color w:val="0563C1"/>
      <w:u w:val="single"/>
    </w:rPr>
  </w:style>
  <w:style w:type="character" w:styleId="Style11" w:customStyle="1">
    <w:name w:val="Ссылка указателя"/>
    <w:qFormat/>
    <w:rPr/>
  </w:style>
  <w:style w:type="character" w:styleId="Style12" w:customStyle="1">
    <w:name w:val="Символ нумерации"/>
    <w:qFormat/>
    <w:rPr/>
  </w:style>
  <w:style w:type="character" w:styleId="Style13" w:customStyle="1">
    <w:name w:val="Исходный текст"/>
    <w:qFormat/>
    <w:rPr>
      <w:rFonts w:ascii="Liberation Mono" w:hAnsi="Liberation Mono" w:eastAsia="Noto Sans Mono CJK SC" w:cs="Liberation Mono"/>
    </w:rPr>
  </w:style>
  <w:style w:type="character" w:styleId="Quotation" w:customStyle="1">
    <w:name w:val="Quotation"/>
    <w:qFormat/>
    <w:rPr>
      <w:i/>
      <w:iCs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773334"/>
    <w:rPr>
      <w:rFonts w:cs="Mangal"/>
      <w:szCs w:val="21"/>
    </w:rPr>
  </w:style>
  <w:style w:type="character" w:styleId="Style15" w:customStyle="1">
    <w:name w:val="Нижний колонтитул Знак"/>
    <w:basedOn w:val="DefaultParagraphFont"/>
    <w:uiPriority w:val="99"/>
    <w:qFormat/>
    <w:rsid w:val="00773334"/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e2f7d"/>
    <w:rPr>
      <w:color w:val="605E5C"/>
      <w:shd w:fill="E1DFDD" w:val="clear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 w:customStyle="1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qFormat/>
    <w:pPr/>
    <w:rPr/>
  </w:style>
  <w:style w:type="paragraph" w:styleId="Style20" w:customStyle="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1" w:customStyle="1">
    <w:name w:val="Указатель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2">
    <w:name w:val="Title"/>
    <w:basedOn w:val="Normal"/>
    <w:next w:val="Style18"/>
    <w:uiPriority w:val="10"/>
    <w:qFormat/>
    <w:pPr>
      <w:keepNext w:val="true"/>
      <w:spacing w:before="240" w:after="120"/>
    </w:pPr>
    <w:rPr>
      <w:rFonts w:ascii="Liberation Sans" w:hAnsi="Liberation Sans" w:eastAsia="Noto Sans CJK SC"/>
      <w:szCs w:val="28"/>
    </w:rPr>
  </w:style>
  <w:style w:type="paragraph" w:styleId="Indexheading">
    <w:name w:val="index heading"/>
    <w:basedOn w:val="Style22"/>
    <w:qFormat/>
    <w:pPr>
      <w:suppressLineNumbers/>
    </w:pPr>
    <w:rPr>
      <w:b/>
      <w:bCs/>
      <w:sz w:val="32"/>
      <w:szCs w:val="32"/>
    </w:rPr>
  </w:style>
  <w:style w:type="paragraph" w:styleId="22" w:customStyle="1">
    <w:name w:val="Нумерованный список2"/>
    <w:basedOn w:val="Normal"/>
    <w:qFormat/>
    <w:pPr>
      <w:spacing w:before="120" w:after="0"/>
    </w:pPr>
    <w:rPr/>
  </w:style>
  <w:style w:type="paragraph" w:styleId="BodyText3">
    <w:name w:val="Body Text 3"/>
    <w:basedOn w:val="Normal"/>
    <w:qFormat/>
    <w:pPr>
      <w:spacing w:lineRule="auto" w:line="36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Calibri" w:cs="Times New Roman"/>
      <w:color w:val="000000"/>
      <w:kern w:val="2"/>
      <w:sz w:val="24"/>
      <w:szCs w:val="24"/>
      <w:lang w:val="ru-RU" w:bidi="ar-SA" w:eastAsia="zh-CN"/>
    </w:rPr>
  </w:style>
  <w:style w:type="paragraph" w:styleId="Style23">
    <w:name w:val="Index Heading"/>
    <w:basedOn w:val="Style17"/>
    <w:pPr/>
    <w:rPr/>
  </w:style>
  <w:style w:type="paragraph" w:styleId="Style24">
    <w:name w:val="TOC Heading"/>
    <w:basedOn w:val="1"/>
    <w:next w:val="Normal"/>
    <w:qFormat/>
    <w:pPr>
      <w:keepLines/>
      <w:numPr>
        <w:ilvl w:val="0"/>
        <w:numId w:val="0"/>
      </w:numPr>
      <w:spacing w:lineRule="auto" w:line="247" w:before="0" w:after="0"/>
      <w:jc w:val="left"/>
    </w:pPr>
    <w:rPr>
      <w:rFonts w:ascii="Calibri Light" w:hAnsi="Calibri Light" w:eastAsia="Calibri Light" w:cs="Calibri Light"/>
      <w:b w:val="false"/>
      <w:bCs w:val="false"/>
      <w:color w:val="2E74B5"/>
      <w:kern w:val="0"/>
    </w:rPr>
  </w:style>
  <w:style w:type="paragraph" w:styleId="12">
    <w:name w:val="TOC 1"/>
    <w:basedOn w:val="Normal"/>
    <w:next w:val="Normal"/>
    <w:pPr/>
    <w:rPr/>
  </w:style>
  <w:style w:type="paragraph" w:styleId="Style25">
    <w:name w:val="Колонтитул"/>
    <w:basedOn w:val="Normal"/>
    <w:qFormat/>
    <w:pPr/>
    <w:rPr/>
  </w:style>
  <w:style w:type="paragraph" w:styleId="Style26">
    <w:name w:val="Header"/>
    <w:basedOn w:val="Normal"/>
    <w:link w:val="Style14"/>
    <w:uiPriority w:val="99"/>
    <w:unhideWhenUsed/>
    <w:rsid w:val="00773334"/>
    <w:pPr>
      <w:tabs>
        <w:tab w:val="clear" w:pos="708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27">
    <w:name w:val="Footer"/>
    <w:basedOn w:val="Normal"/>
    <w:link w:val="Style15"/>
    <w:uiPriority w:val="99"/>
    <w:unhideWhenUsed/>
    <w:rsid w:val="00773334"/>
    <w:pPr>
      <w:tabs>
        <w:tab w:val="clear" w:pos="708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Style28">
    <w:name w:val="Содержимое таблицы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xtio1/FIT_NSU/tree/main/inverse matrix/src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yperlink" Target="https://disk.yandex.ru/d/Wb3ZdX1HaSszMg" TargetMode="External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61856-1F19-4F09-8C99-CDF47F29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Application>LibreOffice/7.3.6.2$Linux_X86_64 LibreOffice_project/30$Build-2</Application>
  <AppVersion>15.0000</AppVersion>
  <Pages>23</Pages>
  <Words>1102</Words>
  <Characters>7100</Characters>
  <CharactersWithSpaces>8151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2019-09-03T18:57:00Z</dcterms:created>
  <dc:creator>admin</dc:creator>
  <dc:description/>
  <dc:language>en-US</dc:language>
  <cp:lastModifiedBy/>
  <dcterms:modified xsi:type="dcterms:W3CDTF">2022-11-17T00:03:22Z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