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FFFFFF"/>
        </w:rPr>
        <w:t xml:space="preserve">Bases de Datos Relacionales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58"/>
          <w:sz-cs w:val="58"/>
          <w:color w:val="434343"/>
        </w:rPr>
        <w:t xml:space="preserve"> </w:t>
      </w:r>
      <w:r>
        <w:rPr>
          <w:rFonts w:ascii="Times" w:hAnsi="Times" w:cs="Times"/>
          <w:sz w:val="54"/>
          <w:sz-cs w:val="54"/>
          <w:color w:val="434343"/>
        </w:rPr>
        <w:t xml:space="preserve">Planteo Diagrama Entidad-Relación</w:t>
      </w:r>
      <w:r>
        <w:rPr>
          <w:rFonts w:ascii="Times" w:hAnsi="Times" w:cs="Times"/>
          <w:sz w:val="58"/>
          <w:sz-cs w:val="58"/>
        </w:rPr>
        <w:t xml:space="preserve"/>
        <w:br/>
        <w:t xml:space="preserve"/>
      </w:r>
      <w:r>
        <w:rPr>
          <w:rFonts w:ascii="Times" w:hAnsi="Times" w:cs="Times"/>
          <w:sz w:val="36"/>
          <w:sz-cs w:val="36"/>
          <w:color w:val="FFDB02"/>
        </w:rPr>
        <w:t xml:space="preserve">//</w:t>
      </w:r>
      <w:r>
        <w:rPr>
          <w:rFonts w:ascii="Times" w:hAnsi="Times" w:cs="Times"/>
          <w:sz w:val="28"/>
          <w:sz-cs w:val="28"/>
          <w:color w:val="434343"/>
        </w:rPr>
        <w:t xml:space="preserve"> Práctica Individual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32"/>
          <w:sz-cs w:val="32"/>
          <w:color w:val="434343"/>
        </w:rPr>
        <w:t xml:space="preserve">Ejercicio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Una mueblería necesita la implementación de una base de datos para controlar las ventas que realiza por día, el stock de sus artículos (productos) y la lista de sus clientes que realizan las compras.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 necesita plantear: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¿Cuáles serían las entidades de este sistema? Ventas, Productos y Clientes.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¿Qué atributos se determinarán para cada entidad? (Considerar los que se crean necesarios)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Ventas: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Id Venta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Id Cliente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Id Producto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Precio total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Productos: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Id 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Descripción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Cantidad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Precio unitario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Clientes: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Id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Nombre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Apellido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Telefono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⁃</w:t>
        <w:tab/>
        <w:t xml:space="preserve">Mail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¿Cómo se conformarán las relaciones entre entidades? ¿Cuáles serían las cardinalidades?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Cliente Venta: uno a muchos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Venta Productos: muchos a muchos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Realizar un DER para modelar el escenario planteado.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997" w:bottom="381" w:left="1275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