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95673" w14:textId="77777777" w:rsidR="00B93BED" w:rsidRPr="001C24CC" w:rsidRDefault="00000000">
      <w:pPr>
        <w:pStyle w:val="Heading1"/>
        <w:rPr>
          <w:rFonts w:asciiTheme="majorBidi" w:hAnsiTheme="majorBidi"/>
          <w:color w:val="auto"/>
        </w:rPr>
      </w:pPr>
      <w:r w:rsidRPr="001C24CC">
        <w:rPr>
          <w:rFonts w:asciiTheme="majorBidi" w:hAnsiTheme="majorBidi"/>
          <w:color w:val="auto"/>
        </w:rPr>
        <w:t>Week 7 Tutorial – Denial of Service Attacks</w:t>
      </w:r>
    </w:p>
    <w:p w14:paraId="764AD9DB" w14:textId="1D1DE195" w:rsidR="00B93BED" w:rsidRPr="001C24CC" w:rsidRDefault="00000000">
      <w:pPr>
        <w:rPr>
          <w:rFonts w:asciiTheme="majorBidi" w:hAnsiTheme="majorBidi" w:cstheme="majorBidi"/>
        </w:rPr>
      </w:pPr>
      <w:r w:rsidRPr="001C24CC">
        <w:rPr>
          <w:rFonts w:asciiTheme="majorBidi" w:hAnsiTheme="majorBidi" w:cstheme="majorBidi"/>
        </w:rPr>
        <w:t>Objective: To explore real-world examples of DoS/DDoS attacks, examine tools used by attackers, and discuss effective mitigation strategies.</w:t>
      </w:r>
    </w:p>
    <w:p w14:paraId="309490BC" w14:textId="1C755AFF" w:rsidR="00B93BED" w:rsidRPr="001C24CC" w:rsidRDefault="00000000">
      <w:pPr>
        <w:pStyle w:val="Heading2"/>
        <w:rPr>
          <w:rFonts w:asciiTheme="majorBidi" w:hAnsiTheme="majorBidi"/>
          <w:color w:val="auto"/>
        </w:rPr>
      </w:pPr>
      <w:r w:rsidRPr="001C24CC">
        <w:rPr>
          <w:rFonts w:asciiTheme="majorBidi" w:hAnsiTheme="majorBidi"/>
          <w:color w:val="auto"/>
        </w:rPr>
        <w:t>Task 1: Researching DoS/DDoS Incidents</w:t>
      </w:r>
    </w:p>
    <w:p w14:paraId="4E813E9C" w14:textId="77777777" w:rsidR="00B93BED" w:rsidRPr="001C24CC" w:rsidRDefault="00000000">
      <w:pPr>
        <w:rPr>
          <w:rFonts w:asciiTheme="majorBidi" w:hAnsiTheme="majorBidi" w:cstheme="majorBidi"/>
        </w:rPr>
      </w:pPr>
      <w:r w:rsidRPr="001C24CC">
        <w:rPr>
          <w:rFonts w:asciiTheme="majorBidi" w:hAnsiTheme="majorBidi" w:cstheme="majorBidi"/>
        </w:rPr>
        <w:t>1. Use your browser to search for recent Denial of Service or Distributed Denial of Service incidents.</w:t>
      </w:r>
      <w:r w:rsidRPr="001C24CC">
        <w:rPr>
          <w:rFonts w:asciiTheme="majorBidi" w:hAnsiTheme="majorBidi" w:cstheme="majorBidi"/>
        </w:rPr>
        <w:br/>
        <w:t xml:space="preserve">   - Examples include attacks on GitHub, Dyn DNS, or online gaming platforms.</w:t>
      </w:r>
      <w:r w:rsidRPr="001C24CC">
        <w:rPr>
          <w:rFonts w:asciiTheme="majorBidi" w:hAnsiTheme="majorBidi" w:cstheme="majorBidi"/>
        </w:rPr>
        <w:br/>
        <w:t>2. Identify the following for at least one incident:</w:t>
      </w:r>
      <w:r w:rsidRPr="001C24CC">
        <w:rPr>
          <w:rFonts w:asciiTheme="majorBidi" w:hAnsiTheme="majorBidi" w:cstheme="majorBidi"/>
        </w:rPr>
        <w:br/>
        <w:t xml:space="preserve">   - Target organization or service.</w:t>
      </w:r>
      <w:r w:rsidRPr="001C24CC">
        <w:rPr>
          <w:rFonts w:asciiTheme="majorBidi" w:hAnsiTheme="majorBidi" w:cstheme="majorBidi"/>
        </w:rPr>
        <w:br/>
        <w:t xml:space="preserve">   - Type of attack used.</w:t>
      </w:r>
      <w:r w:rsidRPr="001C24CC">
        <w:rPr>
          <w:rFonts w:asciiTheme="majorBidi" w:hAnsiTheme="majorBidi" w:cstheme="majorBidi"/>
        </w:rPr>
        <w:br/>
        <w:t xml:space="preserve">   - Impact on users and business.</w:t>
      </w:r>
      <w:r w:rsidRPr="001C24CC">
        <w:rPr>
          <w:rFonts w:asciiTheme="majorBidi" w:hAnsiTheme="majorBidi" w:cstheme="majorBidi"/>
        </w:rPr>
        <w:br/>
        <w:t>3. Write a short summary of your findings.</w:t>
      </w:r>
    </w:p>
    <w:p w14:paraId="4F4BB6FF" w14:textId="5DE8E384" w:rsidR="00B93BED" w:rsidRPr="001C24CC" w:rsidRDefault="00000000">
      <w:pPr>
        <w:pStyle w:val="Heading2"/>
        <w:rPr>
          <w:rFonts w:asciiTheme="majorBidi" w:hAnsiTheme="majorBidi"/>
          <w:color w:val="auto"/>
        </w:rPr>
      </w:pPr>
      <w:r w:rsidRPr="001C24CC">
        <w:rPr>
          <w:rFonts w:asciiTheme="majorBidi" w:hAnsiTheme="majorBidi"/>
          <w:color w:val="auto"/>
        </w:rPr>
        <w:t>Task 2: Exploring DoS Tools</w:t>
      </w:r>
    </w:p>
    <w:p w14:paraId="26B823B0" w14:textId="77777777" w:rsidR="00B93BED" w:rsidRPr="001C24CC" w:rsidRDefault="00000000">
      <w:pPr>
        <w:rPr>
          <w:rFonts w:asciiTheme="majorBidi" w:hAnsiTheme="majorBidi" w:cstheme="majorBidi"/>
        </w:rPr>
      </w:pPr>
      <w:r w:rsidRPr="001C24CC">
        <w:rPr>
          <w:rFonts w:asciiTheme="majorBidi" w:hAnsiTheme="majorBidi" w:cstheme="majorBidi"/>
        </w:rPr>
        <w:t>1. Review the following DoS/DDoS tools:</w:t>
      </w:r>
      <w:r w:rsidRPr="001C24CC">
        <w:rPr>
          <w:rFonts w:asciiTheme="majorBidi" w:hAnsiTheme="majorBidi" w:cstheme="majorBidi"/>
        </w:rPr>
        <w:br/>
        <w:t xml:space="preserve">   - LOIC (Low Orbit Ion Cannon)</w:t>
      </w:r>
      <w:r w:rsidRPr="001C24CC">
        <w:rPr>
          <w:rFonts w:asciiTheme="majorBidi" w:hAnsiTheme="majorBidi" w:cstheme="majorBidi"/>
        </w:rPr>
        <w:br/>
        <w:t xml:space="preserve">   - HOIC (High Orbit Ion Cannon)</w:t>
      </w:r>
      <w:r w:rsidRPr="001C24CC">
        <w:rPr>
          <w:rFonts w:asciiTheme="majorBidi" w:hAnsiTheme="majorBidi" w:cstheme="majorBidi"/>
        </w:rPr>
        <w:br/>
        <w:t xml:space="preserve">   - Hping3</w:t>
      </w:r>
      <w:r w:rsidRPr="001C24CC">
        <w:rPr>
          <w:rFonts w:asciiTheme="majorBidi" w:hAnsiTheme="majorBidi" w:cstheme="majorBidi"/>
        </w:rPr>
        <w:br/>
        <w:t xml:space="preserve">   - Slowloris</w:t>
      </w:r>
      <w:r w:rsidRPr="001C24CC">
        <w:rPr>
          <w:rFonts w:asciiTheme="majorBidi" w:hAnsiTheme="majorBidi" w:cstheme="majorBidi"/>
        </w:rPr>
        <w:br/>
        <w:t>2. For each tool, research and note:</w:t>
      </w:r>
      <w:r w:rsidRPr="001C24CC">
        <w:rPr>
          <w:rFonts w:asciiTheme="majorBidi" w:hAnsiTheme="majorBidi" w:cstheme="majorBidi"/>
        </w:rPr>
        <w:br/>
        <w:t xml:space="preserve">   - Purpose of the tool.</w:t>
      </w:r>
      <w:r w:rsidRPr="001C24CC">
        <w:rPr>
          <w:rFonts w:asciiTheme="majorBidi" w:hAnsiTheme="majorBidi" w:cstheme="majorBidi"/>
        </w:rPr>
        <w:br/>
        <w:t xml:space="preserve">   - Attack method (e.g., SYN flood, HTTP flood).</w:t>
      </w:r>
      <w:r w:rsidRPr="001C24CC">
        <w:rPr>
          <w:rFonts w:asciiTheme="majorBidi" w:hAnsiTheme="majorBidi" w:cstheme="majorBidi"/>
        </w:rPr>
        <w:br/>
        <w:t xml:space="preserve">   - How defenders might detect or mitigate attacks from this tool.</w:t>
      </w:r>
      <w:r w:rsidRPr="001C24CC">
        <w:rPr>
          <w:rFonts w:asciiTheme="majorBidi" w:hAnsiTheme="majorBidi" w:cstheme="majorBidi"/>
        </w:rPr>
        <w:br/>
        <w:t>3. Prepare a short list comparing the tools and their features.</w:t>
      </w:r>
    </w:p>
    <w:p w14:paraId="013DE29F" w14:textId="3BAEB548" w:rsidR="00B93BED" w:rsidRPr="001C24CC" w:rsidRDefault="00000000">
      <w:pPr>
        <w:pStyle w:val="Heading2"/>
        <w:rPr>
          <w:rFonts w:asciiTheme="majorBidi" w:hAnsiTheme="majorBidi"/>
          <w:color w:val="auto"/>
        </w:rPr>
      </w:pPr>
      <w:r w:rsidRPr="001C24CC">
        <w:rPr>
          <w:rFonts w:asciiTheme="majorBidi" w:hAnsiTheme="majorBidi"/>
          <w:color w:val="auto"/>
        </w:rPr>
        <w:t>Task 3: Mitigation Strategies</w:t>
      </w:r>
    </w:p>
    <w:p w14:paraId="3E2B8C68" w14:textId="765E0D45" w:rsidR="00B93BED" w:rsidRPr="001C24CC" w:rsidRDefault="00000000">
      <w:pPr>
        <w:rPr>
          <w:rFonts w:asciiTheme="majorBidi" w:hAnsiTheme="majorBidi" w:cstheme="majorBidi"/>
        </w:rPr>
      </w:pPr>
      <w:r w:rsidRPr="001C24CC">
        <w:rPr>
          <w:rFonts w:asciiTheme="majorBidi" w:hAnsiTheme="majorBidi" w:cstheme="majorBidi"/>
        </w:rPr>
        <w:t xml:space="preserve">1. </w:t>
      </w:r>
      <w:r w:rsidR="001C24CC">
        <w:rPr>
          <w:rFonts w:asciiTheme="majorBidi" w:hAnsiTheme="majorBidi" w:cstheme="majorBidi"/>
        </w:rPr>
        <w:t>D</w:t>
      </w:r>
      <w:r w:rsidRPr="001C24CC">
        <w:rPr>
          <w:rFonts w:asciiTheme="majorBidi" w:hAnsiTheme="majorBidi" w:cstheme="majorBidi"/>
        </w:rPr>
        <w:t>iscuss how organizations can defend against DoS/DDoS attacks.</w:t>
      </w:r>
      <w:r w:rsidRPr="001C24CC">
        <w:rPr>
          <w:rFonts w:asciiTheme="majorBidi" w:hAnsiTheme="majorBidi" w:cstheme="majorBidi"/>
        </w:rPr>
        <w:br/>
        <w:t xml:space="preserve">   - Firewalls and Intrusion Detection Systems (IDS).</w:t>
      </w:r>
      <w:r w:rsidRPr="001C24CC">
        <w:rPr>
          <w:rFonts w:asciiTheme="majorBidi" w:hAnsiTheme="majorBidi" w:cstheme="majorBidi"/>
        </w:rPr>
        <w:br/>
        <w:t xml:space="preserve">   - Rate limiting and traffic filtering.</w:t>
      </w:r>
      <w:r w:rsidRPr="001C24CC">
        <w:rPr>
          <w:rFonts w:asciiTheme="majorBidi" w:hAnsiTheme="majorBidi" w:cstheme="majorBidi"/>
        </w:rPr>
        <w:br/>
        <w:t xml:space="preserve">   - Content Delivery Networks (CDNs).</w:t>
      </w:r>
      <w:r w:rsidRPr="001C24CC">
        <w:rPr>
          <w:rFonts w:asciiTheme="majorBidi" w:hAnsiTheme="majorBidi" w:cstheme="majorBidi"/>
        </w:rPr>
        <w:br/>
        <w:t xml:space="preserve">   - Cloud-based DDoS protection.</w:t>
      </w:r>
      <w:r w:rsidRPr="001C24CC">
        <w:rPr>
          <w:rFonts w:asciiTheme="majorBidi" w:hAnsiTheme="majorBidi" w:cstheme="majorBidi"/>
        </w:rPr>
        <w:br/>
        <w:t>2. Write down at least three strategies and explain why they are effective.</w:t>
      </w:r>
      <w:r w:rsidRPr="001C24CC">
        <w:rPr>
          <w:rFonts w:asciiTheme="majorBidi" w:hAnsiTheme="majorBidi" w:cstheme="majorBidi"/>
        </w:rPr>
        <w:br/>
      </w:r>
    </w:p>
    <w:p w14:paraId="27B656CA" w14:textId="77777777" w:rsidR="00B93BED" w:rsidRPr="001C24CC" w:rsidRDefault="00000000">
      <w:pPr>
        <w:pStyle w:val="Heading2"/>
        <w:rPr>
          <w:rFonts w:asciiTheme="majorBidi" w:hAnsiTheme="majorBidi"/>
          <w:color w:val="auto"/>
        </w:rPr>
      </w:pPr>
      <w:r w:rsidRPr="001C24CC">
        <w:rPr>
          <w:rFonts w:asciiTheme="majorBidi" w:hAnsiTheme="majorBidi"/>
          <w:color w:val="auto"/>
        </w:rPr>
        <w:t>Submission</w:t>
      </w:r>
    </w:p>
    <w:p w14:paraId="192C3CA1" w14:textId="49062194" w:rsidR="00B93BED" w:rsidRPr="001C24CC" w:rsidRDefault="001C24CC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</w:t>
      </w:r>
      <w:r w:rsidR="00000000" w:rsidRPr="001C24CC">
        <w:rPr>
          <w:rFonts w:asciiTheme="majorBidi" w:hAnsiTheme="majorBidi" w:cstheme="majorBidi"/>
        </w:rPr>
        <w:t>tudents should submit a short report (1–2 pages) including:</w:t>
      </w:r>
      <w:r w:rsidR="00000000" w:rsidRPr="001C24CC">
        <w:rPr>
          <w:rFonts w:asciiTheme="majorBidi" w:hAnsiTheme="majorBidi" w:cstheme="majorBidi"/>
        </w:rPr>
        <w:br/>
        <w:t>- A summary of one recent DoS/DDoS incident.</w:t>
      </w:r>
      <w:r w:rsidR="00000000" w:rsidRPr="001C24CC">
        <w:rPr>
          <w:rFonts w:asciiTheme="majorBidi" w:hAnsiTheme="majorBidi" w:cstheme="majorBidi"/>
        </w:rPr>
        <w:br/>
        <w:t>- A comparison of at least two DoS tools.</w:t>
      </w:r>
      <w:r w:rsidR="00000000" w:rsidRPr="001C24CC">
        <w:rPr>
          <w:rFonts w:asciiTheme="majorBidi" w:hAnsiTheme="majorBidi" w:cstheme="majorBidi"/>
        </w:rPr>
        <w:br/>
        <w:t>- A list of three mitigation strategies with explanations.</w:t>
      </w:r>
    </w:p>
    <w:sectPr w:rsidR="00B93BED" w:rsidRPr="001C24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3198134">
    <w:abstractNumId w:val="8"/>
  </w:num>
  <w:num w:numId="2" w16cid:durableId="571505764">
    <w:abstractNumId w:val="6"/>
  </w:num>
  <w:num w:numId="3" w16cid:durableId="1075010408">
    <w:abstractNumId w:val="5"/>
  </w:num>
  <w:num w:numId="4" w16cid:durableId="636955058">
    <w:abstractNumId w:val="4"/>
  </w:num>
  <w:num w:numId="5" w16cid:durableId="24254440">
    <w:abstractNumId w:val="7"/>
  </w:num>
  <w:num w:numId="6" w16cid:durableId="1844588432">
    <w:abstractNumId w:val="3"/>
  </w:num>
  <w:num w:numId="7" w16cid:durableId="623081324">
    <w:abstractNumId w:val="2"/>
  </w:num>
  <w:num w:numId="8" w16cid:durableId="465465509">
    <w:abstractNumId w:val="1"/>
  </w:num>
  <w:num w:numId="9" w16cid:durableId="584413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4CC"/>
    <w:rsid w:val="0029639D"/>
    <w:rsid w:val="00326F90"/>
    <w:rsid w:val="00AA1D8D"/>
    <w:rsid w:val="00B47730"/>
    <w:rsid w:val="00B572C7"/>
    <w:rsid w:val="00B93BE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6063B8"/>
  <w14:defaultImageDpi w14:val="300"/>
  <w15:docId w15:val="{A19E890B-A149-4E0D-A7BC-D8E30D1BD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e26db92-c3e6-4284-bd18-c911c3621d09}" enabled="1" method="Privileged" siteId="{cdf54d0f-cccc-4bf5-a773-9107927d3c5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254</Words>
  <Characters>1312</Characters>
  <Application>Microsoft Office Word</Application>
  <DocSecurity>0</DocSecurity>
  <Lines>34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Osamah Shihab Albahrey</cp:lastModifiedBy>
  <cp:revision>2</cp:revision>
  <dcterms:created xsi:type="dcterms:W3CDTF">2013-12-23T23:15:00Z</dcterms:created>
  <dcterms:modified xsi:type="dcterms:W3CDTF">2025-09-23T02:43:00Z</dcterms:modified>
  <cp:category/>
</cp:coreProperties>
</file>