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6C6E" w14:textId="77777777" w:rsidR="00185058" w:rsidRPr="00B63A8F" w:rsidRDefault="003A6708" w:rsidP="00185058">
      <w:pPr>
        <w:pStyle w:val="Otsikko"/>
        <w:jc w:val="center"/>
      </w:pPr>
      <w:r w:rsidRPr="00B63A8F">
        <w:t>Olio-ohjelmoinnin</w:t>
      </w:r>
    </w:p>
    <w:p w14:paraId="0E389912" w14:textId="77777777" w:rsidR="003A6708" w:rsidRPr="00B63A8F" w:rsidRDefault="003A6708" w:rsidP="00185058">
      <w:pPr>
        <w:pStyle w:val="Otsikko"/>
        <w:jc w:val="center"/>
      </w:pPr>
      <w:r w:rsidRPr="00B63A8F">
        <w:t>harjoitustyö</w:t>
      </w:r>
    </w:p>
    <w:p w14:paraId="2C550A9A" w14:textId="77777777" w:rsidR="00185058" w:rsidRPr="00B63A8F" w:rsidRDefault="00185058" w:rsidP="00185058"/>
    <w:p w14:paraId="55847F39" w14:textId="77777777" w:rsidR="00185058" w:rsidRPr="00B63A8F" w:rsidRDefault="00185058" w:rsidP="00185058"/>
    <w:p w14:paraId="5711A045" w14:textId="77777777" w:rsidR="003B2D1C" w:rsidRPr="00B63A8F" w:rsidRDefault="003B2D1C" w:rsidP="003B2D1C">
      <w:pPr>
        <w:jc w:val="center"/>
      </w:pPr>
      <w:r w:rsidRPr="00B63A8F">
        <w:t>Lauri Hämäläinen</w:t>
      </w:r>
    </w:p>
    <w:p w14:paraId="5A3E6CDA" w14:textId="77777777" w:rsidR="003B2D1C" w:rsidRPr="003B2D1C" w:rsidRDefault="003B2D1C" w:rsidP="003B2D1C">
      <w:pPr>
        <w:jc w:val="center"/>
      </w:pPr>
      <w:r w:rsidRPr="003B2D1C">
        <w:t>0258767</w:t>
      </w:r>
    </w:p>
    <w:p w14:paraId="27E2D5B7" w14:textId="77777777" w:rsidR="003B2D1C" w:rsidRPr="003B2D1C" w:rsidRDefault="003B2D1C">
      <w:r w:rsidRPr="003B2D1C">
        <w:br w:type="page"/>
      </w:r>
    </w:p>
    <w:p w14:paraId="442DA43F" w14:textId="77777777" w:rsidR="002A562C" w:rsidRDefault="003B2D1C" w:rsidP="003B2D1C">
      <w:pPr>
        <w:pStyle w:val="NormaaliWWW"/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lastRenderedPageBreak/>
        <w:t>Valitsin harjoitustyön aiheeksi pankkiap</w:t>
      </w:r>
      <w:r w:rsidR="00D54FE8">
        <w:rPr>
          <w:color w:val="333333"/>
          <w:sz w:val="16"/>
          <w:szCs w:val="16"/>
        </w:rPr>
        <w:t>p</w:t>
      </w:r>
      <w:r w:rsidRPr="00590EA9">
        <w:rPr>
          <w:color w:val="333333"/>
          <w:sz w:val="16"/>
          <w:szCs w:val="16"/>
        </w:rPr>
        <w:t>likaation, koska se tuntui mielenkiintoisimma</w:t>
      </w:r>
      <w:r w:rsidR="00A274D1" w:rsidRPr="00590EA9">
        <w:rPr>
          <w:color w:val="333333"/>
          <w:sz w:val="16"/>
          <w:szCs w:val="16"/>
        </w:rPr>
        <w:t>lta</w:t>
      </w:r>
      <w:r w:rsidRPr="00590EA9">
        <w:rPr>
          <w:color w:val="333333"/>
          <w:sz w:val="16"/>
          <w:szCs w:val="16"/>
        </w:rPr>
        <w:t xml:space="preserve"> ja</w:t>
      </w:r>
      <w:r w:rsidR="00A274D1" w:rsidRPr="00590EA9">
        <w:rPr>
          <w:color w:val="333333"/>
          <w:sz w:val="16"/>
          <w:szCs w:val="16"/>
        </w:rPr>
        <w:t xml:space="preserve"> rakenteellisesti</w:t>
      </w:r>
      <w:r w:rsidRPr="00590EA9">
        <w:rPr>
          <w:color w:val="333333"/>
          <w:sz w:val="16"/>
          <w:szCs w:val="16"/>
        </w:rPr>
        <w:t xml:space="preserve"> </w:t>
      </w:r>
      <w:r w:rsidR="00A274D1" w:rsidRPr="00590EA9">
        <w:rPr>
          <w:color w:val="333333"/>
          <w:sz w:val="16"/>
          <w:szCs w:val="16"/>
        </w:rPr>
        <w:t xml:space="preserve">selkeimmältä vaihtoehdolta. Aloitin ohjelman teon harjoitustehtävän pohjalta ja lähdin tietokantarakennetta ja kehittämään sen päälle graafista käyttöliittymää. </w:t>
      </w:r>
      <w:r w:rsidR="002A562C" w:rsidRPr="00590EA9">
        <w:rPr>
          <w:color w:val="333333"/>
          <w:sz w:val="16"/>
          <w:szCs w:val="16"/>
        </w:rPr>
        <w:t xml:space="preserve">Tietokantana käytin SQL:n sijaan </w:t>
      </w:r>
      <w:proofErr w:type="spellStart"/>
      <w:r w:rsidR="002A562C" w:rsidRPr="00590EA9">
        <w:rPr>
          <w:color w:val="333333"/>
          <w:sz w:val="16"/>
          <w:szCs w:val="16"/>
        </w:rPr>
        <w:t>ArrayList</w:t>
      </w:r>
      <w:r w:rsidR="00C6703D" w:rsidRPr="00590EA9">
        <w:rPr>
          <w:color w:val="333333"/>
          <w:sz w:val="16"/>
          <w:szCs w:val="16"/>
        </w:rPr>
        <w:t>:</w:t>
      </w:r>
      <w:r w:rsidR="00D54FE8">
        <w:rPr>
          <w:color w:val="333333"/>
          <w:sz w:val="16"/>
          <w:szCs w:val="16"/>
        </w:rPr>
        <w:t>i</w:t>
      </w:r>
      <w:r w:rsidR="002A562C" w:rsidRPr="00590EA9">
        <w:rPr>
          <w:color w:val="333333"/>
          <w:sz w:val="16"/>
          <w:szCs w:val="16"/>
        </w:rPr>
        <w:t>ä</w:t>
      </w:r>
      <w:proofErr w:type="spellEnd"/>
      <w:r w:rsidR="002A562C" w:rsidRPr="00590EA9">
        <w:rPr>
          <w:color w:val="333333"/>
          <w:sz w:val="16"/>
          <w:szCs w:val="16"/>
        </w:rPr>
        <w:t>, koska kurssin harjoituksissakin käytettiin niitä. Ohjelman testaamisen kannalta tämä oli joustavampi ratkaisu, mutta oikeasti käytettävään sovellukseen dynaamiset tietorakenteet eivät olisi oikea vaihtoehto jo sen takia, että tieto</w:t>
      </w:r>
      <w:r w:rsidR="00D54FE8">
        <w:rPr>
          <w:color w:val="333333"/>
          <w:sz w:val="16"/>
          <w:szCs w:val="16"/>
        </w:rPr>
        <w:t>kannat</w:t>
      </w:r>
      <w:r w:rsidR="002A562C" w:rsidRPr="00590EA9">
        <w:rPr>
          <w:color w:val="333333"/>
          <w:sz w:val="16"/>
          <w:szCs w:val="16"/>
        </w:rPr>
        <w:t xml:space="preserve"> nollautuvat ohjelman </w:t>
      </w:r>
      <w:r w:rsidR="00C6703D" w:rsidRPr="00590EA9">
        <w:rPr>
          <w:color w:val="333333"/>
          <w:sz w:val="16"/>
          <w:szCs w:val="16"/>
        </w:rPr>
        <w:t>kuoltua</w:t>
      </w:r>
      <w:r w:rsidR="002A562C" w:rsidRPr="00590EA9">
        <w:rPr>
          <w:color w:val="333333"/>
          <w:sz w:val="16"/>
          <w:szCs w:val="16"/>
        </w:rPr>
        <w:t xml:space="preserve">.  </w:t>
      </w:r>
      <w:r w:rsidR="00050950" w:rsidRPr="00590EA9">
        <w:rPr>
          <w:color w:val="333333"/>
          <w:sz w:val="16"/>
          <w:szCs w:val="16"/>
        </w:rPr>
        <w:t xml:space="preserve">Ohjelma käyttää </w:t>
      </w:r>
      <w:r w:rsidR="00C6703D" w:rsidRPr="00590EA9">
        <w:rPr>
          <w:color w:val="333333"/>
          <w:sz w:val="16"/>
          <w:szCs w:val="16"/>
        </w:rPr>
        <w:t xml:space="preserve">omasta mielestäni intuitiivista </w:t>
      </w:r>
      <w:proofErr w:type="spellStart"/>
      <w:r w:rsidR="00C6703D" w:rsidRPr="00590EA9">
        <w:rPr>
          <w:color w:val="333333"/>
          <w:sz w:val="16"/>
          <w:szCs w:val="16"/>
        </w:rPr>
        <w:t>Navigation</w:t>
      </w:r>
      <w:proofErr w:type="spellEnd"/>
      <w:r w:rsidR="00C6703D" w:rsidRPr="00590EA9">
        <w:rPr>
          <w:color w:val="333333"/>
          <w:sz w:val="16"/>
          <w:szCs w:val="16"/>
        </w:rPr>
        <w:t xml:space="preserve"> </w:t>
      </w:r>
      <w:proofErr w:type="spellStart"/>
      <w:r w:rsidR="00C6703D" w:rsidRPr="00590EA9">
        <w:rPr>
          <w:color w:val="333333"/>
          <w:sz w:val="16"/>
          <w:szCs w:val="16"/>
        </w:rPr>
        <w:t>drawer</w:t>
      </w:r>
      <w:proofErr w:type="spellEnd"/>
      <w:r w:rsidR="00C6703D" w:rsidRPr="00590EA9">
        <w:rPr>
          <w:color w:val="333333"/>
          <w:sz w:val="16"/>
          <w:szCs w:val="16"/>
        </w:rPr>
        <w:t xml:space="preserve"> -rakennetta, joka mahdollistaa helpon siirtymisen aktiviteetista toiseen. Graafisesti sovellus on</w:t>
      </w:r>
      <w:r w:rsidR="00D54FE8">
        <w:rPr>
          <w:color w:val="333333"/>
          <w:sz w:val="16"/>
          <w:szCs w:val="16"/>
        </w:rPr>
        <w:t xml:space="preserve"> </w:t>
      </w:r>
      <w:proofErr w:type="spellStart"/>
      <w:proofErr w:type="gramStart"/>
      <w:r w:rsidR="00D54FE8">
        <w:rPr>
          <w:color w:val="333333"/>
          <w:sz w:val="16"/>
          <w:szCs w:val="16"/>
        </w:rPr>
        <w:t>toimiva,mutta</w:t>
      </w:r>
      <w:proofErr w:type="spellEnd"/>
      <w:proofErr w:type="gramEnd"/>
      <w:r w:rsidR="00C6703D" w:rsidRPr="00590EA9">
        <w:rPr>
          <w:color w:val="333333"/>
          <w:sz w:val="16"/>
          <w:szCs w:val="16"/>
        </w:rPr>
        <w:t xml:space="preserve"> vaatimaton,</w:t>
      </w:r>
      <w:r w:rsidR="00D54FE8">
        <w:rPr>
          <w:color w:val="333333"/>
          <w:sz w:val="16"/>
          <w:szCs w:val="16"/>
        </w:rPr>
        <w:t xml:space="preserve"> koska minulla on </w:t>
      </w:r>
      <w:proofErr w:type="spellStart"/>
      <w:r w:rsidR="00D54FE8">
        <w:rPr>
          <w:color w:val="333333"/>
          <w:sz w:val="16"/>
          <w:szCs w:val="16"/>
        </w:rPr>
        <w:t>afantasia</w:t>
      </w:r>
      <w:proofErr w:type="spellEnd"/>
      <w:r w:rsidR="00D54FE8">
        <w:rPr>
          <w:color w:val="333333"/>
          <w:sz w:val="16"/>
          <w:szCs w:val="16"/>
        </w:rPr>
        <w:t xml:space="preserve"> ja en pysty kuvittelemaan mitään graafista mielessäni</w:t>
      </w:r>
      <w:r w:rsidR="00C6703D" w:rsidRPr="00590EA9">
        <w:rPr>
          <w:color w:val="333333"/>
          <w:sz w:val="16"/>
          <w:szCs w:val="16"/>
        </w:rPr>
        <w:t xml:space="preserve">. Toiminnallisesti ohjelma täyttää kaikki laajimmat vaatimukset(40p). Jätin ohjelmasta tarkoituksella pois mahdollisuuden luoda ja poistaa pankki- ja luottokortteja, koska en nähnyt niiden tuovan mitään uutta ohjelmaa, jossa on jo erilliset </w:t>
      </w:r>
      <w:proofErr w:type="spellStart"/>
      <w:r w:rsidR="00C6703D" w:rsidRPr="00590EA9">
        <w:rPr>
          <w:color w:val="333333"/>
          <w:sz w:val="16"/>
          <w:szCs w:val="16"/>
        </w:rPr>
        <w:t>debit</w:t>
      </w:r>
      <w:proofErr w:type="spellEnd"/>
      <w:r w:rsidR="00C6703D" w:rsidRPr="00590EA9">
        <w:rPr>
          <w:color w:val="333333"/>
          <w:sz w:val="16"/>
          <w:szCs w:val="16"/>
        </w:rPr>
        <w:t xml:space="preserve">- ja </w:t>
      </w:r>
      <w:proofErr w:type="spellStart"/>
      <w:r w:rsidR="00C6703D" w:rsidRPr="00590EA9">
        <w:rPr>
          <w:color w:val="333333"/>
          <w:sz w:val="16"/>
          <w:szCs w:val="16"/>
        </w:rPr>
        <w:t>credit</w:t>
      </w:r>
      <w:proofErr w:type="spellEnd"/>
      <w:r w:rsidR="00C6703D" w:rsidRPr="00590EA9">
        <w:rPr>
          <w:color w:val="333333"/>
          <w:sz w:val="16"/>
          <w:szCs w:val="16"/>
        </w:rPr>
        <w:t xml:space="preserve"> tilit</w:t>
      </w:r>
      <w:r w:rsidR="00DF399F">
        <w:rPr>
          <w:color w:val="333333"/>
          <w:sz w:val="16"/>
          <w:szCs w:val="16"/>
        </w:rPr>
        <w:t>.</w:t>
      </w:r>
      <w:bookmarkStart w:id="0" w:name="_GoBack"/>
      <w:bookmarkEnd w:id="0"/>
    </w:p>
    <w:p w14:paraId="2602EBC4" w14:textId="77777777" w:rsidR="00DF399F" w:rsidRDefault="00DF399F" w:rsidP="003B2D1C">
      <w:pPr>
        <w:pStyle w:val="NormaaliWWW"/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</w:p>
    <w:p w14:paraId="591B80BD" w14:textId="77777777" w:rsidR="00DF399F" w:rsidRPr="00590EA9" w:rsidRDefault="00DF399F" w:rsidP="003B2D1C">
      <w:pPr>
        <w:pStyle w:val="NormaaliWWW"/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>
        <w:rPr>
          <w:sz w:val="16"/>
          <w:szCs w:val="16"/>
        </w:rPr>
        <w:t xml:space="preserve">Ohjelma on testattu Samsung </w:t>
      </w:r>
      <w:proofErr w:type="spellStart"/>
      <w:r>
        <w:rPr>
          <w:sz w:val="16"/>
          <w:szCs w:val="16"/>
        </w:rPr>
        <w:t>Galaxy</w:t>
      </w:r>
      <w:proofErr w:type="spellEnd"/>
      <w:r>
        <w:rPr>
          <w:sz w:val="16"/>
          <w:szCs w:val="16"/>
        </w:rPr>
        <w:t xml:space="preserve"> S7 Edge -</w:t>
      </w:r>
      <w:r w:rsidR="003A4BA9">
        <w:rPr>
          <w:sz w:val="16"/>
          <w:szCs w:val="16"/>
        </w:rPr>
        <w:t>äly</w:t>
      </w:r>
      <w:r>
        <w:rPr>
          <w:sz w:val="16"/>
          <w:szCs w:val="16"/>
        </w:rPr>
        <w:t xml:space="preserve">puhelimella, jossa on Android 8.0 -käyttöjärjestelmä. </w:t>
      </w:r>
    </w:p>
    <w:p w14:paraId="0F26B7E4" w14:textId="77777777" w:rsidR="00C6703D" w:rsidRPr="00590EA9" w:rsidRDefault="00C6703D" w:rsidP="003B2D1C">
      <w:pPr>
        <w:pStyle w:val="NormaaliWWW"/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</w:p>
    <w:p w14:paraId="5B696883" w14:textId="77777777" w:rsidR="002A562C" w:rsidRPr="00590EA9" w:rsidRDefault="002A562C" w:rsidP="003B2D1C">
      <w:pPr>
        <w:pStyle w:val="NormaaliWWW"/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Lista toiminnallisuuksista:</w:t>
      </w:r>
    </w:p>
    <w:p w14:paraId="75DB5CC0" w14:textId="77777777" w:rsidR="002A562C" w:rsidRPr="00590EA9" w:rsidRDefault="002A562C" w:rsidP="002A562C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Kirjautuminen pääkäyttäjän (</w:t>
      </w:r>
      <w:proofErr w:type="spellStart"/>
      <w:r w:rsidRPr="00590EA9">
        <w:rPr>
          <w:color w:val="333333"/>
          <w:sz w:val="16"/>
          <w:szCs w:val="16"/>
        </w:rPr>
        <w:t>Admin</w:t>
      </w:r>
      <w:proofErr w:type="spellEnd"/>
      <w:r w:rsidRPr="00590EA9">
        <w:rPr>
          <w:color w:val="333333"/>
          <w:sz w:val="16"/>
          <w:szCs w:val="16"/>
        </w:rPr>
        <w:t>) tai tavallisen käyttäjän tunnuksilla</w:t>
      </w:r>
    </w:p>
    <w:p w14:paraId="7B8238EB" w14:textId="77777777" w:rsidR="00050950" w:rsidRPr="00590EA9" w:rsidRDefault="002A562C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Rahan lisäys omalle tilille ja rahan nosto tililtä</w:t>
      </w:r>
    </w:p>
    <w:p w14:paraId="4DCE8349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Siirto toiselle omalle tilille</w:t>
      </w:r>
    </w:p>
    <w:p w14:paraId="068F615D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Maksu pankin toiselle tilille tai ulkoiselle tilille</w:t>
      </w:r>
    </w:p>
    <w:p w14:paraId="4596D818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Maksutapahtumien tallennus käyttäjän henkilökohtaiseen JSON-tiedostoon</w:t>
      </w:r>
    </w:p>
    <w:p w14:paraId="46ECEA1C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Maksutapahtumien luku tiedostosta ja tulostus listaan.</w:t>
      </w:r>
    </w:p>
    <w:p w14:paraId="09DE0267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Käyttäjien luominen(pääkäyttäjä)</w:t>
      </w:r>
    </w:p>
    <w:p w14:paraId="250ECECF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Tilien lisääminen(pääkäyttäjä)</w:t>
      </w:r>
    </w:p>
    <w:p w14:paraId="4420A72D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Käyttäjätietojen muokkaaminen(pääkäyttäjä)</w:t>
      </w:r>
    </w:p>
    <w:p w14:paraId="33BA4A3B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Kaikkien käyttäjien ja tilien niiden maksutapahtumien listaus (pääkäyttäjä)</w:t>
      </w:r>
    </w:p>
    <w:p w14:paraId="0CBE8DF5" w14:textId="77777777" w:rsidR="00050950" w:rsidRPr="00590EA9" w:rsidRDefault="00050950" w:rsidP="00050950">
      <w:pPr>
        <w:pStyle w:val="NormaaliWWW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33333"/>
          <w:sz w:val="16"/>
          <w:szCs w:val="16"/>
        </w:rPr>
      </w:pPr>
      <w:r w:rsidRPr="00590EA9">
        <w:rPr>
          <w:color w:val="333333"/>
          <w:sz w:val="16"/>
          <w:szCs w:val="16"/>
        </w:rPr>
        <w:t>Jäädyttää tilejä</w:t>
      </w:r>
    </w:p>
    <w:p w14:paraId="05589F4A" w14:textId="77777777" w:rsidR="00F24C75" w:rsidRDefault="00F24C75" w:rsidP="00F24C75">
      <w:pPr>
        <w:pStyle w:val="NormaaliWWW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33E37E99" w14:textId="77777777" w:rsidR="00D54FE8" w:rsidRDefault="007242A1" w:rsidP="00D54FE8">
      <w:pPr>
        <w:pStyle w:val="NormaaliWWW"/>
        <w:keepNext/>
        <w:spacing w:before="0" w:beforeAutospacing="0" w:after="0" w:afterAutospacing="0"/>
        <w:ind w:left="360"/>
        <w:textAlignment w:val="baseline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ED398F5" wp14:editId="769FE098">
            <wp:extent cx="3967843" cy="4720363"/>
            <wp:effectExtent l="0" t="0" r="0" b="444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55" cy="47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8D92" w14:textId="4E39D7F7" w:rsidR="00F24C75" w:rsidRPr="00050950" w:rsidRDefault="00D54FE8" w:rsidP="00D54FE8">
      <w:pPr>
        <w:pStyle w:val="Kuvaotsikko"/>
        <w:rPr>
          <w:rFonts w:ascii="Arial" w:hAnsi="Arial" w:cs="Arial"/>
          <w:color w:val="333333"/>
          <w:sz w:val="21"/>
          <w:szCs w:val="21"/>
        </w:rPr>
      </w:pPr>
      <w:r>
        <w:t xml:space="preserve">Kuva </w:t>
      </w:r>
      <w:r w:rsidR="00781642">
        <w:rPr>
          <w:noProof/>
        </w:rPr>
        <w:fldChar w:fldCharType="begin"/>
      </w:r>
      <w:r w:rsidR="00781642">
        <w:rPr>
          <w:noProof/>
        </w:rPr>
        <w:instrText xml:space="preserve"> SEQ Kuva \* ARABIC </w:instrText>
      </w:r>
      <w:r w:rsidR="00781642">
        <w:rPr>
          <w:noProof/>
        </w:rPr>
        <w:fldChar w:fldCharType="separate"/>
      </w:r>
      <w:r w:rsidR="009901FF">
        <w:rPr>
          <w:noProof/>
        </w:rPr>
        <w:t>1</w:t>
      </w:r>
      <w:r w:rsidR="00781642">
        <w:rPr>
          <w:noProof/>
        </w:rPr>
        <w:fldChar w:fldCharType="end"/>
      </w:r>
      <w:r>
        <w:t>: UML-luokkakaavio</w:t>
      </w:r>
    </w:p>
    <w:p w14:paraId="7A4FF9A5" w14:textId="77777777" w:rsidR="00F24C75" w:rsidRDefault="00F24C75" w:rsidP="003B2D1C">
      <w:pPr>
        <w:pStyle w:val="NormaaliWWW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69292673" w14:textId="77777777" w:rsidR="00446732" w:rsidRDefault="00D54FE8" w:rsidP="00446732">
      <w:pPr>
        <w:pStyle w:val="NormaaliWWW"/>
        <w:keepNext/>
        <w:spacing w:before="0" w:beforeAutospacing="0" w:after="0" w:afterAutospacing="0"/>
        <w:ind w:left="1100"/>
        <w:textAlignment w:val="baseline"/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E780F24" wp14:editId="0EE9D5E3">
            <wp:extent cx="5260769" cy="6546734"/>
            <wp:effectExtent l="0" t="0" r="0" b="698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779" cy="65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FF30" w14:textId="6F16B90C" w:rsidR="00F24C75" w:rsidRDefault="00446732" w:rsidP="00446732">
      <w:pPr>
        <w:pStyle w:val="Kuvaotsikko"/>
        <w:rPr>
          <w:rFonts w:ascii="Arial" w:hAnsi="Arial" w:cs="Arial"/>
          <w:color w:val="333333"/>
          <w:sz w:val="21"/>
          <w:szCs w:val="21"/>
        </w:rPr>
      </w:pPr>
      <w:r>
        <w:t xml:space="preserve">Kuva </w:t>
      </w:r>
      <w:r w:rsidR="00781642">
        <w:rPr>
          <w:noProof/>
        </w:rPr>
        <w:fldChar w:fldCharType="begin"/>
      </w:r>
      <w:r w:rsidR="00781642">
        <w:rPr>
          <w:noProof/>
        </w:rPr>
        <w:instrText xml:space="preserve"> SEQ Kuva \* ARABIC </w:instrText>
      </w:r>
      <w:r w:rsidR="00781642">
        <w:rPr>
          <w:noProof/>
        </w:rPr>
        <w:fldChar w:fldCharType="separate"/>
      </w:r>
      <w:r w:rsidR="009901FF">
        <w:rPr>
          <w:noProof/>
        </w:rPr>
        <w:t>2</w:t>
      </w:r>
      <w:r w:rsidR="00781642">
        <w:rPr>
          <w:noProof/>
        </w:rPr>
        <w:fldChar w:fldCharType="end"/>
      </w:r>
      <w:r>
        <w:t>: UML- aktiviteettiluokkakaavio</w:t>
      </w:r>
    </w:p>
    <w:p w14:paraId="3CAEC67B" w14:textId="77777777" w:rsidR="00F24C75" w:rsidRDefault="00F24C75" w:rsidP="003B2D1C">
      <w:pPr>
        <w:pStyle w:val="NormaaliWWW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80121B2" w14:textId="77777777" w:rsidR="003B2D1C" w:rsidRDefault="003B2D1C" w:rsidP="003B2D1C">
      <w:pPr>
        <w:pStyle w:val="NormaaliWWW"/>
        <w:spacing w:before="0" w:beforeAutospacing="0" w:after="0" w:afterAutospacing="0"/>
        <w:ind w:left="110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275ABB63" w14:textId="70CE1C87" w:rsidR="00185058" w:rsidRPr="00590EA9" w:rsidRDefault="00185058" w:rsidP="00590EA9">
      <w:pPr>
        <w:rPr>
          <w:rFonts w:ascii="Times New Roman" w:hAnsi="Times New Roman" w:cs="Times New Roman"/>
          <w:sz w:val="16"/>
          <w:szCs w:val="16"/>
        </w:rPr>
      </w:pPr>
    </w:p>
    <w:sectPr w:rsidR="00185058" w:rsidRPr="00590EA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0E99"/>
    <w:multiLevelType w:val="hybridMultilevel"/>
    <w:tmpl w:val="3CDC2D78"/>
    <w:lvl w:ilvl="0" w:tplc="96FE25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458D"/>
    <w:multiLevelType w:val="multilevel"/>
    <w:tmpl w:val="046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08"/>
    <w:rsid w:val="00050950"/>
    <w:rsid w:val="00185058"/>
    <w:rsid w:val="002A562C"/>
    <w:rsid w:val="0034129A"/>
    <w:rsid w:val="0037060D"/>
    <w:rsid w:val="003A4BA9"/>
    <w:rsid w:val="003A6708"/>
    <w:rsid w:val="003B2D1C"/>
    <w:rsid w:val="003B454F"/>
    <w:rsid w:val="00446732"/>
    <w:rsid w:val="00590EA9"/>
    <w:rsid w:val="0062440E"/>
    <w:rsid w:val="007242A1"/>
    <w:rsid w:val="00781642"/>
    <w:rsid w:val="00967150"/>
    <w:rsid w:val="009901FF"/>
    <w:rsid w:val="00A274D1"/>
    <w:rsid w:val="00B63A8F"/>
    <w:rsid w:val="00C6703D"/>
    <w:rsid w:val="00C859B9"/>
    <w:rsid w:val="00D54FE8"/>
    <w:rsid w:val="00DE7514"/>
    <w:rsid w:val="00DF399F"/>
    <w:rsid w:val="00EE3ADB"/>
    <w:rsid w:val="00F2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8A07"/>
  <w15:chartTrackingRefBased/>
  <w15:docId w15:val="{8A70DF04-1CCC-47A7-88FE-F69654A2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85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85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185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8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iWWW">
    <w:name w:val="Normal (Web)"/>
    <w:basedOn w:val="Normaali"/>
    <w:uiPriority w:val="99"/>
    <w:semiHidden/>
    <w:unhideWhenUsed/>
    <w:rsid w:val="0018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Kuvaotsikko">
    <w:name w:val="caption"/>
    <w:basedOn w:val="Normaali"/>
    <w:next w:val="Normaali"/>
    <w:uiPriority w:val="35"/>
    <w:unhideWhenUsed/>
    <w:qFormat/>
    <w:rsid w:val="00D54F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1D44-3252-4F8E-B08F-E8E563EF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215</Words>
  <Characters>1750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Hämäläinen</dc:creator>
  <cp:keywords/>
  <dc:description/>
  <cp:lastModifiedBy>Lauri Hämäläinen</cp:lastModifiedBy>
  <cp:revision>14</cp:revision>
  <cp:lastPrinted>2018-12-22T10:19:00Z</cp:lastPrinted>
  <dcterms:created xsi:type="dcterms:W3CDTF">2018-12-14T03:46:00Z</dcterms:created>
  <dcterms:modified xsi:type="dcterms:W3CDTF">2020-02-03T15:50:00Z</dcterms:modified>
</cp:coreProperties>
</file>