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line="340" w:lineRule="atLeast"/>
        <w:ind w:left="0" w:right="0" w:firstLine="0"/>
        <w:jc w:val="left"/>
        <w:rPr>
          <w:rFonts w:ascii="Helvetica Neue Light" w:cs="Helvetica Neue Light" w:hAnsi="Helvetica Neue Light" w:eastAsia="Helvetica Neue Light"/>
          <w:sz w:val="36"/>
          <w:szCs w:val="36"/>
          <w:shd w:val="clear" w:color="auto" w:fill="ffffff"/>
          <w:rtl w:val="0"/>
        </w:rPr>
      </w:pPr>
      <w:r>
        <w:rPr>
          <w:rFonts w:ascii="Helvetica Neue Light" w:hAnsi="Helvetica Neue Light"/>
          <w:sz w:val="36"/>
          <w:szCs w:val="36"/>
          <w:shd w:val="clear" w:color="auto" w:fill="ffffff"/>
          <w:rtl w:val="0"/>
          <w:lang w:val="en-US"/>
        </w:rPr>
        <w:t>J</w:t>
      </w:r>
      <w:r>
        <w:rPr>
          <w:rFonts w:ascii="Helvetica Neue Light" w:hAnsi="Helvetica Neue Light" w:hint="default"/>
          <w:sz w:val="36"/>
          <w:szCs w:val="36"/>
          <w:shd w:val="clear" w:color="auto" w:fill="ffffff"/>
          <w:rtl w:val="0"/>
        </w:rPr>
        <w:t>ä</w:t>
      </w:r>
      <w:r>
        <w:rPr>
          <w:rFonts w:ascii="Helvetica Neue Light" w:hAnsi="Helvetica Neue Light"/>
          <w:sz w:val="36"/>
          <w:szCs w:val="36"/>
          <w:shd w:val="clear" w:color="auto" w:fill="ffffff"/>
          <w:rtl w:val="0"/>
          <w:lang w:val="nl-NL"/>
        </w:rPr>
        <w:t>mst</w:t>
      </w:r>
      <w:r>
        <w:rPr>
          <w:rFonts w:ascii="Helvetica Neue Light" w:hAnsi="Helvetica Neue Light" w:hint="default"/>
          <w:sz w:val="36"/>
          <w:szCs w:val="36"/>
          <w:shd w:val="clear" w:color="auto" w:fill="ffffff"/>
          <w:rtl w:val="0"/>
        </w:rPr>
        <w:t>ä</w:t>
      </w:r>
      <w:r>
        <w:rPr>
          <w:rFonts w:ascii="Helvetica Neue Light" w:hAnsi="Helvetica Neue Light"/>
          <w:sz w:val="36"/>
          <w:szCs w:val="36"/>
          <w:shd w:val="clear" w:color="auto" w:fill="ffffff"/>
          <w:rtl w:val="0"/>
          <w:lang w:val="sv-SE"/>
        </w:rPr>
        <w:t xml:space="preserve">lld </w:t>
      </w:r>
      <w:r>
        <w:rPr>
          <w:rFonts w:ascii="Helvetica Neue Light" w:hAnsi="Helvetica Neue Light"/>
          <w:sz w:val="36"/>
          <w:szCs w:val="36"/>
          <w:shd w:val="clear" w:color="auto" w:fill="ffffff"/>
          <w:rtl w:val="0"/>
          <w:lang w:val="en-US"/>
        </w:rPr>
        <w:t>F</w:t>
      </w:r>
      <w:r>
        <w:rPr>
          <w:rFonts w:ascii="Helvetica Neue Light" w:hAnsi="Helvetica Neue Light"/>
          <w:sz w:val="36"/>
          <w:szCs w:val="36"/>
          <w:shd w:val="clear" w:color="auto" w:fill="ffffff"/>
          <w:rtl w:val="0"/>
        </w:rPr>
        <w:t>orskning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Helvetica Neue Light" w:cs="Helvetica Neue Light" w:hAnsi="Helvetica Neue Light" w:eastAsia="Helvetica Neue Light"/>
          <w:sz w:val="36"/>
          <w:szCs w:val="36"/>
          <w:shd w:val="clear" w:color="auto" w:fill="ffffff"/>
          <w:rtl w:val="0"/>
        </w:rPr>
      </w:pP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Helvetica Neue Light" w:cs="Helvetica Neue Light" w:hAnsi="Helvetica Neue Light" w:eastAsia="Helvetica Neue Light"/>
          <w:sz w:val="36"/>
          <w:szCs w:val="36"/>
          <w:shd w:val="clear" w:color="auto" w:fill="ffffff"/>
          <w:rtl w:val="0"/>
        </w:rPr>
      </w:pPr>
    </w:p>
    <w:p>
      <w:pPr>
        <w:pStyle w:val="Default"/>
        <w:bidi w:val="0"/>
        <w:spacing w:after="150" w:line="667" w:lineRule="atLeast"/>
        <w:ind w:left="0" w:right="0" w:firstLine="0"/>
        <w:jc w:val="left"/>
        <w:rPr>
          <w:rFonts w:ascii="Arial" w:cs="Arial" w:hAnsi="Arial" w:eastAsia="Arial"/>
          <w:sz w:val="44"/>
          <w:szCs w:val="44"/>
          <w:shd w:val="clear" w:color="auto" w:fill="ffffff"/>
          <w:rtl w:val="0"/>
        </w:rPr>
      </w:pPr>
      <w:r>
        <w:rPr>
          <w:rFonts w:ascii="Arial" w:hAnsi="Arial"/>
          <w:sz w:val="44"/>
          <w:szCs w:val="44"/>
          <w:shd w:val="clear" w:color="auto" w:fill="ffffff"/>
          <w:rtl w:val="0"/>
        </w:rPr>
        <w:t>Ja</w:t>
      </w:r>
      <w:r>
        <w:rPr>
          <w:rFonts w:ascii="Arial" w:hAnsi="Arial" w:hint="default"/>
          <w:sz w:val="44"/>
          <w:szCs w:val="44"/>
          <w:shd w:val="clear" w:color="auto" w:fill="ffffff"/>
          <w:rtl w:val="0"/>
        </w:rPr>
        <w:t>̈</w:t>
      </w:r>
      <w:r>
        <w:rPr>
          <w:rFonts w:ascii="Arial" w:hAnsi="Arial"/>
          <w:sz w:val="44"/>
          <w:szCs w:val="44"/>
          <w:shd w:val="clear" w:color="auto" w:fill="ffffff"/>
          <w:rtl w:val="0"/>
          <w:lang w:val="de-DE"/>
        </w:rPr>
        <w:t>msta</w:t>
      </w:r>
      <w:r>
        <w:rPr>
          <w:rFonts w:ascii="Arial" w:hAnsi="Arial" w:hint="default"/>
          <w:sz w:val="44"/>
          <w:szCs w:val="44"/>
          <w:shd w:val="clear" w:color="auto" w:fill="ffffff"/>
          <w:rtl w:val="0"/>
        </w:rPr>
        <w:t>̈</w:t>
      </w:r>
      <w:r>
        <w:rPr>
          <w:rFonts w:ascii="Arial" w:hAnsi="Arial"/>
          <w:sz w:val="44"/>
          <w:szCs w:val="44"/>
          <w:shd w:val="clear" w:color="auto" w:fill="ffffff"/>
          <w:rtl w:val="0"/>
        </w:rPr>
        <w:t>lld forskning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4"/>
          <w:szCs w:val="44"/>
          <w:shd w:val="clear" w:color="auto" w:fill="ffffff"/>
          <w:rtl w:val="0"/>
        </w:rPr>
        <w:br w:type="textWrapping"/>
      </w:r>
      <w:r>
        <w:rPr>
          <w:rFonts w:ascii="Arial" w:hAnsi="Arial" w:hint="default"/>
          <w:sz w:val="44"/>
          <w:szCs w:val="44"/>
          <w:shd w:val="clear" w:color="auto" w:fill="ffffff"/>
          <w:rtl w:val="0"/>
        </w:rPr>
        <w:t xml:space="preserve">– </w:t>
      </w:r>
      <w:r>
        <w:rPr>
          <w:rFonts w:ascii="Arial" w:hAnsi="Arial"/>
          <w:sz w:val="44"/>
          <w:szCs w:val="44"/>
          <w:shd w:val="clear" w:color="auto" w:fill="ffffff"/>
          <w:rtl w:val="0"/>
        </w:rPr>
        <w:t>fo</w:t>
      </w:r>
      <w:r>
        <w:rPr>
          <w:rFonts w:ascii="Arial" w:hAnsi="Arial" w:hint="default"/>
          <w:sz w:val="44"/>
          <w:szCs w:val="44"/>
          <w:shd w:val="clear" w:color="auto" w:fill="ffffff"/>
          <w:rtl w:val="0"/>
        </w:rPr>
        <w:t>̈</w:t>
      </w:r>
      <w:r>
        <w:rPr>
          <w:rFonts w:ascii="Arial" w:hAnsi="Arial"/>
          <w:sz w:val="44"/>
          <w:szCs w:val="44"/>
          <w:shd w:val="clear" w:color="auto" w:fill="ffffff"/>
          <w:rtl w:val="0"/>
          <w:lang w:val="sv-SE"/>
        </w:rPr>
        <w:t>r ett o</w:t>
      </w:r>
      <w:r>
        <w:rPr>
          <w:rFonts w:ascii="Arial" w:hAnsi="Arial" w:hint="default"/>
          <w:sz w:val="44"/>
          <w:szCs w:val="44"/>
          <w:shd w:val="clear" w:color="auto" w:fill="ffffff"/>
          <w:rtl w:val="0"/>
        </w:rPr>
        <w:t>̈</w:t>
      </w:r>
      <w:r>
        <w:rPr>
          <w:rFonts w:ascii="Arial" w:hAnsi="Arial"/>
          <w:sz w:val="44"/>
          <w:szCs w:val="44"/>
          <w:shd w:val="clear" w:color="auto" w:fill="ffffff"/>
          <w:rtl w:val="0"/>
          <w:lang w:val="da-DK"/>
        </w:rPr>
        <w:t>kat fokus pa</w:t>
      </w:r>
      <w:r>
        <w:rPr>
          <w:rFonts w:ascii="Arial" w:hAnsi="Arial" w:hint="default"/>
          <w:sz w:val="44"/>
          <w:szCs w:val="44"/>
          <w:shd w:val="clear" w:color="auto" w:fill="ffffff"/>
          <w:rtl w:val="0"/>
        </w:rPr>
        <w:t xml:space="preserve">̊ </w:t>
      </w:r>
      <w:r>
        <w:rPr>
          <w:rFonts w:ascii="Arial" w:hAnsi="Arial"/>
          <w:sz w:val="44"/>
          <w:szCs w:val="44"/>
          <w:shd w:val="clear" w:color="auto" w:fill="ffffff"/>
          <w:rtl w:val="0"/>
          <w:lang w:val="sv-SE"/>
        </w:rPr>
        <w:t>kvinnlig underlivsha</w:t>
      </w:r>
      <w:r>
        <w:rPr>
          <w:rFonts w:ascii="Arial" w:hAnsi="Arial" w:hint="default"/>
          <w:sz w:val="44"/>
          <w:szCs w:val="44"/>
          <w:shd w:val="clear" w:color="auto" w:fill="ffffff"/>
          <w:rtl w:val="0"/>
        </w:rPr>
        <w:t>̈</w:t>
      </w:r>
      <w:r>
        <w:rPr>
          <w:rFonts w:ascii="Arial" w:hAnsi="Arial"/>
          <w:sz w:val="44"/>
          <w:szCs w:val="44"/>
          <w:shd w:val="clear" w:color="auto" w:fill="ffffff"/>
          <w:rtl w:val="0"/>
        </w:rPr>
        <w:t>lsa!</w:t>
      </w:r>
    </w:p>
    <w:p>
      <w:pPr>
        <w:pStyle w:val="Default"/>
        <w:bidi w:val="0"/>
        <w:spacing w:after="200" w:line="448" w:lineRule="atLeast"/>
        <w:ind w:left="0" w:right="0" w:firstLine="0"/>
        <w:jc w:val="center"/>
        <w:rPr>
          <w:rFonts w:ascii="Arial" w:cs="Arial" w:hAnsi="Arial" w:eastAsia="Arial"/>
          <w:sz w:val="28"/>
          <w:szCs w:val="28"/>
          <w:shd w:val="clear" w:color="auto" w:fill="ffffff"/>
          <w:rtl w:val="0"/>
        </w:rPr>
      </w:pP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 </w:t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sz w:val="28"/>
          <w:szCs w:val="28"/>
          <w:shd w:val="clear" w:color="auto" w:fill="ffffff"/>
          <w:rtl w:val="0"/>
          <w:lang w:val="sv-SE"/>
        </w:rPr>
        <w:t>Visste du att forskning pa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 xml:space="preserve">̊ 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sv-SE"/>
        </w:rPr>
        <w:t>genitala delar har o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̈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sv-SE"/>
        </w:rPr>
        <w:t>kat sedan 2000-talet? Det a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̈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sv-SE"/>
        </w:rPr>
        <w:t>r lovande. Men oroande a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̈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sv-SE"/>
        </w:rPr>
        <w:t>r att endast 10% av den o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̈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sv-SE"/>
        </w:rPr>
        <w:t>kningen har skett pa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 xml:space="preserve">̊ 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sv-SE"/>
        </w:rPr>
        <w:t>enbart kvinnor. Den kvinnliga underlivsha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̈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>lsan har la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̈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sv-SE"/>
        </w:rPr>
        <w:t>nge varit underprioriterad. La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̊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sv-SE"/>
        </w:rPr>
        <w:t>t oss a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̈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sv-SE"/>
        </w:rPr>
        <w:t>ndra pa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 xml:space="preserve">̊ 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sv-SE"/>
        </w:rPr>
        <w:t>det! Tillsammans kan vi driva kvinnlig underlivsforskning frama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̊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>t. Skriv under va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̊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sv-SE"/>
        </w:rPr>
        <w:t>rt upprop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 </w:t>
      </w:r>
      <w:r>
        <w:rPr>
          <w:rStyle w:val="Hyperlink.0"/>
          <w:rFonts w:ascii="Arial" w:cs="Arial" w:hAnsi="Arial" w:eastAsia="Arial"/>
          <w:color w:val="1155cc"/>
          <w:sz w:val="28"/>
          <w:szCs w:val="28"/>
          <w:u w:val="singl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color w:val="1155cc"/>
          <w:sz w:val="28"/>
          <w:szCs w:val="28"/>
          <w:u w:val="single"/>
          <w:shd w:val="clear" w:color="auto" w:fill="ffffff"/>
          <w:rtl w:val="0"/>
        </w:rPr>
        <w:instrText xml:space="preserve"> HYPERLINK "https://www.skrivunder.com/jamstalld_forskning__for_ett_okat_fokus_pa_kvinnlig_underlivshalsa"</w:instrText>
      </w:r>
      <w:r>
        <w:rPr>
          <w:rStyle w:val="Hyperlink.0"/>
          <w:rFonts w:ascii="Arial" w:cs="Arial" w:hAnsi="Arial" w:eastAsia="Arial"/>
          <w:color w:val="1155cc"/>
          <w:sz w:val="28"/>
          <w:szCs w:val="28"/>
          <w:u w:val="singl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Arial" w:hAnsi="Arial"/>
          <w:color w:val="1155cc"/>
          <w:sz w:val="28"/>
          <w:szCs w:val="28"/>
          <w:u w:val="single"/>
          <w:shd w:val="clear" w:color="auto" w:fill="ffffff"/>
          <w:rtl w:val="0"/>
        </w:rPr>
        <w:t>h</w:t>
      </w:r>
      <w:r>
        <w:rPr>
          <w:rStyle w:val="Hyperlink.0"/>
          <w:rFonts w:ascii="Arial" w:hAnsi="Arial" w:hint="default"/>
          <w:color w:val="1155cc"/>
          <w:sz w:val="28"/>
          <w:szCs w:val="28"/>
          <w:u w:val="single"/>
          <w:shd w:val="clear" w:color="auto" w:fill="ffffff"/>
          <w:rtl w:val="0"/>
        </w:rPr>
        <w:t>ä</w:t>
      </w:r>
      <w:r>
        <w:rPr>
          <w:rStyle w:val="Hyperlink.0"/>
          <w:rFonts w:ascii="Arial" w:hAnsi="Arial"/>
          <w:color w:val="1155cc"/>
          <w:sz w:val="28"/>
          <w:szCs w:val="28"/>
          <w:u w:val="single"/>
          <w:shd w:val="clear" w:color="auto" w:fill="ffffff"/>
          <w:rtl w:val="0"/>
        </w:rPr>
        <w:t>r</w:t>
      </w:r>
      <w:r>
        <w:rPr>
          <w:rFonts w:ascii="Arial" w:cs="Arial" w:hAnsi="Arial" w:eastAsia="Arial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Arial" w:hAnsi="Arial"/>
          <w:sz w:val="28"/>
          <w:szCs w:val="28"/>
          <w:shd w:val="clear" w:color="auto" w:fill="ffffff"/>
          <w:rtl w:val="0"/>
          <w:lang w:val="da-DK"/>
        </w:rPr>
        <w:t>, fo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̈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sv-SE"/>
        </w:rPr>
        <w:t>r ett o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̈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da-DK"/>
        </w:rPr>
        <w:t>kat fokus pa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 xml:space="preserve">̊ 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sv-SE"/>
        </w:rPr>
        <w:t>kvinnors ha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̈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>lsa!</w:t>
      </w:r>
    </w:p>
    <w:p>
      <w:pPr>
        <w:pStyle w:val="Default"/>
        <w:bidi w:val="0"/>
        <w:spacing w:line="380" w:lineRule="atLeast"/>
        <w:ind w:left="0" w:right="0" w:firstLine="0"/>
        <w:jc w:val="center"/>
        <w:rPr>
          <w:rStyle w:val="None"/>
          <w:rFonts w:ascii="Arial" w:cs="Arial" w:hAnsi="Arial" w:eastAsia="Arial"/>
          <w:color w:val="000000"/>
          <w:sz w:val="28"/>
          <w:szCs w:val="28"/>
          <w:u w:val="none"/>
          <w:shd w:val="clear" w:color="auto" w:fill="ffffff"/>
          <w:rtl w:val="0"/>
        </w:rPr>
      </w:pPr>
      <w:r>
        <w:rPr>
          <w:rStyle w:val="Hyperlink.1"/>
          <w:rFonts w:ascii="Arial" w:cs="Arial" w:hAnsi="Arial" w:eastAsia="Arial"/>
          <w:color w:val="1155cc"/>
          <w:sz w:val="28"/>
          <w:szCs w:val="28"/>
          <w:u w:val="single"/>
          <w:shd w:val="clear" w:color="auto" w:fill="ffffff"/>
          <w:rtl w:val="0"/>
        </w:rPr>
        <w:fldChar w:fldCharType="begin" w:fldLock="0"/>
      </w:r>
      <w:r>
        <w:rPr>
          <w:rStyle w:val="Hyperlink.1"/>
          <w:rFonts w:ascii="Arial" w:cs="Arial" w:hAnsi="Arial" w:eastAsia="Arial"/>
          <w:color w:val="1155cc"/>
          <w:sz w:val="28"/>
          <w:szCs w:val="28"/>
          <w:u w:val="single"/>
          <w:shd w:val="clear" w:color="auto" w:fill="ffffff"/>
          <w:rtl w:val="0"/>
        </w:rPr>
        <w:instrText xml:space="preserve"> HYPERLINK "https://www.skrivunder.com/jamstalld_forskning__for_ett_okat_fokus_pa_kvinnlig_underlivshalsa"</w:instrText>
      </w:r>
      <w:r>
        <w:rPr>
          <w:rStyle w:val="Hyperlink.1"/>
          <w:rFonts w:ascii="Arial" w:cs="Arial" w:hAnsi="Arial" w:eastAsia="Arial"/>
          <w:color w:val="1155cc"/>
          <w:sz w:val="28"/>
          <w:szCs w:val="28"/>
          <w:u w:val="single"/>
          <w:shd w:val="clear" w:color="auto" w:fill="ffffff"/>
          <w:rtl w:val="0"/>
        </w:rPr>
        <w:fldChar w:fldCharType="separate" w:fldLock="0"/>
      </w:r>
      <w:r>
        <w:rPr>
          <w:rStyle w:val="Hyperlink.1"/>
          <w:rFonts w:ascii="Arial" w:hAnsi="Arial"/>
          <w:color w:val="1155cc"/>
          <w:sz w:val="28"/>
          <w:szCs w:val="28"/>
          <w:u w:val="single"/>
          <w:shd w:val="clear" w:color="auto" w:fill="ffffff"/>
          <w:rtl w:val="0"/>
        </w:rPr>
        <w:t>Skriv under</w:t>
      </w:r>
      <w:r>
        <w:rPr>
          <w:rFonts w:ascii="Arial" w:cs="Arial" w:hAnsi="Arial" w:eastAsia="Arial"/>
          <w:color w:val="1155cc"/>
          <w:sz w:val="28"/>
          <w:szCs w:val="28"/>
          <w:u w:val="single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spacing w:line="380" w:lineRule="atLeast"/>
        <w:ind w:left="0" w:right="0" w:firstLine="0"/>
        <w:jc w:val="center"/>
        <w:rPr>
          <w:rtl w:val="0"/>
        </w:rPr>
      </w:pPr>
      <w:r>
        <w:rPr>
          <w:rStyle w:val="None"/>
          <w:rFonts w:ascii="Arial" w:cs="Arial" w:hAnsi="Arial" w:eastAsia="Arial"/>
          <w:color w:val="000000"/>
          <w:sz w:val="28"/>
          <w:szCs w:val="28"/>
          <w:u w:val="none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1155cc"/>
      <w:u w:val="single"/>
    </w:rPr>
  </w:style>
  <w:style w:type="character" w:styleId="Hyperlink.1">
    <w:name w:val="Hyperlink.1"/>
    <w:basedOn w:val="Hyperlink"/>
    <w:next w:val="Hyperlink.1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