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Homepage Sections</w:t>
      </w:r>
      <w:r>
        <w:rPr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bidi w:val="0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>newsletter-setting:</w:t>
      </w:r>
      <w:r>
        <w:rPr>
          <w:i w:val="1"/>
          <w:iCs w:val="1"/>
          <w:color w:val="333333"/>
          <w:sz w:val="29"/>
          <w:szCs w:val="29"/>
          <w:rtl w:val="0"/>
        </w:rPr>
        <w:t xml:space="preserve"> </w:t>
      </w:r>
      <w:r>
        <w:rPr>
          <w:color w:val="333333"/>
          <w:sz w:val="29"/>
          <w:szCs w:val="29"/>
          <w:rtl w:val="0"/>
        </w:rPr>
        <w:t>F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  <w:lang w:val="sv-SE"/>
        </w:rPr>
        <w:t>nyheterna 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</w:rPr>
        <w:t>rst, fyll i din emailadress! newsletter-</w:t>
      </w:r>
      <w:r>
        <w:rPr>
          <w:i w:val="1"/>
          <w:iCs w:val="1"/>
          <w:color w:val="919191"/>
          <w:sz w:val="29"/>
          <w:szCs w:val="29"/>
          <w:rtl w:val="0"/>
          <w:lang w:val="it-IT"/>
        </w:rPr>
        <w:t>button:</w:t>
      </w:r>
      <w:r>
        <w:rPr>
          <w:color w:val="333333"/>
          <w:sz w:val="29"/>
          <w:szCs w:val="29"/>
          <w:rtl w:val="0"/>
          <w:lang w:val="sv-SE"/>
        </w:rPr>
        <w:t xml:space="preserve"> Skicka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it-IT"/>
        </w:rPr>
        <w:t>quote1:</w:t>
      </w:r>
      <w:r>
        <w:rPr>
          <w:i w:val="1"/>
          <w:iCs w:val="1"/>
          <w:color w:val="333333"/>
          <w:sz w:val="29"/>
          <w:szCs w:val="29"/>
          <w:rtl w:val="0"/>
        </w:rPr>
        <w:t xml:space="preserve"> </w:t>
      </w:r>
      <w:r>
        <w:rPr>
          <w:color w:val="333333"/>
          <w:sz w:val="29"/>
          <w:szCs w:val="29"/>
          <w:rtl w:val="0"/>
          <w:lang w:val="sv-SE"/>
        </w:rPr>
        <w:t>Ä</w:t>
      </w:r>
      <w:r>
        <w:rPr>
          <w:color w:val="333333"/>
          <w:sz w:val="29"/>
          <w:szCs w:val="29"/>
          <w:rtl w:val="0"/>
          <w:lang w:val="sv-SE"/>
        </w:rPr>
        <w:t>ntligen slapp jag t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nka p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>n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got som hela tiden legat i bakhuvudet och begr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 xml:space="preserve">nsat mig i vardagen!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it-IT"/>
        </w:rPr>
        <w:t>quote2:</w:t>
      </w:r>
      <w:r>
        <w:rPr>
          <w:color w:val="333333"/>
          <w:sz w:val="29"/>
          <w:szCs w:val="29"/>
          <w:rtl w:val="0"/>
        </w:rPr>
        <w:t xml:space="preserve"> Den st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 xml:space="preserve">rsta skillnaden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att v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 xml:space="preserve">rt samliv fungerar igen!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it-IT"/>
        </w:rPr>
        <w:t>quote3:</w:t>
      </w:r>
      <w:r>
        <w:rPr>
          <w:i w:val="1"/>
          <w:iCs w:val="1"/>
          <w:color w:val="333333"/>
          <w:sz w:val="29"/>
          <w:szCs w:val="29"/>
          <w:rtl w:val="0"/>
        </w:rPr>
        <w:t xml:space="preserve"> </w:t>
      </w:r>
      <w:r>
        <w:rPr>
          <w:color w:val="333333"/>
          <w:sz w:val="29"/>
          <w:szCs w:val="29"/>
          <w:rtl w:val="0"/>
        </w:rPr>
        <w:t>K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da-DK"/>
        </w:rPr>
        <w:t>ndes smidigt med en f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rdig dos och en applikator, d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 xml:space="preserve">slipper man fundera 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</w:rPr>
        <w:t>ver om det blir helt r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tt och slipper kladd, sk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</w:rPr>
        <w:t xml:space="preserve">nt!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it-IT"/>
        </w:rPr>
        <w:t>quote4:</w:t>
      </w:r>
      <w:r>
        <w:rPr>
          <w:color w:val="333333"/>
          <w:sz w:val="29"/>
          <w:szCs w:val="29"/>
          <w:rtl w:val="0"/>
        </w:rPr>
        <w:t xml:space="preserve"> K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 xml:space="preserve">nner mig bara ledsen 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>ver att jag g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tt s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>l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da-DK"/>
        </w:rPr>
        <w:t>nge med 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och inte testat den Vagivital tidigare. Det G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R ju att slippa 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 xml:space="preserve">r!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it-IT"/>
        </w:rPr>
        <w:t>quote5:</w:t>
      </w:r>
      <w:r>
        <w:rPr>
          <w:color w:val="333333"/>
          <w:sz w:val="29"/>
          <w:szCs w:val="29"/>
          <w:rtl w:val="0"/>
          <w:lang w:val="sv-SE"/>
        </w:rPr>
        <w:t xml:space="preserve"> Jag lever ett fantastiskt och mycket aktivt liv. Jag arbetar, studerar och reser, utan att min 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</w:rPr>
        <w:t>lder (snart 70) 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da-DK"/>
        </w:rPr>
        <w:t xml:space="preserve">r en sekund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ett bekymmer. Snarare en tillg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 xml:space="preserve">ng med all erfarenhet, all </w:t>
      </w:r>
      <w:r>
        <w:rPr>
          <w:color w:val="333333"/>
          <w:sz w:val="29"/>
          <w:szCs w:val="29"/>
          <w:rtl w:val="0"/>
        </w:rPr>
        <w:t>“</w:t>
      </w:r>
      <w:r>
        <w:rPr>
          <w:color w:val="333333"/>
          <w:sz w:val="29"/>
          <w:szCs w:val="29"/>
          <w:rtl w:val="0"/>
          <w:lang w:val="en-US"/>
        </w:rPr>
        <w:t>know-how</w:t>
      </w:r>
      <w:r>
        <w:rPr>
          <w:color w:val="333333"/>
          <w:sz w:val="29"/>
          <w:szCs w:val="29"/>
          <w:rtl w:val="0"/>
        </w:rPr>
        <w:t xml:space="preserve">” </w:t>
      </w:r>
      <w:r>
        <w:rPr>
          <w:color w:val="333333"/>
          <w:sz w:val="29"/>
          <w:szCs w:val="29"/>
          <w:rtl w:val="0"/>
          <w:lang w:val="sv-SE"/>
        </w:rPr>
        <w:t xml:space="preserve">livet hittills gett mig.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>title:</w:t>
      </w:r>
      <w:r>
        <w:rPr>
          <w:color w:val="333333"/>
          <w:sz w:val="29"/>
          <w:szCs w:val="29"/>
          <w:rtl w:val="0"/>
        </w:rPr>
        <w:t xml:space="preserve"> Hormonfri aktivgel mot vaginal torrhet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s-ES_tradnl"/>
        </w:rPr>
        <w:t>cta:</w:t>
      </w:r>
      <w:r>
        <w:rPr>
          <w:color w:val="333333"/>
          <w:sz w:val="29"/>
          <w:szCs w:val="29"/>
          <w:rtl w:val="0"/>
        </w:rPr>
        <w:t xml:space="preserve"> k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nl-NL"/>
        </w:rPr>
        <w:t>p nu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n-US"/>
        </w:rPr>
        <w:t>text:</w:t>
      </w:r>
      <w:r>
        <w:rPr>
          <w:color w:val="333333"/>
          <w:sz w:val="29"/>
          <w:szCs w:val="29"/>
          <w:rtl w:val="0"/>
          <w:lang w:val="sv-SE"/>
        </w:rPr>
        <w:t xml:space="preserve"> VagiVital har testats av kvinnliga forskare vid Karolinska Universitetssjukhuset, Akademiska sjukhuset i Uppsala samt Norrlands universitetssjukhus. Resultatet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en kliniskt bevisad god effekt mot 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vid vaginal atrofi. Varf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 xml:space="preserve">r? Aktivgelen avger vatten till slemhinnan 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da-DK"/>
        </w:rPr>
        <w:t xml:space="preserve">ver tid, 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de-DE"/>
        </w:rPr>
        <w:t>terst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ller pH och stimulerar tillv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 xml:space="preserve">xten av celler i slemhinnans ytskikt. VagiVital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helt hormonfri, men visade resultat i samma niv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  <w:lang w:val="sv-SE"/>
        </w:rPr>
        <w:t>som hormonpreparat under en multicenterstudie. Vi arbetar 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</w:rPr>
        <w:t>r en mer j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nl-NL"/>
        </w:rPr>
        <w:t>mst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lld forskning, d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da-DK"/>
        </w:rPr>
        <w:t>r fokus p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  <w:lang w:val="sv-SE"/>
        </w:rPr>
        <w:t>kvinnors h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lsa ocks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>ska prioriteras. H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ller du med? St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>d kvinnlig underlivsforskning och skriv under v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r namninsamling h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 xml:space="preserve">r!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>title:</w:t>
      </w:r>
      <w:r>
        <w:rPr>
          <w:color w:val="333333"/>
          <w:sz w:val="29"/>
          <w:szCs w:val="29"/>
          <w:rtl w:val="0"/>
          <w:lang w:val="de-DE"/>
        </w:rPr>
        <w:t xml:space="preserve"> Aktivgel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n-US"/>
        </w:rPr>
        <w:t>text:</w:t>
      </w:r>
      <w:r>
        <w:rPr>
          <w:color w:val="333333"/>
          <w:sz w:val="29"/>
          <w:szCs w:val="29"/>
          <w:rtl w:val="0"/>
          <w:lang w:val="en-US"/>
        </w:rPr>
        <w:t xml:space="preserve"> VagiVital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en vattenbaserad kristallklar aktivgel mot underlivsbesv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som torrhet, kl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da, och sveda. Hur? Genom en smart applikator som ger r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 xml:space="preserve">tt dos direkt och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enkel att reng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 xml:space="preserve">ra i endast hett vatten eftersom den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da-DK"/>
        </w:rPr>
        <w:t>r helt fri fr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it-IT"/>
        </w:rPr>
        <w:t xml:space="preserve">n fetter </w:t>
      </w:r>
      <w:r>
        <w:rPr>
          <w:color w:val="333333"/>
          <w:sz w:val="29"/>
          <w:szCs w:val="29"/>
          <w:rtl w:val="0"/>
        </w:rPr>
        <w:t xml:space="preserve">– </w:t>
      </w:r>
      <w:r>
        <w:rPr>
          <w:color w:val="333333"/>
          <w:sz w:val="29"/>
          <w:szCs w:val="29"/>
          <w:rtl w:val="0"/>
          <w:lang w:val="sv-SE"/>
        </w:rPr>
        <w:t>allt 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>r att 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</w:rPr>
        <w:t xml:space="preserve">renkla!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>title:</w:t>
      </w:r>
      <w:r>
        <w:rPr>
          <w:color w:val="333333"/>
          <w:sz w:val="29"/>
          <w:szCs w:val="29"/>
          <w:rtl w:val="0"/>
          <w:lang w:val="fr-FR"/>
        </w:rPr>
        <w:t xml:space="preserve"> Hormonfri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n-US"/>
        </w:rPr>
        <w:t xml:space="preserve">text: </w:t>
      </w:r>
      <w:r>
        <w:rPr>
          <w:color w:val="333333"/>
          <w:sz w:val="29"/>
          <w:szCs w:val="29"/>
          <w:rtl w:val="0"/>
        </w:rPr>
        <w:t>Gl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>m hormonerna! VagiVital har den kortaste inneh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de-DE"/>
        </w:rPr>
        <w:t>llsf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>rteckningen p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  <w:lang w:val="sv-SE"/>
        </w:rPr>
        <w:t xml:space="preserve">marknaden och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helt hormonfrI men visade resultat i samma niv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 xml:space="preserve">som hormonpreparat under en multicenterstudie.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 xml:space="preserve">title: </w:t>
      </w:r>
      <w:r>
        <w:rPr>
          <w:color w:val="333333"/>
          <w:sz w:val="29"/>
          <w:szCs w:val="29"/>
          <w:rtl w:val="0"/>
        </w:rPr>
        <w:t>CE-m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rkning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n-US"/>
        </w:rPr>
        <w:t>text:</w:t>
      </w:r>
      <w:r>
        <w:rPr>
          <w:color w:val="333333"/>
          <w:sz w:val="29"/>
          <w:szCs w:val="29"/>
          <w:rtl w:val="0"/>
          <w:lang w:val="en-US"/>
        </w:rPr>
        <w:t xml:space="preserve"> VagiVital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r CE-m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rkt som en medicinteknisk produkt. Det betyder att VagiVital uppfyller grundl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ggande krav p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>s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kerhet, effekt, funktion och milj</w:t>
      </w:r>
      <w:r>
        <w:rPr>
          <w:color w:val="333333"/>
          <w:sz w:val="29"/>
          <w:szCs w:val="29"/>
          <w:rtl w:val="0"/>
        </w:rPr>
        <w:t xml:space="preserve">ö </w:t>
      </w:r>
      <w:r>
        <w:rPr>
          <w:color w:val="333333"/>
          <w:sz w:val="29"/>
          <w:szCs w:val="29"/>
          <w:rtl w:val="0"/>
          <w:lang w:val="sv-SE"/>
        </w:rPr>
        <w:t>enligt EU:s lagstiftning. Tryggt och s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 xml:space="preserve">kert!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</w:rPr>
        <w:t>hero-title:</w:t>
      </w:r>
      <w:r>
        <w:rPr>
          <w:color w:val="333333"/>
          <w:sz w:val="29"/>
          <w:szCs w:val="29"/>
          <w:rtl w:val="0"/>
          <w:lang w:val="sv-SE"/>
        </w:rPr>
        <w:t xml:space="preserve"> Ä</w:t>
      </w:r>
      <w:r>
        <w:rPr>
          <w:color w:val="333333"/>
          <w:sz w:val="29"/>
          <w:szCs w:val="29"/>
          <w:rtl w:val="0"/>
          <w:lang w:val="sv-SE"/>
        </w:rPr>
        <w:t xml:space="preserve">lska ditt underliv hela livet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>title:</w:t>
      </w:r>
      <w:r>
        <w:rPr>
          <w:color w:val="333333"/>
          <w:sz w:val="29"/>
          <w:szCs w:val="29"/>
          <w:rtl w:val="0"/>
          <w:lang w:val="sv-SE"/>
        </w:rPr>
        <w:t xml:space="preserve"> Vanliga 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r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n-US"/>
        </w:rPr>
        <w:t>text:</w:t>
      </w:r>
      <w:r>
        <w:rPr>
          <w:color w:val="919191"/>
          <w:sz w:val="29"/>
          <w:szCs w:val="29"/>
          <w:rtl w:val="0"/>
        </w:rPr>
        <w:t xml:space="preserve"> </w:t>
      </w:r>
      <w:r>
        <w:rPr>
          <w:color w:val="333333"/>
          <w:sz w:val="29"/>
          <w:szCs w:val="29"/>
          <w:rtl w:val="0"/>
          <w:lang w:val="sv-SE"/>
        </w:rPr>
        <w:t xml:space="preserve">VagiVital har testats av kvinnliga forskare vid Karolinska Universitetssjukhuset, Akademiska sjukhuset i Uppsala samt Norrlands universitetssjukhus. Resultatet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en kliniskt bevisad god effekt mot 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vid vaginal atrofi. Varf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 xml:space="preserve">r? Aktivgelen avger vatten till slemhinnan 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da-DK"/>
        </w:rPr>
        <w:t xml:space="preserve">ver tid, 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de-DE"/>
        </w:rPr>
        <w:t>terst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ller pH och stimulerar tillv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 xml:space="preserve">xten av celler i slemhinnans ytskikt. VagiVital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helt hormonfri, men visade resultat i samma niv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>som hormonpreparat under en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color w:val="333333"/>
          <w:sz w:val="29"/>
          <w:szCs w:val="29"/>
          <w:rtl w:val="0"/>
          <w:lang w:val="sv-SE"/>
        </w:rPr>
        <w:t>multicenterstudie. Vi arbetar 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</w:rPr>
        <w:t>r en mer j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nl-NL"/>
        </w:rPr>
        <w:t>mst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lld forskning, d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da-DK"/>
        </w:rPr>
        <w:t>r fokus p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  <w:lang w:val="sv-SE"/>
        </w:rPr>
        <w:t>kvinnors h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lsa ocks</w:t>
      </w:r>
      <w:r>
        <w:rPr>
          <w:color w:val="333333"/>
          <w:sz w:val="29"/>
          <w:szCs w:val="29"/>
          <w:rtl w:val="0"/>
        </w:rPr>
        <w:t xml:space="preserve">å </w:t>
      </w:r>
      <w:r>
        <w:rPr>
          <w:color w:val="333333"/>
          <w:sz w:val="29"/>
          <w:szCs w:val="29"/>
          <w:rtl w:val="0"/>
        </w:rPr>
        <w:t>ska prioriteras. H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ller du med? St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>d kvinnlig underlivsforskning och skriv under v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sv-SE"/>
        </w:rPr>
        <w:t>r namninsamling h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 xml:space="preserve">r!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i w:val="1"/>
          <w:iCs w:val="1"/>
          <w:color w:val="919191"/>
          <w:sz w:val="29"/>
          <w:szCs w:val="29"/>
          <w:rtl w:val="0"/>
          <w:lang w:val="en-US"/>
        </w:rPr>
        <w:t>title:</w:t>
      </w:r>
      <w:r>
        <w:rPr>
          <w:color w:val="333333"/>
          <w:sz w:val="29"/>
          <w:szCs w:val="29"/>
          <w:rtl w:val="0"/>
          <w:lang w:val="sv-SE"/>
        </w:rPr>
        <w:t xml:space="preserve"> Kliniskt bevisad</w:t>
      </w:r>
      <w:r>
        <w:rPr>
          <w:color w:val="333333"/>
          <w:sz w:val="29"/>
          <w:szCs w:val="29"/>
          <w:rtl w:val="0"/>
        </w:rPr>
        <w:br w:type="textWrapping"/>
      </w:r>
      <w:r>
        <w:rPr>
          <w:i w:val="1"/>
          <w:iCs w:val="1"/>
          <w:color w:val="919191"/>
          <w:sz w:val="29"/>
          <w:szCs w:val="29"/>
          <w:rtl w:val="0"/>
          <w:lang w:val="en-US"/>
        </w:rPr>
        <w:t>text:</w:t>
      </w:r>
      <w:r>
        <w:rPr>
          <w:color w:val="333333"/>
          <w:sz w:val="29"/>
          <w:szCs w:val="29"/>
          <w:rtl w:val="0"/>
          <w:lang w:val="sv-SE"/>
        </w:rPr>
        <w:t xml:space="preserve"> VagiVital har testats av kvinnliga forskare vid Karolinska Universitetssjukhuset, Akademiska sjukhuset i Uppsala samt Norrlands universitetssjukhus. Resultatet 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en kliniskt bevisad god effekt mot besv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r vid vaginal atrofi. Varf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sv-SE"/>
        </w:rPr>
        <w:t xml:space="preserve">r? Aktivgelen avger vatten till slemhinnan </w:t>
      </w:r>
      <w:r>
        <w:rPr>
          <w:color w:val="333333"/>
          <w:sz w:val="29"/>
          <w:szCs w:val="29"/>
          <w:rtl w:val="0"/>
          <w:lang w:val="sv-SE"/>
        </w:rPr>
        <w:t>ö</w:t>
      </w:r>
      <w:r>
        <w:rPr>
          <w:color w:val="333333"/>
          <w:sz w:val="29"/>
          <w:szCs w:val="29"/>
          <w:rtl w:val="0"/>
          <w:lang w:val="da-DK"/>
        </w:rPr>
        <w:t xml:space="preserve">ver tid, </w:t>
      </w:r>
      <w:r>
        <w:rPr>
          <w:color w:val="333333"/>
          <w:sz w:val="29"/>
          <w:szCs w:val="29"/>
          <w:rtl w:val="0"/>
          <w:lang w:val="da-DK"/>
        </w:rPr>
        <w:t>å</w:t>
      </w:r>
      <w:r>
        <w:rPr>
          <w:color w:val="333333"/>
          <w:sz w:val="29"/>
          <w:szCs w:val="29"/>
          <w:rtl w:val="0"/>
          <w:lang w:val="de-DE"/>
        </w:rPr>
        <w:t>terst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  <w:lang w:val="sv-SE"/>
        </w:rPr>
        <w:t>ller pH och stimulerar tillv</w:t>
      </w:r>
      <w:r>
        <w:rPr>
          <w:color w:val="333333"/>
          <w:sz w:val="29"/>
          <w:szCs w:val="29"/>
          <w:rtl w:val="0"/>
        </w:rPr>
        <w:t>ä</w:t>
      </w:r>
      <w:r>
        <w:rPr>
          <w:color w:val="333333"/>
          <w:sz w:val="29"/>
          <w:szCs w:val="29"/>
          <w:rtl w:val="0"/>
        </w:rPr>
        <w:t>xten av celler i slemhinnans ytskikt.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