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访问控制列表和NAT作业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ind w:firstLine="424" w:firstLineChars="177"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假设现有某</w:t>
      </w:r>
      <w:r>
        <w:rPr>
          <w:rFonts w:hint="eastAsia" w:hAnsi="宋体"/>
          <w:sz w:val="24"/>
          <w:szCs w:val="24"/>
        </w:rPr>
        <w:t>企业</w:t>
      </w:r>
      <w:r>
        <w:rPr>
          <w:rFonts w:hAnsi="宋体"/>
          <w:sz w:val="24"/>
          <w:szCs w:val="24"/>
        </w:rPr>
        <w:t>网，有S3650三层交换机一台，S2960二层交换机两台，</w:t>
      </w:r>
      <w:r>
        <w:rPr>
          <w:rFonts w:hint="eastAsia" w:hAnsi="宋体"/>
          <w:sz w:val="24"/>
          <w:szCs w:val="24"/>
        </w:rPr>
        <w:t>配置web服务和FTP服务</w:t>
      </w:r>
      <w:r>
        <w:rPr>
          <w:rFonts w:hAnsi="宋体"/>
          <w:sz w:val="24"/>
          <w:szCs w:val="24"/>
        </w:rPr>
        <w:t>的服务器一台</w:t>
      </w:r>
      <w:r>
        <w:rPr>
          <w:rFonts w:hint="eastAsia" w:hAnsi="宋体"/>
          <w:sz w:val="24"/>
          <w:szCs w:val="24"/>
        </w:rPr>
        <w:t>。</w:t>
      </w:r>
    </w:p>
    <w:p>
      <w:pPr>
        <w:ind w:firstLine="424" w:firstLineChars="177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企业经理部</w:t>
      </w:r>
      <w:r>
        <w:rPr>
          <w:rFonts w:hAnsi="宋体"/>
          <w:sz w:val="24"/>
          <w:szCs w:val="24"/>
        </w:rPr>
        <w:t>PC机</w:t>
      </w:r>
      <w:r>
        <w:rPr>
          <w:rFonts w:hint="eastAsia" w:hAnsi="宋体"/>
          <w:sz w:val="24"/>
          <w:szCs w:val="24"/>
        </w:rPr>
        <w:t>4台</w:t>
      </w:r>
      <w:r>
        <w:rPr>
          <w:rFonts w:hAnsi="宋体"/>
          <w:sz w:val="24"/>
          <w:szCs w:val="24"/>
        </w:rPr>
        <w:t>，</w:t>
      </w:r>
      <w:r>
        <w:rPr>
          <w:rFonts w:hint="eastAsia" w:hAnsi="宋体"/>
          <w:sz w:val="24"/>
          <w:szCs w:val="24"/>
        </w:rPr>
        <w:t>财务部</w:t>
      </w:r>
      <w:r>
        <w:rPr>
          <w:rFonts w:hAnsi="宋体"/>
          <w:sz w:val="24"/>
          <w:szCs w:val="24"/>
        </w:rPr>
        <w:t>PC机</w:t>
      </w:r>
      <w:r>
        <w:rPr>
          <w:rFonts w:hint="eastAsia" w:hAnsi="宋体"/>
          <w:sz w:val="24"/>
          <w:szCs w:val="24"/>
        </w:rPr>
        <w:t>5台，业务部</w:t>
      </w:r>
      <w:r>
        <w:rPr>
          <w:rFonts w:hAnsi="宋体"/>
          <w:sz w:val="24"/>
          <w:szCs w:val="24"/>
        </w:rPr>
        <w:t>PC机</w:t>
      </w:r>
      <w:r>
        <w:rPr>
          <w:rFonts w:hint="eastAsia" w:hAnsi="宋体"/>
          <w:sz w:val="24"/>
          <w:szCs w:val="24"/>
        </w:rPr>
        <w:t>30台（都用一台做代表），企业</w:t>
      </w:r>
      <w:r>
        <w:rPr>
          <w:rFonts w:hAnsi="宋体"/>
          <w:sz w:val="24"/>
          <w:szCs w:val="24"/>
        </w:rPr>
        <w:t>网申请了</w:t>
      </w:r>
      <w:r>
        <w:rPr>
          <w:rFonts w:hint="eastAsia" w:hAnsi="宋体"/>
          <w:sz w:val="24"/>
          <w:szCs w:val="24"/>
        </w:rPr>
        <w:t>三</w:t>
      </w:r>
      <w:r>
        <w:rPr>
          <w:rFonts w:hAnsi="宋体"/>
          <w:sz w:val="24"/>
          <w:szCs w:val="24"/>
        </w:rPr>
        <w:t>个合法IP地址（</w:t>
      </w: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00.</w:t>
      </w: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0.1/24</w:t>
      </w:r>
      <w:r>
        <w:rPr>
          <w:rFonts w:hint="eastAsia" w:hAnsi="宋体"/>
          <w:sz w:val="24"/>
          <w:szCs w:val="24"/>
        </w:rPr>
        <w:t>，1</w:t>
      </w:r>
      <w:r>
        <w:rPr>
          <w:rFonts w:hAnsi="宋体"/>
          <w:sz w:val="24"/>
          <w:szCs w:val="24"/>
        </w:rPr>
        <w:t>00.</w:t>
      </w: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0.2/24</w:t>
      </w:r>
      <w:r>
        <w:rPr>
          <w:rFonts w:hint="eastAsia" w:hAnsi="宋体"/>
          <w:sz w:val="24"/>
          <w:szCs w:val="24"/>
        </w:rPr>
        <w:t>，1</w:t>
      </w:r>
      <w:r>
        <w:rPr>
          <w:rFonts w:hAnsi="宋体"/>
          <w:sz w:val="24"/>
          <w:szCs w:val="24"/>
        </w:rPr>
        <w:t>00.</w:t>
      </w: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int="eastAsia"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/24)</w:t>
      </w:r>
      <w:r>
        <w:rPr>
          <w:rFonts w:hint="eastAsia" w:hAnsi="宋体"/>
          <w:sz w:val="24"/>
          <w:szCs w:val="24"/>
        </w:rPr>
        <w:t>。</w:t>
      </w:r>
    </w:p>
    <w:p>
      <w:pPr>
        <w:ind w:firstLine="424" w:firstLineChars="177"/>
        <w:rPr>
          <w:rFonts w:hAnsi="宋体"/>
          <w:sz w:val="24"/>
          <w:szCs w:val="24"/>
        </w:rPr>
      </w:pPr>
      <w:r>
        <w:rPr>
          <w:sz w:val="24"/>
          <w:szCs w:val="24"/>
        </w:rPr>
        <w:t>注：</w:t>
      </w:r>
      <w:r>
        <w:rPr>
          <w:rFonts w:hint="eastAsia"/>
          <w:sz w:val="24"/>
          <w:szCs w:val="24"/>
        </w:rPr>
        <w:t>拓扑图中</w:t>
      </w: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ip都在192.x.0.0/16</w:t>
      </w:r>
      <w:r>
        <w:rPr>
          <w:rFonts w:hint="eastAsia"/>
          <w:sz w:val="24"/>
          <w:szCs w:val="24"/>
        </w:rPr>
        <w:t>（就当这个网段为私有地址）</w:t>
      </w:r>
      <w:r>
        <w:rPr>
          <w:sz w:val="24"/>
          <w:szCs w:val="24"/>
        </w:rPr>
        <w:t>网段中，其中x为学号最后二位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需求：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1、企业内部除业务部和财务部PC不能互相通信外，其他都能互相通信。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2、企业内部主机都能访问服务器（包括web和ftp）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3、企业内部主机都能访问互联网</w:t>
      </w:r>
      <w:bookmarkStart w:id="0" w:name="_GoBack"/>
      <w:bookmarkEnd w:id="0"/>
    </w:p>
    <w:p>
      <w:pPr>
        <w:rPr>
          <w:rFonts w:hint="eastAsia" w:hAnsi="宋体" w:eastAsia="宋体"/>
          <w:sz w:val="24"/>
          <w:szCs w:val="24"/>
          <w:lang w:eastAsia="zh-CN"/>
        </w:rPr>
      </w:pPr>
      <w:r>
        <w:rPr>
          <w:rFonts w:hint="eastAsia" w:hAnsi="宋体"/>
          <w:sz w:val="24"/>
          <w:szCs w:val="24"/>
        </w:rPr>
        <w:t>4、外部主机也能访问企业web服务和ftp服务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3ZjJhNDEyN2IwMWQ5OGMxYjEzYmY4NDQyZTcwZDAifQ=="/>
  </w:docVars>
  <w:rsids>
    <w:rsidRoot w:val="004331E5"/>
    <w:rsid w:val="000C4D3C"/>
    <w:rsid w:val="000D5A13"/>
    <w:rsid w:val="00175F75"/>
    <w:rsid w:val="001A663F"/>
    <w:rsid w:val="00216732"/>
    <w:rsid w:val="00294880"/>
    <w:rsid w:val="00324DE1"/>
    <w:rsid w:val="004331E5"/>
    <w:rsid w:val="00777F26"/>
    <w:rsid w:val="00786336"/>
    <w:rsid w:val="008C66DB"/>
    <w:rsid w:val="009F2474"/>
    <w:rsid w:val="00A21957"/>
    <w:rsid w:val="00B752FB"/>
    <w:rsid w:val="00D655A6"/>
    <w:rsid w:val="00EB0E94"/>
    <w:rsid w:val="00FE1F90"/>
    <w:rsid w:val="0E1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241</Words>
  <Characters>321</Characters>
  <Lines>2</Lines>
  <Paragraphs>1</Paragraphs>
  <TotalTime>0</TotalTime>
  <ScaleCrop>false</ScaleCrop>
  <LinksUpToDate>false</LinksUpToDate>
  <CharactersWithSpaces>321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2024-05-23T05:14:00Z</dcterms:created>
  <dc:creator>aa</dc:creator>
  <cp:lastModifiedBy>博文</cp:lastModifiedBy>
  <dcterms:modified xsi:type="dcterms:W3CDTF">2024-05-23T07:46:02Z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4870DBC6EF9C4711AD11B052E9EB8A1D_12</vt:lpwstr>
  </property>
</Properties>
</file>