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  <w:rtl w:val="0"/>
          <w:lang w:val="es-ES_tradnl"/>
        </w:rPr>
        <w:t>EJERCICIO PR</w:t>
      </w:r>
      <w:r>
        <w:rPr>
          <w:rStyle w:val="Ninguno"/>
          <w:sz w:val="40"/>
          <w:szCs w:val="40"/>
          <w:rtl w:val="0"/>
        </w:rPr>
        <w:t>Á</w:t>
      </w:r>
      <w:r>
        <w:rPr>
          <w:rStyle w:val="Ninguno"/>
          <w:sz w:val="40"/>
          <w:szCs w:val="40"/>
          <w:rtl w:val="0"/>
          <w:lang w:val="es-ES_tradnl"/>
        </w:rPr>
        <w:t>CTICO #</w:t>
      </w:r>
      <w:r>
        <w:rPr>
          <w:rStyle w:val="Ninguno"/>
          <w:sz w:val="40"/>
          <w:szCs w:val="40"/>
          <w:rtl w:val="0"/>
          <w:lang w:val="es-ES_tradnl"/>
        </w:rPr>
        <w:t>2</w:t>
      </w:r>
    </w:p>
    <w:p>
      <w:pPr>
        <w:pStyle w:val="Cuerpo"/>
        <w:jc w:val="center"/>
      </w:pPr>
    </w:p>
    <w:p>
      <w:pPr>
        <w:pStyle w:val="Cuerpo"/>
      </w:pPr>
    </w:p>
    <w:p>
      <w:pPr>
        <w:pStyle w:val="Cuerpo"/>
        <w:rPr>
          <w:rStyle w:val="Ninguno"/>
          <w:sz w:val="30"/>
          <w:szCs w:val="30"/>
        </w:rPr>
      </w:pPr>
      <w:r>
        <w:rPr>
          <w:rStyle w:val="Ninguno"/>
          <w:sz w:val="30"/>
          <w:szCs w:val="30"/>
          <w:rtl w:val="0"/>
          <w:lang w:val="nl-NL"/>
        </w:rPr>
        <w:t>DIVISI</w:t>
      </w:r>
      <w:r>
        <w:rPr>
          <w:rStyle w:val="Ninguno"/>
          <w:sz w:val="30"/>
          <w:szCs w:val="30"/>
          <w:rtl w:val="0"/>
        </w:rPr>
        <w:t>Ó</w:t>
      </w:r>
      <w:r>
        <w:rPr>
          <w:rStyle w:val="Ninguno"/>
          <w:sz w:val="30"/>
          <w:szCs w:val="30"/>
          <w:rtl w:val="0"/>
        </w:rPr>
        <w:t>N DEL PROYECTO</w:t>
      </w:r>
    </w:p>
    <w:p>
      <w:pPr>
        <w:pStyle w:val="Cuerpo"/>
      </w:pPr>
      <w:r>
        <w:rPr>
          <w:rStyle w:val="Ninguno"/>
          <w:rtl w:val="0"/>
          <w:lang w:val="es-ES_tradnl"/>
        </w:rPr>
        <w:t>El proyecto se dividi</w:t>
      </w:r>
      <w:r>
        <w:rPr>
          <w:rStyle w:val="Ninguno"/>
          <w:rtl w:val="0"/>
        </w:rPr>
        <w:t xml:space="preserve">ó </w:t>
      </w:r>
      <w:r>
        <w:rPr>
          <w:rStyle w:val="Ninguno"/>
          <w:rtl w:val="0"/>
          <w:lang w:val="pt-PT"/>
        </w:rPr>
        <w:t>en 4 paquetes.</w:t>
      </w:r>
      <w:r>
        <w:rPr>
          <w:rStyle w:val="Ninguno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174574</wp:posOffset>
            </wp:positionV>
            <wp:extent cx="5727700" cy="52135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" descr="Image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35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s-ES_tradnl"/>
        </w:rPr>
        <w:t>En controller se encuentran los controladores usados tanto como endpoints como para el manejador de excepciones.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s-ES_tradnl"/>
        </w:rPr>
        <w:t>En DTO se encuentran  todos los dto usados en el proyecto.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s-ES_tradnl"/>
        </w:rPr>
        <w:t>En exception se manejan todas las excepciones usadas en el requerimiento. Las excepciones son: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inguno"/>
          <w:rtl w:val="0"/>
          <w:lang w:val="es-ES_tradnl"/>
        </w:rPr>
        <w:t>DistrictNoFoundException</w:t>
      </w:r>
      <w:r>
        <w:rPr>
          <w:rStyle w:val="Ninguno"/>
          <w:rtl w:val="0"/>
        </w:rPr>
        <w:t xml:space="preserve">: </w:t>
      </w:r>
      <w:r>
        <w:rPr>
          <w:rStyle w:val="Ninguno"/>
          <w:rtl w:val="0"/>
          <w:lang w:val="es-ES_tradnl"/>
        </w:rPr>
        <w:t>El distrito buscado no existe</w:t>
      </w:r>
      <w:r>
        <w:rPr>
          <w:rStyle w:val="Ninguno"/>
          <w:rtl w:val="0"/>
        </w:rPr>
        <w:t>.</w:t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s-ES_tradnl"/>
        </w:rPr>
        <w:t xml:space="preserve">En repository se guarda lo relacionado a base de datos. Aca se encuentra </w:t>
      </w:r>
      <w:r>
        <w:rPr>
          <w:rStyle w:val="Ninguno"/>
          <w:rtl w:val="0"/>
          <w:lang w:val="es-ES_tradnl"/>
        </w:rPr>
        <w:t>los datos.</w:t>
      </w:r>
    </w:p>
    <w:p>
      <w:pPr>
        <w:pStyle w:val="Cuerpo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727700" cy="27265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6" name="officeArt object" descr="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n" descr="Imagen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6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  <w:r>
        <w:rPr>
          <w:rStyle w:val="Ninguno"/>
          <w:rtl w:val="0"/>
          <w:lang w:val="es-ES_tradnl"/>
        </w:rPr>
        <w:t>En services se almacena toda la l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gica de negocio para el requerimiento.</w:t>
      </w:r>
    </w:p>
    <w:p>
      <w:pPr>
        <w:pStyle w:val="Cuerpo"/>
        <w:ind w:left="1440" w:firstLine="0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rPr>
          <w:rStyle w:val="Ninguno"/>
          <w:sz w:val="30"/>
          <w:szCs w:val="30"/>
        </w:rPr>
      </w:pPr>
      <w:r>
        <w:rPr>
          <w:rStyle w:val="Ninguno"/>
          <w:sz w:val="30"/>
          <w:szCs w:val="30"/>
          <w:rtl w:val="0"/>
          <w:lang w:val="en-US"/>
        </w:rPr>
        <w:t>ENDPOINT</w:t>
      </w:r>
    </w:p>
    <w:p>
      <w:pPr>
        <w:pStyle w:val="Cuerpo"/>
      </w:pPr>
      <w:r>
        <w:rPr>
          <w:rStyle w:val="Ninguno"/>
          <w:rtl w:val="0"/>
          <w:lang w:val="es-ES_tradnl"/>
        </w:rPr>
        <w:t>Todos los endpoint trabajados en postman, se env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an en el proyecto.</w:t>
      </w:r>
    </w:p>
    <w:p>
      <w:pPr>
        <w:pStyle w:val="Cuerpo"/>
      </w:pPr>
    </w:p>
    <w:p>
      <w:pPr>
        <w:pStyle w:val="Cuerpo"/>
        <w:spacing w:after="100"/>
        <w:jc w:val="both"/>
      </w:pPr>
      <w:r>
        <w:rPr>
          <w:rStyle w:val="Ninguno"/>
          <w:b w:val="1"/>
          <w:bCs w:val="1"/>
          <w:outline w:val="0"/>
          <w:color w:val="333333"/>
          <w:sz w:val="18"/>
          <w:szCs w:val="18"/>
          <w:u w:val="single" w:color="333333"/>
          <w:rtl w:val="0"/>
          <w14:textFill>
            <w14:solidFill>
              <w14:srgbClr w14:val="333333"/>
            </w14:solidFill>
          </w14:textFill>
        </w:rPr>
        <w:t>US 0001:</w:t>
      </w:r>
      <w:r>
        <w:rPr>
          <w:rStyle w:val="Ninguno"/>
          <w:b w:val="1"/>
          <w:bCs w:val="1"/>
          <w:outline w:val="0"/>
          <w:color w:val="333333"/>
          <w:sz w:val="18"/>
          <w:szCs w:val="18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>Calcular el total de metros cuadrados de una propiedad</w:t>
      </w:r>
    </w:p>
    <w:tbl>
      <w:tblPr>
        <w:tblW w:w="7230" w:type="dxa"/>
        <w:jc w:val="left"/>
        <w:tblInd w:w="1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5"/>
        <w:gridCol w:w="625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Method</w:t>
            </w:r>
          </w:p>
        </w:tc>
        <w:tc>
          <w:tcPr>
            <w:tcW w:type="dxa" w:w="6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SIGN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9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outline w:val="0"/>
                <w:color w:val="333333"/>
                <w:sz w:val="17"/>
                <w:szCs w:val="17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GET</w:t>
            </w:r>
          </w:p>
        </w:tc>
        <w:tc>
          <w:tcPr>
            <w:tcW w:type="dxa" w:w="6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/getSquareMeter/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{id}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7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 xml:space="preserve">Ejemplo: </w:t>
            </w:r>
            <w:r>
              <w:rPr>
                <w:rStyle w:val="Ninguno"/>
                <w:b w:val="1"/>
                <w:bCs w:val="1"/>
                <w:outline w:val="0"/>
                <w:color w:val="505050"/>
                <w:sz w:val="18"/>
                <w:szCs w:val="18"/>
                <w:u w:color="505050"/>
                <w:shd w:val="clear" w:color="auto" w:fill="ffffff"/>
                <w:rtl w:val="0"/>
                <w:lang w:val="es-ES_tradnl"/>
                <w14:textFill>
                  <w14:solidFill>
                    <w14:srgbClr w14:val="505050"/>
                  </w14:solidFill>
                </w14:textFill>
              </w:rPr>
              <w:t>localhost:8080/getSquareMeter/1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9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8a8a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Response</w:t>
            </w:r>
          </w:p>
        </w:tc>
        <w:tc>
          <w:tcPr>
            <w:tcW w:type="dxa" w:w="62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14:textFill>
                  <w14:solidFill>
                    <w14:srgbClr w14:val="535353"/>
                  </w14:solidFill>
                </w14:textFill>
              </w:rPr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Status Code 200 (todo OK)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Status Code 400 (Bad Request)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Status Code 40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4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 xml:space="preserve"> (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Not Found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)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</w:pP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"Casa Blanca"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"district"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"ParkWay"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"listEnvironment"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 [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"First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10.0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8.5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"Secod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4.0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"Thirt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"BathRoom"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"Kitchen"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5.0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],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"squareMeters"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159.0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}</w:t>
            </w:r>
            <w:r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r>
          </w:p>
        </w:tc>
      </w:tr>
    </w:tbl>
    <w:p>
      <w:pPr>
        <w:pStyle w:val="Cuerpo"/>
        <w:widowControl w:val="0"/>
        <w:spacing w:line="240" w:lineRule="auto"/>
        <w:ind w:left="1" w:hanging="1"/>
      </w:pPr>
    </w:p>
    <w:p>
      <w:pPr>
        <w:pStyle w:val="Cuerpo"/>
      </w:pPr>
    </w:p>
    <w:p>
      <w:pPr>
        <w:pStyle w:val="Cuerpo"/>
        <w:spacing w:after="160"/>
        <w:jc w:val="both"/>
        <w:rPr>
          <w:rStyle w:val="Ninguno"/>
          <w:outline w:val="0"/>
          <w:color w:val="333333"/>
          <w:sz w:val="18"/>
          <w:szCs w:val="18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b w:val="1"/>
          <w:bCs w:val="1"/>
          <w:outline w:val="0"/>
          <w:color w:val="333333"/>
          <w:sz w:val="18"/>
          <w:szCs w:val="18"/>
          <w:u w:val="single" w:color="333333"/>
          <w:rtl w:val="0"/>
          <w14:textFill>
            <w14:solidFill>
              <w14:srgbClr w14:val="333333"/>
            </w14:solidFill>
          </w14:textFill>
        </w:rPr>
        <w:t>US 0002:</w:t>
      </w:r>
      <w:r>
        <w:rPr>
          <w:rStyle w:val="Ninguno"/>
          <w:b w:val="1"/>
          <w:bCs w:val="1"/>
          <w:outline w:val="0"/>
          <w:color w:val="333333"/>
          <w:sz w:val="18"/>
          <w:szCs w:val="18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Indicar el valor de una propiedad a partir de sus ambientes y medidas.</w:t>
      </w:r>
    </w:p>
    <w:tbl>
      <w:tblPr>
        <w:tblW w:w="72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70"/>
        <w:gridCol w:w="606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1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Method</w:t>
            </w:r>
          </w:p>
        </w:tc>
        <w:tc>
          <w:tcPr>
            <w:tcW w:type="dxa" w:w="6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SIGN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outline w:val="0"/>
                <w:color w:val="333333"/>
                <w:sz w:val="17"/>
                <w:szCs w:val="17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GET</w:t>
            </w:r>
          </w:p>
        </w:tc>
        <w:tc>
          <w:tcPr>
            <w:tcW w:type="dxa" w:w="6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/getPrice/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{id}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7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 xml:space="preserve">Ejemplo: </w:t>
            </w:r>
            <w:r>
              <w:rPr>
                <w:rStyle w:val="Ninguno"/>
                <w:b w:val="1"/>
                <w:bCs w:val="1"/>
                <w:outline w:val="0"/>
                <w:color w:val="505050"/>
                <w:sz w:val="18"/>
                <w:szCs w:val="18"/>
                <w:u w:color="505050"/>
                <w:shd w:val="clear" w:color="auto" w:fill="ffffff"/>
                <w:rtl w:val="0"/>
                <w:lang w:val="es-ES_tradnl"/>
                <w14:textFill>
                  <w14:solidFill>
                    <w14:srgbClr w14:val="505050"/>
                  </w14:solidFill>
                </w14:textFill>
              </w:rPr>
              <w:t>localhost:8080/getPrice/1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11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Response</w:t>
            </w:r>
          </w:p>
        </w:tc>
        <w:tc>
          <w:tcPr>
            <w:tcW w:type="dxa" w:w="6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"Casa Blanca"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"district"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"ParkWay"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"listEnvironment"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 [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"First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10.0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8.5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"Secod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4.0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"Thirt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"BathRoom"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"Kitchen"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5.0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],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"squareMeters"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159.0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111300.0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}</w:t>
            </w:r>
            <w:r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r>
          </w:p>
        </w:tc>
      </w:tr>
    </w:tbl>
    <w:p>
      <w:pPr>
        <w:pStyle w:val="Cuerpo"/>
        <w:spacing w:after="160"/>
        <w:jc w:val="both"/>
      </w:pP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Tener en cuenta que los precios por metro cuadrado est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n determinados seg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14:textFill>
            <w14:solidFill>
              <w14:srgbClr w14:val="333333"/>
            </w14:solidFill>
          </w14:textFill>
        </w:rPr>
        <w:t>ú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n el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it-IT"/>
          <w14:textFill>
            <w14:solidFill>
              <w14:srgbClr w14:val="333333"/>
            </w14:solidFill>
          </w14:textFill>
        </w:rPr>
        <w:t>barrio.</w:t>
      </w:r>
    </w:p>
    <w:p>
      <w:pPr>
        <w:pStyle w:val="Cuerpo"/>
      </w:pPr>
    </w:p>
    <w:p>
      <w:pPr>
        <w:pStyle w:val="Cuerpo"/>
        <w:spacing w:after="100"/>
        <w:jc w:val="both"/>
      </w:pPr>
      <w:r>
        <w:rPr>
          <w:rStyle w:val="Ninguno"/>
          <w:b w:val="1"/>
          <w:bCs w:val="1"/>
          <w:outline w:val="0"/>
          <w:color w:val="333333"/>
          <w:sz w:val="18"/>
          <w:szCs w:val="18"/>
          <w:u w:val="single" w:color="333333"/>
          <w:rtl w:val="0"/>
          <w14:textFill>
            <w14:solidFill>
              <w14:srgbClr w14:val="333333"/>
            </w14:solidFill>
          </w14:textFill>
        </w:rPr>
        <w:t>US 0003: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>Determinar cu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14:textFill>
            <w14:solidFill>
              <w14:srgbClr w14:val="535353"/>
            </w14:solidFill>
          </w14:textFill>
        </w:rPr>
        <w:t>á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>l es el ambiente m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14:textFill>
            <w14:solidFill>
              <w14:srgbClr w14:val="535353"/>
            </w14:solidFill>
          </w14:textFill>
        </w:rPr>
        <w:t>á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pt-PT"/>
          <w14:textFill>
            <w14:solidFill>
              <w14:srgbClr w14:val="535353"/>
            </w14:solidFill>
          </w14:textFill>
        </w:rPr>
        <w:t>s grande.</w:t>
      </w:r>
    </w:p>
    <w:tbl>
      <w:tblPr>
        <w:tblW w:w="7230" w:type="dxa"/>
        <w:jc w:val="left"/>
        <w:tblInd w:w="4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5"/>
        <w:gridCol w:w="622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Method</w:t>
            </w:r>
          </w:p>
        </w:tc>
        <w:tc>
          <w:tcPr>
            <w:tcW w:type="dxa" w:w="62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SIGN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0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outline w:val="0"/>
                <w:color w:val="333333"/>
                <w:sz w:val="17"/>
                <w:szCs w:val="17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GET</w:t>
            </w:r>
          </w:p>
        </w:tc>
        <w:tc>
          <w:tcPr>
            <w:tcW w:type="dxa" w:w="62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/getBigger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7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Ejemplo:</w:t>
            </w:r>
            <w:r>
              <w:rPr>
                <w:rStyle w:val="Ninguno"/>
                <w:b w:val="1"/>
                <w:bCs w:val="1"/>
                <w:outline w:val="0"/>
                <w:color w:val="505050"/>
                <w:sz w:val="18"/>
                <w:szCs w:val="18"/>
                <w:u w:color="505050"/>
                <w:shd w:val="clear" w:color="auto" w:fill="ffffff"/>
                <w:rtl w:val="0"/>
                <w:lang w:val="es-ES_tradnl"/>
                <w14:textFill>
                  <w14:solidFill>
                    <w14:srgbClr w14:val="505050"/>
                  </w14:solidFill>
                </w14:textFill>
              </w:rPr>
              <w:t xml:space="preserve"> </w:t>
            </w:r>
            <w:r>
              <w:rPr>
                <w:rStyle w:val="Ninguno"/>
                <w:b w:val="1"/>
                <w:bCs w:val="1"/>
                <w:outline w:val="0"/>
                <w:color w:val="505050"/>
                <w:sz w:val="18"/>
                <w:szCs w:val="18"/>
                <w:u w:color="505050"/>
                <w:shd w:val="clear" w:color="auto" w:fill="ffffff"/>
                <w:rtl w:val="0"/>
                <w:lang w:val="es-ES_tradnl"/>
                <w14:textFill>
                  <w14:solidFill>
                    <w14:srgbClr w14:val="505050"/>
                  </w14:solidFill>
                </w14:textFill>
              </w:rPr>
              <w:t>localhost:8080/getBigger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100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Response</w:t>
            </w:r>
          </w:p>
        </w:tc>
        <w:tc>
          <w:tcPr>
            <w:tcW w:type="dxa" w:w="62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"Casa familiar"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"district"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"Colina"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1000.0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"listEnvironment"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 [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"First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15.0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9.0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"Secod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10.0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8.5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"Lobby"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5.0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"Sala"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4.0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"BathRoom"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"Kitchen"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4.0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],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"squareMeters"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301.0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}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Cuerpo"/>
        <w:widowControl w:val="0"/>
        <w:spacing w:line="240" w:lineRule="auto"/>
        <w:ind w:left="362" w:hanging="362"/>
      </w:pPr>
    </w:p>
    <w:p>
      <w:pPr>
        <w:pStyle w:val="Cuerpo"/>
      </w:pPr>
    </w:p>
    <w:p>
      <w:pPr>
        <w:pStyle w:val="Cuerpo"/>
      </w:pPr>
    </w:p>
    <w:p>
      <w:pPr>
        <w:pStyle w:val="Cuerpo"/>
        <w:spacing w:after="160"/>
        <w:jc w:val="both"/>
      </w:pPr>
      <w:r>
        <w:rPr>
          <w:rStyle w:val="Ninguno"/>
          <w:b w:val="1"/>
          <w:bCs w:val="1"/>
          <w:outline w:val="0"/>
          <w:color w:val="333333"/>
          <w:sz w:val="18"/>
          <w:szCs w:val="18"/>
          <w:u w:val="single" w:color="333333"/>
          <w:rtl w:val="0"/>
          <w14:textFill>
            <w14:solidFill>
              <w14:srgbClr w14:val="333333"/>
            </w14:solidFill>
          </w14:textFill>
        </w:rPr>
        <w:t xml:space="preserve">US 0004: 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>Determinar la cantidad de metros cuadrados que tiene cada ambiente de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 xml:space="preserve"> </w:t>
      </w:r>
      <w:r>
        <w:rPr>
          <w:rStyle w:val="Ninguno"/>
          <w:outline w:val="0"/>
          <w:color w:val="535353"/>
          <w:sz w:val="18"/>
          <w:szCs w:val="18"/>
          <w:u w:color="535353"/>
          <w:rtl w:val="0"/>
          <w:lang w:val="es-ES_tradnl"/>
          <w14:textFill>
            <w14:solidFill>
              <w14:srgbClr w14:val="535353"/>
            </w14:solidFill>
          </w14:textFill>
        </w:rPr>
        <w:t>una propiedad.</w:t>
      </w:r>
    </w:p>
    <w:tbl>
      <w:tblPr>
        <w:tblW w:w="7230" w:type="dxa"/>
        <w:jc w:val="left"/>
        <w:tblInd w:w="4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0"/>
        <w:gridCol w:w="6120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Method</w:t>
            </w:r>
          </w:p>
        </w:tc>
        <w:tc>
          <w:tcPr>
            <w:tcW w:type="dxa" w:w="6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SIGN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outline w:val="0"/>
                <w:color w:val="333333"/>
                <w:sz w:val="17"/>
                <w:szCs w:val="17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GET</w:t>
            </w:r>
          </w:p>
        </w:tc>
        <w:tc>
          <w:tcPr>
            <w:tcW w:type="dxa" w:w="6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/getSquareMeterByEnvironment/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{id}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723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Ejemplo:</w:t>
            </w:r>
            <w:r>
              <w:rPr>
                <w:rStyle w:val="Ninguno"/>
                <w:b w:val="1"/>
                <w:bCs w:val="1"/>
                <w:outline w:val="0"/>
                <w:color w:val="505050"/>
                <w:sz w:val="18"/>
                <w:szCs w:val="18"/>
                <w:u w:color="505050"/>
                <w:shd w:val="clear" w:color="auto" w:fill="ffffff"/>
                <w:rtl w:val="0"/>
                <w:lang w:val="es-ES_tradnl"/>
                <w14:textFill>
                  <w14:solidFill>
                    <w14:srgbClr w14:val="505050"/>
                  </w14:solidFill>
                </w14:textFill>
              </w:rPr>
              <w:t xml:space="preserve"> </w:t>
            </w:r>
            <w:r>
              <w:rPr>
                <w:rStyle w:val="Ninguno"/>
                <w:b w:val="1"/>
                <w:bCs w:val="1"/>
                <w:outline w:val="0"/>
                <w:color w:val="505050"/>
                <w:sz w:val="18"/>
                <w:szCs w:val="18"/>
                <w:u w:color="505050"/>
                <w:shd w:val="clear" w:color="auto" w:fill="ffffff"/>
                <w:rtl w:val="0"/>
                <w:lang w:val="es-ES_tradnl"/>
                <w14:textFill>
                  <w14:solidFill>
                    <w14:srgbClr w14:val="505050"/>
                  </w14:solidFill>
                </w14:textFill>
              </w:rPr>
              <w:t>localhost:8080/getSquareMeterByEnvironment/1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11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Response</w:t>
            </w:r>
          </w:p>
        </w:tc>
        <w:tc>
          <w:tcPr>
            <w:tcW w:type="dxa" w:w="61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"Casa Blanca"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"district"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"ParkWay"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"listEnvironment"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: [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"First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10.0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8.5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85.0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"Secod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8.0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4.0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32.0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"Thirt 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7.0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21.0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"BathRoom"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6.0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n-US"/>
                <w14:textFill>
                  <w14:solidFill>
                    <w14:srgbClr w14:val="0451A5"/>
                  </w14:solidFill>
                </w14:textFill>
              </w:rPr>
              <w:t>"Kitchen"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5.0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3.0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15.0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}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],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de-DE"/>
                <w14:textFill>
                  <w14:solidFill>
                    <w14:srgbClr w14:val="A31515"/>
                  </w14:solidFill>
                </w14:textFill>
              </w:rPr>
              <w:t>"squareMeters"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159.0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111300.0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}</w:t>
            </w:r>
            <w:r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r>
          </w:p>
        </w:tc>
      </w:tr>
    </w:tbl>
    <w:p>
      <w:pPr>
        <w:pStyle w:val="Cuerpo"/>
        <w:widowControl w:val="0"/>
        <w:spacing w:line="240" w:lineRule="auto"/>
        <w:ind w:left="362" w:hanging="362"/>
      </w:pPr>
    </w:p>
    <w:p>
      <w:pPr>
        <w:pStyle w:val="Cuerpo"/>
      </w:pPr>
    </w:p>
    <w:p>
      <w:pPr>
        <w:pStyle w:val="Cuerpo"/>
      </w:pPr>
    </w:p>
    <w:p>
      <w:pPr>
        <w:pStyle w:val="Cuerpo"/>
        <w:spacing w:after="160"/>
        <w:jc w:val="both"/>
        <w:rPr>
          <w:rStyle w:val="Ninguno"/>
          <w:outline w:val="0"/>
          <w:color w:val="333333"/>
          <w:sz w:val="18"/>
          <w:szCs w:val="18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b w:val="1"/>
          <w:bCs w:val="1"/>
          <w:outline w:val="0"/>
          <w:color w:val="333333"/>
          <w:sz w:val="18"/>
          <w:szCs w:val="18"/>
          <w:u w:val="single" w:color="333333"/>
          <w:rtl w:val="0"/>
          <w14:textFill>
            <w14:solidFill>
              <w14:srgbClr w14:val="333333"/>
            </w14:solidFill>
          </w14:textFill>
        </w:rPr>
        <w:t>US 0005:</w:t>
      </w:r>
      <w:r>
        <w:rPr>
          <w:rStyle w:val="Ninguno"/>
          <w:b w:val="1"/>
          <w:bCs w:val="1"/>
          <w:outline w:val="0"/>
          <w:color w:val="333333"/>
          <w:sz w:val="18"/>
          <w:szCs w:val="18"/>
          <w:u w:color="333333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outline w:val="0"/>
          <w:color w:val="333333"/>
          <w:sz w:val="18"/>
          <w:szCs w:val="18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Post para agregar nuevas propiedades.</w:t>
      </w:r>
    </w:p>
    <w:p>
      <w:pPr>
        <w:pStyle w:val="Cuerpo"/>
      </w:pPr>
    </w:p>
    <w:tbl>
      <w:tblPr>
        <w:tblW w:w="7230" w:type="dxa"/>
        <w:jc w:val="left"/>
        <w:tblInd w:w="46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5"/>
        <w:gridCol w:w="6165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Method</w:t>
            </w:r>
          </w:p>
        </w:tc>
        <w:tc>
          <w:tcPr>
            <w:tcW w:type="dxa" w:w="61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333333"/>
                <w:sz w:val="18"/>
                <w:szCs w:val="18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SIGN</w:t>
            </w:r>
          </w:p>
        </w:tc>
      </w:tr>
      <w:tr>
        <w:tblPrEx>
          <w:shd w:val="clear" w:color="auto" w:fill="ced7e7"/>
        </w:tblPrEx>
        <w:trPr>
          <w:trHeight w:val="439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outline w:val="0"/>
                <w:color w:val="333333"/>
                <w:sz w:val="17"/>
                <w:szCs w:val="17"/>
                <w:u w:color="333333"/>
                <w:shd w:val="nil" w:color="auto" w:fill="auto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>POST</w:t>
            </w:r>
          </w:p>
        </w:tc>
        <w:tc>
          <w:tcPr>
            <w:tcW w:type="dxa" w:w="61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/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addProperty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lang w:val="es-ES_tradnl"/>
                <w14:textFill>
                  <w14:solidFill>
                    <w14:srgbClr w14:val="535353"/>
                  </w14:solidFill>
                </w14:textFill>
              </w:rPr>
              <w:br w:type="textWrapping"/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 xml:space="preserve">Example: </w:t>
            </w: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localhost:8080/addProperty</w:t>
            </w:r>
          </w:p>
        </w:tc>
      </w:tr>
      <w:tr>
        <w:tblPrEx>
          <w:shd w:val="clear" w:color="auto" w:fill="ced7e7"/>
        </w:tblPrEx>
        <w:trPr>
          <w:trHeight w:val="13800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PAYLOAD:</w:t>
            </w:r>
          </w:p>
        </w:tc>
        <w:tc>
          <w:tcPr>
            <w:tcW w:type="dxa" w:w="61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: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5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"Casa prueba"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"district"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14:textFill>
                  <w14:solidFill>
                    <w14:srgbClr w14:val="0451A5"/>
                  </w14:solidFill>
                </w14:textFill>
              </w:rPr>
              <w:t>"ParkWay"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: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500.0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},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"listEnvironment"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:[{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outline w:val="0"/>
                <w:color w:val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14:textFill>
                  <w14:solidFill>
                    <w14:srgbClr w14:val="A31515"/>
                  </w14:solidFill>
                </w14:textFill>
              </w:rPr>
              <w:t>"name"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Fonts w:ascii="Times Roman" w:hAnsi="Times Roman"/>
                <w:outline w:val="0"/>
                <w:color w:val="0451a5"/>
                <w:shd w:val="clear" w:color="auto" w:fill="fffffe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"Prueba 1"</w:t>
            </w:r>
            <w:r>
              <w:rPr>
                <w:rStyle w:val="Ninguno"/>
                <w:rFonts w:ascii="Times Roman" w:hAnsi="Times Roman"/>
                <w:outline w:val="0"/>
                <w:color w:val="000000"/>
                <w:shd w:val="clear" w:color="auto" w:fill="fffffe"/>
                <w:rtl w:val="0"/>
                <w14:textFill>
                  <w14:solidFill>
                    <w14:srgbClr w14:val="000000"/>
                  </w14:solidFill>
                </w14:textFill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"width"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: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2.0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,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    </w:t>
            </w:r>
            <w:r>
              <w:rPr>
                <w:rStyle w:val="Ninguno"/>
                <w:rFonts w:ascii="Times Roman" w:hAnsi="Times Roman"/>
                <w:outline w:val="0"/>
                <w:color w:val="a31515"/>
                <w:shd w:val="clear" w:color="auto" w:fill="fffffe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"length"</w:t>
            </w:r>
            <w:r>
              <w:rPr>
                <w:rFonts w:ascii="Times Roman" w:hAnsi="Times Roman"/>
                <w:shd w:val="clear" w:color="auto" w:fill="fffffe"/>
                <w:rtl w:val="0"/>
              </w:rPr>
              <w:t>:</w:t>
            </w:r>
            <w:r>
              <w:rPr>
                <w:rStyle w:val="Ninguno"/>
                <w:rFonts w:ascii="Times Roman" w:hAnsi="Times Roman"/>
                <w:outline w:val="0"/>
                <w:color w:val="098658"/>
                <w:shd w:val="clear" w:color="auto" w:fill="fffffe"/>
                <w:rtl w:val="0"/>
                <w14:textFill>
                  <w14:solidFill>
                    <w14:srgbClr w14:val="098658"/>
                  </w14:solidFill>
                </w14:textFill>
              </w:rPr>
              <w:t>2.0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 xml:space="preserve">    }]</w:t>
            </w: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</w:p>
          <w:p>
            <w:pPr>
              <w:pStyle w:val="Predeterminado"/>
              <w:bidi w:val="0"/>
              <w:spacing w:before="0" w:line="360" w:lineRule="atLeast"/>
              <w:ind w:left="0" w:right="0" w:firstLine="0"/>
              <w:jc w:val="left"/>
              <w:rPr>
                <w:rStyle w:val="Ninguno"/>
                <w:rFonts w:ascii="Times Roman" w:cs="Times Roman" w:hAnsi="Times Roman" w:eastAsia="Times Roman"/>
                <w:shd w:val="clear" w:color="auto" w:fill="ffffff"/>
                <w:rtl w:val="0"/>
              </w:rPr>
            </w:pPr>
            <w:r>
              <w:rPr>
                <w:rFonts w:ascii="Times Roman" w:hAnsi="Times Roman"/>
                <w:shd w:val="clear" w:color="auto" w:fill="fffffe"/>
                <w:rtl w:val="0"/>
              </w:rPr>
              <w:t>}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</w:p>
          <w:p>
            <w:pPr>
              <w:pStyle w:val="Cuerpo"/>
              <w:shd w:val="clear" w:color="auto" w:fill="ffffff"/>
              <w:rPr>
                <w:rStyle w:val="Ninguno"/>
                <w:sz w:val="17"/>
                <w:szCs w:val="17"/>
                <w:shd w:val="nil" w:color="auto" w:fill="auto"/>
                <w:lang w:val="es-ES_tradnl"/>
              </w:rPr>
            </w:pP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"userId"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5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"idPost"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4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"date"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"2021-06-07"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"detail"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: {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"productId"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1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"productName"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"Parques"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"type"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"Game"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"brand"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"Kids"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"color"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"Multi"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14:textFill>
                  <w14:solidFill>
                    <w14:srgbClr w14:val="0451A5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"notes"</w:t>
            </w: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"6 players"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},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"category"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8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14:textFill>
                  <w14:solidFill>
                    <w14:srgbClr w14:val="098658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100.00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Cuerpo"/>
              <w:shd w:val="clear" w:color="auto" w:fill="ffffff"/>
              <w:rPr>
                <w:rStyle w:val="Ninguno"/>
                <w:sz w:val="17"/>
                <w:szCs w:val="17"/>
                <w:shd w:val="nil" w:color="auto" w:fill="auto"/>
                <w:lang w:val="es-ES_tradnl"/>
              </w:rPr>
            </w:pP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"userId"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5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"idPost"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5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"date"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"2021-01-01"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"detail"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: {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"productId"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1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"productName"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"Ajedrez"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"type"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"Game"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"brand"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"All"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"color"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"Black and white"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14:textFill>
                  <w14:solidFill>
                    <w14:srgbClr w14:val="0451A5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   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"notes"</w:t>
            </w: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outline w:val="0"/>
                <w:color w:val="0451a5"/>
                <w:sz w:val="18"/>
                <w:szCs w:val="18"/>
                <w:u w:color="0451a5"/>
                <w:shd w:val="nil" w:color="auto" w:fill="auto"/>
                <w:rtl w:val="0"/>
                <w:lang w:val="es-ES_tradnl"/>
                <w14:textFill>
                  <w14:solidFill>
                    <w14:srgbClr w14:val="0451A5"/>
                  </w14:solidFill>
                </w14:textFill>
              </w:rPr>
              <w:t>"In plastic"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},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"category"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9</w:t>
            </w: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14:textFill>
                  <w14:solidFill>
                    <w14:srgbClr w14:val="098658"/>
                  </w14:solidFill>
                </w14:textFill>
              </w:rPr>
            </w:pP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   </w:t>
            </w:r>
            <w:r>
              <w:rPr>
                <w:rStyle w:val="Ninguno"/>
                <w:outline w:val="0"/>
                <w:color w:val="a31515"/>
                <w:sz w:val="18"/>
                <w:szCs w:val="18"/>
                <w:u w:color="a31515"/>
                <w:shd w:val="nil" w:color="auto" w:fill="auto"/>
                <w:rtl w:val="0"/>
                <w:lang w:val="es-ES_tradnl"/>
                <w14:textFill>
                  <w14:solidFill>
                    <w14:srgbClr w14:val="A31515"/>
                  </w14:solidFill>
                </w14:textFill>
              </w:rPr>
              <w:t>"price"</w:t>
            </w:r>
            <w:r>
              <w:rPr>
                <w:rStyle w:val="Ninguno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Ninguno"/>
                <w:outline w:val="0"/>
                <w:color w:val="098658"/>
                <w:sz w:val="18"/>
                <w:szCs w:val="18"/>
                <w:u w:color="098658"/>
                <w:shd w:val="nil" w:color="auto" w:fill="auto"/>
                <w:rtl w:val="0"/>
                <w:lang w:val="es-ES_tradnl"/>
                <w14:textFill>
                  <w14:solidFill>
                    <w14:srgbClr w14:val="098658"/>
                  </w14:solidFill>
                </w14:textFill>
              </w:rPr>
              <w:t>200.00</w:t>
            </w:r>
          </w:p>
          <w:p>
            <w:pPr>
              <w:pStyle w:val="Cuerpo"/>
              <w:shd w:val="clear" w:color="auto" w:fill="fffffe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sz w:val="18"/>
                <w:szCs w:val="18"/>
                <w:shd w:val="nil" w:color="auto" w:fill="auto"/>
                <w:rtl w:val="0"/>
                <w:lang w:val="es-ES_tradnl"/>
              </w:rPr>
              <w:t>}</w:t>
            </w:r>
            <w:r>
              <w:rPr>
                <w:rStyle w:val="Ninguno"/>
                <w:sz w:val="18"/>
                <w:szCs w:val="18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0d0d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b w:val="1"/>
                <w:bCs w:val="1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RESPONSE</w:t>
            </w:r>
          </w:p>
        </w:tc>
        <w:tc>
          <w:tcPr>
            <w:tcW w:type="dxa" w:w="61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14:textFill>
                  <w14:solidFill>
                    <w14:srgbClr w14:val="535353"/>
                  </w14:solidFill>
                </w14:textFill>
              </w:rPr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Status Code 200 (todo OK)</w:t>
            </w:r>
          </w:p>
          <w:p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outline w:val="0"/>
                <w:color w:val="535353"/>
                <w:sz w:val="17"/>
                <w:szCs w:val="17"/>
                <w:u w:color="535353"/>
                <w:shd w:val="nil" w:color="auto" w:fill="auto"/>
                <w:rtl w:val="0"/>
                <w:lang w:val="es-ES_tradnl"/>
                <w14:textFill>
                  <w14:solidFill>
                    <w14:srgbClr w14:val="535353"/>
                  </w14:solidFill>
                </w14:textFill>
              </w:rPr>
              <w:t>Status Code 400 (Bad Request)</w:t>
            </w:r>
          </w:p>
        </w:tc>
      </w:tr>
    </w:tbl>
    <w:p>
      <w:pPr>
        <w:pStyle w:val="Cuerpo"/>
        <w:widowControl w:val="0"/>
        <w:spacing w:line="240" w:lineRule="auto"/>
        <w:ind w:left="362" w:hanging="362"/>
      </w:pPr>
    </w:p>
    <w:p>
      <w:pPr>
        <w:pStyle w:val="Cuerpo"/>
      </w:pPr>
    </w:p>
    <w:p>
      <w:pPr>
        <w:pStyle w:val="Cuerpo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