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both"/>
        <w:rPr>
          <w:rFonts w:ascii="Proxima Nova Semibold" w:cs="Proxima Nova Semibold" w:eastAsia="Proxima Nova Semibold" w:hAnsi="Proxima Nova Semibold"/>
        </w:rPr>
      </w:pPr>
      <w:r w:rsidDel="00000000" w:rsidR="00000000" w:rsidRPr="00000000">
        <w:rPr>
          <w:rFonts w:ascii="Proxima Nova" w:cs="Proxima Nova" w:eastAsia="Proxima Nova" w:hAnsi="Proxima Nova"/>
          <w:color w:val="ffffff"/>
          <w:sz w:val="28"/>
          <w:szCs w:val="28"/>
          <w:shd w:fill="3c4043" w:val="clear"/>
          <w:rtl w:val="0"/>
        </w:rPr>
        <w:t xml:space="preserve">Programación Java</w:t>
      </w:r>
      <w:r w:rsidDel="00000000" w:rsidR="00000000" w:rsidRPr="00000000">
        <w:rPr>
          <w:rFonts w:ascii="Proxima Nova Semibold" w:cs="Proxima Nova Semibold" w:eastAsia="Proxima Nova Semibold" w:hAnsi="Proxima Nova Semibold"/>
          <w:rtl w:val="0"/>
        </w:rPr>
        <w:br w:type="textWrapping"/>
      </w:r>
    </w:p>
    <w:p w:rsidR="00000000" w:rsidDel="00000000" w:rsidP="00000000" w:rsidRDefault="00000000" w:rsidRPr="00000000" w14:paraId="00000002">
      <w:pPr>
        <w:spacing w:line="360" w:lineRule="auto"/>
        <w:jc w:val="both"/>
        <w:rPr>
          <w:rFonts w:ascii="Proxima Nova" w:cs="Proxima Nova" w:eastAsia="Proxima Nova" w:hAnsi="Proxima Nova"/>
          <w:color w:val="434343"/>
          <w:sz w:val="28"/>
          <w:szCs w:val="28"/>
        </w:rPr>
      </w:pPr>
      <w:r w:rsidDel="00000000" w:rsidR="00000000" w:rsidRPr="00000000">
        <w:rPr>
          <w:rFonts w:ascii="Proxima Nova Extrabold" w:cs="Proxima Nova Extrabold" w:eastAsia="Proxima Nova Extrabold" w:hAnsi="Proxima Nova Extrabold"/>
          <w:color w:val="434343"/>
          <w:sz w:val="58"/>
          <w:szCs w:val="58"/>
        </w:rPr>
        <w:drawing>
          <wp:inline distB="19050" distT="19050" distL="19050" distR="19050">
            <wp:extent cx="185900" cy="185900"/>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5900" cy="18590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58"/>
          <w:szCs w:val="58"/>
          <w:rtl w:val="0"/>
        </w:rPr>
        <w:t xml:space="preserve"> </w:t>
      </w:r>
      <w:r w:rsidDel="00000000" w:rsidR="00000000" w:rsidRPr="00000000">
        <w:rPr>
          <w:rFonts w:ascii="Proxima Nova Extrabold" w:cs="Proxima Nova Extrabold" w:eastAsia="Proxima Nova Extrabold" w:hAnsi="Proxima Nova Extrabold"/>
          <w:color w:val="434343"/>
          <w:sz w:val="58"/>
          <w:szCs w:val="58"/>
          <w:shd w:fill="ffdb02" w:val="clear"/>
          <w:rtl w:val="0"/>
        </w:rPr>
        <w:t xml:space="preserve">Bases de datos Relacionales</w:t>
      </w:r>
      <w:r w:rsidDel="00000000" w:rsidR="00000000" w:rsidRPr="00000000">
        <w:rPr>
          <w:rFonts w:ascii="Proxima Nova Extrabold" w:cs="Proxima Nova Extrabold" w:eastAsia="Proxima Nova Extrabold" w:hAnsi="Proxima Nova Extrabold"/>
          <w:sz w:val="58"/>
          <w:szCs w:val="58"/>
          <w:rtl w:val="0"/>
        </w:rPr>
        <w:br w:type="textWrapping"/>
      </w:r>
      <w:r w:rsidDel="00000000" w:rsidR="00000000" w:rsidRPr="00000000">
        <w:rPr>
          <w:rFonts w:ascii="Proxima Nova Extrabold" w:cs="Proxima Nova Extrabold" w:eastAsia="Proxima Nova Extrabold" w:hAnsi="Proxima Nova Extrabold"/>
          <w:color w:val="ffdb02"/>
          <w:sz w:val="36"/>
          <w:szCs w:val="36"/>
          <w:rtl w:val="0"/>
        </w:rPr>
        <w:t xml:space="preserve">//</w:t>
      </w:r>
      <w:r w:rsidDel="00000000" w:rsidR="00000000" w:rsidRPr="00000000">
        <w:rPr>
          <w:rFonts w:ascii="Proxima Nova" w:cs="Proxima Nova" w:eastAsia="Proxima Nova" w:hAnsi="Proxima Nova"/>
          <w:color w:val="434343"/>
          <w:sz w:val="28"/>
          <w:szCs w:val="28"/>
          <w:rtl w:val="0"/>
        </w:rPr>
        <w:t xml:space="preserve"> Práctica Individual Clase Nº 1</w:t>
      </w:r>
    </w:p>
    <w:p w:rsidR="00000000" w:rsidDel="00000000" w:rsidP="00000000" w:rsidRDefault="00000000" w:rsidRPr="00000000" w14:paraId="00000003">
      <w:pPr>
        <w:spacing w:line="360" w:lineRule="auto"/>
        <w:jc w:val="both"/>
        <w:rPr>
          <w:rFonts w:ascii="Proxima Nova" w:cs="Proxima Nova" w:eastAsia="Proxima Nova" w:hAnsi="Proxima Nova"/>
          <w:color w:val="434343"/>
          <w:sz w:val="20"/>
          <w:szCs w:val="20"/>
        </w:rPr>
      </w:pPr>
      <w:r w:rsidDel="00000000" w:rsidR="00000000" w:rsidRPr="00000000">
        <w:rPr>
          <w:rFonts w:ascii="Proxima Nova" w:cs="Proxima Nova" w:eastAsia="Proxima Nova" w:hAnsi="Proxima Nova"/>
          <w:color w:val="434343"/>
          <w:sz w:val="20"/>
          <w:szCs w:val="20"/>
          <w:rtl w:val="0"/>
        </w:rPr>
        <w:br w:type="textWrapping"/>
      </w:r>
    </w:p>
    <w:p w:rsidR="00000000" w:rsidDel="00000000" w:rsidP="00000000" w:rsidRDefault="00000000" w:rsidRPr="00000000" w14:paraId="00000004">
      <w:pPr>
        <w:spacing w:line="360" w:lineRule="auto"/>
        <w:jc w:val="both"/>
        <w:rPr>
          <w:rFonts w:ascii="Proxima Nova" w:cs="Proxima Nova" w:eastAsia="Proxima Nova" w:hAnsi="Proxima Nova"/>
          <w:color w:val="434343"/>
          <w:sz w:val="20"/>
          <w:szCs w:val="20"/>
        </w:rPr>
      </w:pPr>
      <w:r w:rsidDel="00000000" w:rsidR="00000000" w:rsidRPr="00000000">
        <w:rPr>
          <w:rtl w:val="0"/>
        </w:rPr>
      </w:r>
    </w:p>
    <w:p w:rsidR="00000000" w:rsidDel="00000000" w:rsidP="00000000" w:rsidRDefault="00000000" w:rsidRPr="00000000" w14:paraId="00000005">
      <w:pPr>
        <w:spacing w:line="360" w:lineRule="auto"/>
        <w:jc w:val="both"/>
        <w:rPr>
          <w:rFonts w:ascii="Proxima Nova Extrabold" w:cs="Proxima Nova Extrabold" w:eastAsia="Proxima Nova Extrabold" w:hAnsi="Proxima Nova Extrabold"/>
          <w:sz w:val="32"/>
          <w:szCs w:val="32"/>
          <w:shd w:fill="f3f3f3" w:val="clear"/>
        </w:rPr>
      </w:pPr>
      <w:r w:rsidDel="00000000" w:rsidR="00000000" w:rsidRPr="00000000">
        <w:rPr>
          <w:rFonts w:ascii="Proxima Nova Extrabold" w:cs="Proxima Nova Extrabold" w:eastAsia="Proxima Nova Extrabold" w:hAnsi="Proxima Nova Extrabold"/>
          <w:color w:val="434343"/>
          <w:sz w:val="32"/>
          <w:szCs w:val="32"/>
          <w:highlight w:val="white"/>
          <w:rtl w:val="0"/>
        </w:rPr>
        <w:t xml:space="preserve">Objetivo</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El objetivo de esta guía práctica es que podamos internalizar los contenidos de bases de datos que estudiamos hasta aquí. Para eso, nada mejor que poner manos a la obra. ¡A trabajar!</w:t>
      </w:r>
    </w:p>
    <w:p w:rsidR="00000000" w:rsidDel="00000000" w:rsidP="00000000" w:rsidRDefault="00000000" w:rsidRPr="00000000" w14:paraId="00000007">
      <w:pPr>
        <w:widowControl w:val="0"/>
        <w:spacing w:before="273" w:line="360" w:lineRule="auto"/>
        <w:ind w:left="-14" w:right="196" w:firstLine="0"/>
        <w:jc w:val="both"/>
        <w:rPr>
          <w:rFonts w:ascii="Proxima Nova" w:cs="Proxima Nova" w:eastAsia="Proxima Nova" w:hAnsi="Proxima Nova"/>
          <w:color w:val="434343"/>
        </w:rPr>
      </w:pPr>
      <w:r w:rsidDel="00000000" w:rsidR="00000000" w:rsidRPr="00000000">
        <w:rPr>
          <w:rtl w:val="0"/>
        </w:rPr>
      </w:r>
    </w:p>
    <w:p w:rsidR="00000000" w:rsidDel="00000000" w:rsidP="00000000" w:rsidRDefault="00000000" w:rsidRPr="00000000" w14:paraId="00000008">
      <w:pPr>
        <w:widowControl w:val="0"/>
        <w:spacing w:line="360" w:lineRule="auto"/>
        <w:ind w:left="-14" w:right="196" w:firstLine="0"/>
        <w:jc w:val="both"/>
        <w:rPr>
          <w:rFonts w:ascii="Proxima Nova" w:cs="Proxima Nova" w:eastAsia="Proxima Nova" w:hAnsi="Proxima Nova"/>
          <w:color w:val="666666"/>
        </w:rPr>
      </w:pPr>
      <w:r w:rsidDel="00000000" w:rsidR="00000000" w:rsidRPr="00000000">
        <w:rPr>
          <w:rFonts w:ascii="Proxima Nova" w:cs="Proxima Nova" w:eastAsia="Proxima Nova" w:hAnsi="Proxima Nova"/>
          <w:b w:val="1"/>
          <w:color w:val="434343"/>
          <w:rtl w:val="0"/>
        </w:rPr>
        <w:t xml:space="preserve">¡Buena suerte! </w:t>
      </w:r>
      <w:r w:rsidDel="00000000" w:rsidR="00000000" w:rsidRPr="00000000">
        <w:rPr>
          <w:rFonts w:ascii="Proxima Nova" w:cs="Proxima Nova" w:eastAsia="Proxima Nova" w:hAnsi="Proxima Nova"/>
          <w:b w:val="1"/>
          <w:color w:val="434343"/>
        </w:rPr>
        <w:drawing>
          <wp:inline distB="0" distT="0" distL="0" distR="0">
            <wp:extent cx="212950" cy="212950"/>
            <wp:effectExtent b="0" l="0" r="0" t="0"/>
            <wp:docPr id="1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12950" cy="212950"/>
                    </a:xfrm>
                    <a:prstGeom prst="rect"/>
                    <a:ln/>
                  </pic:spPr>
                </pic:pic>
              </a:graphicData>
            </a:graphic>
          </wp:inline>
        </w:drawing>
      </w:r>
      <w:r w:rsidDel="00000000" w:rsidR="00000000" w:rsidRPr="00000000">
        <w:rPr>
          <w:rFonts w:ascii="Proxima Nova" w:cs="Proxima Nova" w:eastAsia="Proxima Nova" w:hAnsi="Proxima Nova"/>
          <w:b w:val="1"/>
          <w:color w:val="434343"/>
          <w:rtl w:val="0"/>
        </w:rPr>
        <w:t xml:space="preserve"> </w:t>
      </w:r>
      <w:r w:rsidDel="00000000" w:rsidR="00000000" w:rsidRPr="00000000">
        <w:rPr>
          <w:rFonts w:ascii="Proxima Nova" w:cs="Proxima Nova" w:eastAsia="Proxima Nova" w:hAnsi="Proxima Nova"/>
          <w:color w:val="666666"/>
        </w:rPr>
        <w:drawing>
          <wp:inline distB="114300" distT="114300" distL="114300" distR="114300">
            <wp:extent cx="211385" cy="190500"/>
            <wp:effectExtent b="0" l="0" r="0" t="0"/>
            <wp:docPr id="1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1385" cy="190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9">
      <w:pPr>
        <w:widowControl w:val="0"/>
        <w:spacing w:line="360" w:lineRule="auto"/>
        <w:ind w:left="-14" w:right="196" w:firstLine="0"/>
        <w:jc w:val="both"/>
        <w:rPr>
          <w:rFonts w:ascii="Proxima Nova Extrabold" w:cs="Proxima Nova Extrabold" w:eastAsia="Proxima Nova Extrabold" w:hAnsi="Proxima Nova Extrabold"/>
          <w:color w:val="434343"/>
          <w:sz w:val="32"/>
          <w:szCs w:val="32"/>
        </w:rPr>
      </w:pPr>
      <w:r w:rsidDel="00000000" w:rsidR="00000000" w:rsidRPr="00000000">
        <w:rPr>
          <w:rFonts w:ascii="Proxima Nova" w:cs="Proxima Nova" w:eastAsia="Proxima Nova" w:hAnsi="Proxima Nova"/>
          <w:color w:val="666666"/>
          <w:sz w:val="21"/>
          <w:szCs w:val="21"/>
          <w:rtl w:val="0"/>
        </w:rPr>
        <w:t xml:space="preserve"> </w:t>
      </w:r>
      <w:r w:rsidDel="00000000" w:rsidR="00000000" w:rsidRPr="00000000">
        <w:rPr>
          <w:rFonts w:ascii="Proxima Nova" w:cs="Proxima Nova" w:eastAsia="Proxima Nova" w:hAnsi="Proxima Nova"/>
          <w:b w:val="1"/>
          <w:sz w:val="24"/>
          <w:szCs w:val="24"/>
        </w:rPr>
        <w:drawing>
          <wp:inline distB="19050" distT="19050" distL="19050" distR="19050">
            <wp:extent cx="548729" cy="552450"/>
            <wp:effectExtent b="0" l="0" r="0" t="0"/>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8729" cy="55245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32"/>
          <w:szCs w:val="32"/>
          <w:rtl w:val="0"/>
        </w:rPr>
        <w:t xml:space="preserve">Escenario</w:t>
      </w:r>
    </w:p>
    <w:p w:rsidR="00000000" w:rsidDel="00000000" w:rsidP="00000000" w:rsidRDefault="00000000" w:rsidRPr="00000000" w14:paraId="0000000A">
      <w:pPr>
        <w:spacing w:after="12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La empresa Super Software SRL desea una base de datos para gestionar los departamentos en los cuales se encuentra cada uno de sus empleados. Para ello, brinda la siguiente información en donde detalla los datos que necesita: </w:t>
      </w:r>
    </w:p>
    <w:p w:rsidR="00000000" w:rsidDel="00000000" w:rsidP="00000000" w:rsidRDefault="00000000" w:rsidRPr="00000000" w14:paraId="0000000B">
      <w:pPr>
        <w:numPr>
          <w:ilvl w:val="0"/>
          <w:numId w:val="1"/>
        </w:numPr>
        <w:spacing w:after="0" w:afterAutospacing="0" w:line="360" w:lineRule="auto"/>
        <w:ind w:left="720" w:hanging="360"/>
        <w:jc w:val="both"/>
        <w:rPr>
          <w:color w:val="666666"/>
        </w:rPr>
      </w:pPr>
      <w:r w:rsidDel="00000000" w:rsidR="00000000" w:rsidRPr="00000000">
        <w:rPr>
          <w:rFonts w:ascii="Proxima Nova" w:cs="Proxima Nova" w:eastAsia="Proxima Nova" w:hAnsi="Proxima Nova"/>
          <w:color w:val="666666"/>
          <w:rtl w:val="0"/>
        </w:rPr>
        <w:t xml:space="preserve">De sus </w:t>
      </w:r>
      <w:r w:rsidDel="00000000" w:rsidR="00000000" w:rsidRPr="00000000">
        <w:rPr>
          <w:rFonts w:ascii="Proxima Nova" w:cs="Proxima Nova" w:eastAsia="Proxima Nova" w:hAnsi="Proxima Nova"/>
          <w:b w:val="1"/>
          <w:color w:val="666666"/>
          <w:rtl w:val="0"/>
        </w:rPr>
        <w:t xml:space="preserve">Empleados</w:t>
      </w:r>
      <w:r w:rsidDel="00000000" w:rsidR="00000000" w:rsidRPr="00000000">
        <w:rPr>
          <w:rFonts w:ascii="Proxima Nova" w:cs="Proxima Nova" w:eastAsia="Proxima Nova" w:hAnsi="Proxima Nova"/>
          <w:color w:val="666666"/>
          <w:rtl w:val="0"/>
        </w:rPr>
        <w:t xml:space="preserve"> necesita almacenar</w:t>
      </w:r>
      <w:r w:rsidDel="00000000" w:rsidR="00000000" w:rsidRPr="00000000">
        <w:rPr>
          <w:rFonts w:ascii="Proxima Nova" w:cs="Proxima Nova" w:eastAsia="Proxima Nova" w:hAnsi="Proxima Nova"/>
          <w:b w:val="1"/>
          <w:color w:val="666666"/>
          <w:rtl w:val="0"/>
        </w:rPr>
        <w:t xml:space="preserve">:</w:t>
      </w:r>
      <w:r w:rsidDel="00000000" w:rsidR="00000000" w:rsidRPr="00000000">
        <w:rPr>
          <w:rFonts w:ascii="Proxima Nova" w:cs="Proxima Nova" w:eastAsia="Proxima Nova" w:hAnsi="Proxima Nova"/>
          <w:color w:val="666666"/>
          <w:rtl w:val="0"/>
        </w:rPr>
        <w:t xml:space="preserve"> Nº de legajo, dni, apellido, nombre, fecha de nacimiento, fecha de incorporación, cargo, sueldo neto.</w:t>
        <w:br w:type="textWrapping"/>
      </w:r>
    </w:p>
    <w:p w:rsidR="00000000" w:rsidDel="00000000" w:rsidP="00000000" w:rsidRDefault="00000000" w:rsidRPr="00000000" w14:paraId="0000000C">
      <w:pPr>
        <w:numPr>
          <w:ilvl w:val="0"/>
          <w:numId w:val="1"/>
        </w:numPr>
        <w:spacing w:after="240" w:line="360" w:lineRule="auto"/>
        <w:ind w:left="720" w:hanging="360"/>
        <w:jc w:val="both"/>
        <w:rPr>
          <w:color w:val="666666"/>
        </w:rPr>
      </w:pPr>
      <w:r w:rsidDel="00000000" w:rsidR="00000000" w:rsidRPr="00000000">
        <w:rPr>
          <w:rFonts w:ascii="Proxima Nova" w:cs="Proxima Nova" w:eastAsia="Proxima Nova" w:hAnsi="Proxima Nova"/>
          <w:color w:val="666666"/>
          <w:rtl w:val="0"/>
        </w:rPr>
        <w:t xml:space="preserve">De sus </w:t>
      </w:r>
      <w:r w:rsidDel="00000000" w:rsidR="00000000" w:rsidRPr="00000000">
        <w:rPr>
          <w:rFonts w:ascii="Proxima Nova" w:cs="Proxima Nova" w:eastAsia="Proxima Nova" w:hAnsi="Proxima Nova"/>
          <w:b w:val="1"/>
          <w:color w:val="666666"/>
          <w:rtl w:val="0"/>
        </w:rPr>
        <w:t xml:space="preserve">Departamentos</w:t>
      </w:r>
      <w:r w:rsidDel="00000000" w:rsidR="00000000" w:rsidRPr="00000000">
        <w:rPr>
          <w:rFonts w:ascii="Proxima Nova" w:cs="Proxima Nova" w:eastAsia="Proxima Nova" w:hAnsi="Proxima Nova"/>
          <w:color w:val="666666"/>
          <w:rtl w:val="0"/>
        </w:rPr>
        <w:t xml:space="preserve"> necesita almacenar: ID departamento, nombre departamento, dirección departamento.</w:t>
      </w:r>
      <w:r w:rsidDel="00000000" w:rsidR="00000000" w:rsidRPr="00000000">
        <w:rPr>
          <w:rtl w:val="0"/>
        </w:rPr>
      </w:r>
    </w:p>
    <w:p w:rsidR="00000000" w:rsidDel="00000000" w:rsidP="00000000" w:rsidRDefault="00000000" w:rsidRPr="00000000" w14:paraId="0000000D">
      <w:pPr>
        <w:pStyle w:val="Heading1"/>
        <w:keepNext w:val="0"/>
        <w:keepLines w:val="0"/>
        <w:widowControl w:val="0"/>
        <w:spacing w:after="0" w:before="273.6" w:line="360" w:lineRule="auto"/>
        <w:ind w:left="-14.399999999999977" w:right="196.80000000000064" w:firstLine="0"/>
        <w:jc w:val="both"/>
        <w:rPr>
          <w:rFonts w:ascii="Proxima Nova Extrabold" w:cs="Proxima Nova Extrabold" w:eastAsia="Proxima Nova Extrabold" w:hAnsi="Proxima Nova Extrabold"/>
          <w:color w:val="434343"/>
          <w:sz w:val="32"/>
          <w:szCs w:val="32"/>
        </w:rPr>
      </w:pPr>
      <w:bookmarkStart w:colFirst="0" w:colLast="0" w:name="_heading=h.ogj4aipk9r7w" w:id="0"/>
      <w:bookmarkEnd w:id="0"/>
      <w:r w:rsidDel="00000000" w:rsidR="00000000" w:rsidRPr="00000000">
        <w:rPr>
          <w:rFonts w:ascii="Proxima Nova Extrabold" w:cs="Proxima Nova Extrabold" w:eastAsia="Proxima Nova Extrabold" w:hAnsi="Proxima Nova Extrabold"/>
          <w:color w:val="434343"/>
          <w:sz w:val="21"/>
          <w:szCs w:val="21"/>
          <w:rtl w:val="0"/>
        </w:rPr>
        <w:t xml:space="preserve"> </w:t>
      </w:r>
      <w:r w:rsidDel="00000000" w:rsidR="00000000" w:rsidRPr="00000000">
        <w:rPr>
          <w:rFonts w:ascii="Proxima Nova Extrabold" w:cs="Proxima Nova Extrabold" w:eastAsia="Proxima Nova Extrabold" w:hAnsi="Proxima Nova Extrabold"/>
          <w:color w:val="434343"/>
          <w:sz w:val="32"/>
          <w:szCs w:val="32"/>
        </w:rPr>
        <w:drawing>
          <wp:inline distB="19050" distT="19050" distL="19050" distR="19050">
            <wp:extent cx="548729" cy="552450"/>
            <wp:effectExtent b="0" l="0" r="0" t="0"/>
            <wp:docPr id="1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8729" cy="55245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32"/>
          <w:szCs w:val="32"/>
          <w:rtl w:val="0"/>
        </w:rPr>
        <w:t xml:space="preserve">Ejercicio 1</w:t>
      </w:r>
    </w:p>
    <w:p w:rsidR="00000000" w:rsidDel="00000000" w:rsidP="00000000" w:rsidRDefault="00000000" w:rsidRPr="00000000" w14:paraId="0000000E">
      <w:pPr>
        <w:numPr>
          <w:ilvl w:val="0"/>
          <w:numId w:val="2"/>
        </w:numPr>
        <w:spacing w:after="200" w:line="360" w:lineRule="auto"/>
        <w:ind w:left="425.19685039370086" w:hanging="360"/>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A partir del planteo de los requerimientos de la empresa, se solicita modelar los mismos mediante un DER (Diagrama entidad relación), teniendo en cuenta las posibles entidades y relaciones necesarias.</w:t>
      </w:r>
    </w:p>
    <w:p w:rsidR="00000000" w:rsidDel="00000000" w:rsidP="00000000" w:rsidRDefault="00000000" w:rsidRPr="00000000" w14:paraId="0000000F">
      <w:pPr>
        <w:numPr>
          <w:ilvl w:val="0"/>
          <w:numId w:val="2"/>
        </w:numPr>
        <w:spacing w:after="240" w:line="360" w:lineRule="auto"/>
        <w:ind w:left="425.19685039370086" w:hanging="360"/>
        <w:jc w:val="both"/>
        <w:rPr>
          <w:color w:val="666666"/>
        </w:rPr>
      </w:pPr>
      <w:r w:rsidDel="00000000" w:rsidR="00000000" w:rsidRPr="00000000">
        <w:rPr>
          <w:rFonts w:ascii="Proxima Nova" w:cs="Proxima Nova" w:eastAsia="Proxima Nova" w:hAnsi="Proxima Nova"/>
          <w:color w:val="666666"/>
          <w:rtl w:val="0"/>
        </w:rPr>
        <w:t xml:space="preserve">Además, se solicita crear una nueva base de datos llamada </w:t>
      </w:r>
      <w:r w:rsidDel="00000000" w:rsidR="00000000" w:rsidRPr="00000000">
        <w:rPr>
          <w:rFonts w:ascii="Proxima Nova" w:cs="Proxima Nova" w:eastAsia="Proxima Nova" w:hAnsi="Proxima Nova"/>
          <w:b w:val="1"/>
          <w:color w:val="666666"/>
          <w:rtl w:val="0"/>
        </w:rPr>
        <w:t xml:space="preserve">“emple_dep”</w:t>
      </w:r>
      <w:r w:rsidDel="00000000" w:rsidR="00000000" w:rsidRPr="00000000">
        <w:rPr>
          <w:rFonts w:ascii="Proxima Nova" w:cs="Proxima Nova" w:eastAsia="Proxima Nova" w:hAnsi="Proxima Nova"/>
          <w:color w:val="666666"/>
          <w:rtl w:val="0"/>
        </w:rPr>
        <w:t xml:space="preserve">. </w:t>
      </w:r>
    </w:p>
    <w:p w:rsidR="00000000" w:rsidDel="00000000" w:rsidP="00000000" w:rsidRDefault="00000000" w:rsidRPr="00000000" w14:paraId="00000010">
      <w:pPr>
        <w:spacing w:line="360" w:lineRule="auto"/>
        <w:jc w:val="both"/>
        <w:rPr>
          <w:rFonts w:ascii="Proxima Nova" w:cs="Proxima Nova" w:eastAsia="Proxima Nova" w:hAnsi="Proxima Nova"/>
          <w:color w:val="666666"/>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360" w:lineRule="auto"/>
        <w:jc w:val="both"/>
        <w:rPr>
          <w:rFonts w:ascii="Proxima Nova Extrabold" w:cs="Proxima Nova Extrabold" w:eastAsia="Proxima Nova Extrabold" w:hAnsi="Proxima Nova Extrabold"/>
          <w:color w:val="434343"/>
          <w:sz w:val="21"/>
          <w:szCs w:val="21"/>
        </w:rPr>
      </w:pPr>
      <w:r w:rsidDel="00000000" w:rsidR="00000000" w:rsidRPr="00000000">
        <w:rPr>
          <w:rFonts w:ascii="Proxima Nova" w:cs="Proxima Nova" w:eastAsia="Proxima Nova" w:hAnsi="Proxima Nova"/>
          <w:b w:val="1"/>
          <w:sz w:val="24"/>
          <w:szCs w:val="24"/>
        </w:rPr>
        <w:drawing>
          <wp:inline distB="19050" distT="19050" distL="19050" distR="19050">
            <wp:extent cx="548729" cy="552450"/>
            <wp:effectExtent b="0" l="0" r="0" t="0"/>
            <wp:docPr id="1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8729" cy="55245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32"/>
          <w:szCs w:val="32"/>
          <w:rtl w:val="0"/>
        </w:rPr>
        <w:t xml:space="preserve"> Ejercicio 2</w:t>
      </w:r>
      <w:r w:rsidDel="00000000" w:rsidR="00000000" w:rsidRPr="00000000">
        <w:rPr>
          <w:rFonts w:ascii="Proxima Nova Extrabold" w:cs="Proxima Nova Extrabold" w:eastAsia="Proxima Nova Extrabold" w:hAnsi="Proxima Nova Extrabold"/>
          <w:color w:val="434343"/>
          <w:sz w:val="21"/>
          <w:szCs w:val="21"/>
          <w:rtl w:val="0"/>
        </w:rPr>
        <w:t xml:space="preserve"> </w:t>
      </w:r>
    </w:p>
    <w:p w:rsidR="00000000" w:rsidDel="00000000" w:rsidP="00000000" w:rsidRDefault="00000000" w:rsidRPr="00000000" w14:paraId="00000012">
      <w:pPr>
        <w:spacing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Una vez modelada y planteada la base de datos, responder a las siguientes preguntas:</w:t>
      </w:r>
    </w:p>
    <w:p w:rsidR="00000000" w:rsidDel="00000000" w:rsidP="00000000" w:rsidRDefault="00000000" w:rsidRPr="00000000" w14:paraId="00000013">
      <w:pPr>
        <w:spacing w:line="360" w:lineRule="auto"/>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14">
      <w:pPr>
        <w:spacing w:after="120" w:line="360" w:lineRule="auto"/>
        <w:ind w:left="425.19685039370086" w:hanging="360"/>
        <w:jc w:val="both"/>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a.</w:t>
        <w:tab/>
      </w:r>
      <w:r w:rsidDel="00000000" w:rsidR="00000000" w:rsidRPr="00000000">
        <w:rPr>
          <w:rFonts w:ascii="Proxima Nova" w:cs="Proxima Nova" w:eastAsia="Proxima Nova" w:hAnsi="Proxima Nova"/>
          <w:color w:val="666666"/>
          <w:rtl w:val="0"/>
        </w:rPr>
        <w:t xml:space="preserve">¿Cuál es la primary key para la tabla empleados? Justificar respuesta</w:t>
      </w:r>
    </w:p>
    <w:p w:rsidR="00000000" w:rsidDel="00000000" w:rsidP="00000000" w:rsidRDefault="00000000" w:rsidRPr="00000000" w14:paraId="00000015">
      <w:pPr>
        <w:spacing w:after="120" w:line="360" w:lineRule="auto"/>
        <w:ind w:left="425.19685039370086" w:hanging="360"/>
        <w:jc w:val="both"/>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b</w:t>
      </w:r>
      <w:r w:rsidDel="00000000" w:rsidR="00000000" w:rsidRPr="00000000">
        <w:rPr>
          <w:rFonts w:ascii="Proxima Nova" w:cs="Proxima Nova" w:eastAsia="Proxima Nova" w:hAnsi="Proxima Nova"/>
          <w:color w:val="666666"/>
          <w:rtl w:val="0"/>
        </w:rPr>
        <w:t xml:space="preserve">. ¿Cuál es la primary key para la tabla departamentos? Justificar respuesta</w:t>
      </w:r>
    </w:p>
    <w:p w:rsidR="00000000" w:rsidDel="00000000" w:rsidP="00000000" w:rsidRDefault="00000000" w:rsidRPr="00000000" w14:paraId="00000016">
      <w:pPr>
        <w:spacing w:after="120" w:line="360" w:lineRule="auto"/>
        <w:ind w:left="425.19685039370086" w:hanging="360"/>
        <w:jc w:val="both"/>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c.</w:t>
      </w:r>
      <w:r w:rsidDel="00000000" w:rsidR="00000000" w:rsidRPr="00000000">
        <w:rPr>
          <w:rFonts w:ascii="Proxima Nova" w:cs="Proxima Nova" w:eastAsia="Proxima Nova" w:hAnsi="Proxima Nova"/>
          <w:color w:val="666666"/>
          <w:rtl w:val="0"/>
        </w:rPr>
        <w:t xml:space="preserve"> ¿Qué relación/es existiría/n entre las tablas? ¿En qué tabla debería haber foreign key? ¿A qué campo de qué tabla hace referencia dicha foreign key? Justificar respuesta</w:t>
      </w:r>
    </w:p>
    <w:p w:rsidR="00000000" w:rsidDel="00000000" w:rsidP="00000000" w:rsidRDefault="00000000" w:rsidRPr="00000000" w14:paraId="00000017">
      <w:pPr>
        <w:spacing w:after="200" w:line="360" w:lineRule="auto"/>
        <w:jc w:val="both"/>
        <w:rPr>
          <w:rFonts w:ascii="Proxima Nova Extrabold" w:cs="Proxima Nova Extrabold" w:eastAsia="Proxima Nova Extrabold" w:hAnsi="Proxima Nova Extrabold"/>
          <w:color w:val="434343"/>
          <w:sz w:val="21"/>
          <w:szCs w:val="21"/>
        </w:rPr>
      </w:pPr>
      <w:r w:rsidDel="00000000" w:rsidR="00000000" w:rsidRPr="00000000">
        <w:rPr>
          <w:rFonts w:ascii="Proxima Nova" w:cs="Proxima Nova" w:eastAsia="Proxima Nova" w:hAnsi="Proxima Nova"/>
          <w:b w:val="1"/>
          <w:sz w:val="24"/>
          <w:szCs w:val="24"/>
        </w:rPr>
        <w:drawing>
          <wp:inline distB="19050" distT="19050" distL="19050" distR="19050">
            <wp:extent cx="548729" cy="552450"/>
            <wp:effectExtent b="0" l="0" r="0" t="0"/>
            <wp:docPr id="1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8729" cy="552450"/>
                    </a:xfrm>
                    <a:prstGeom prst="rect"/>
                    <a:ln/>
                  </pic:spPr>
                </pic:pic>
              </a:graphicData>
            </a:graphic>
          </wp:inline>
        </w:drawing>
      </w:r>
      <w:r w:rsidDel="00000000" w:rsidR="00000000" w:rsidRPr="00000000">
        <w:rPr>
          <w:rFonts w:ascii="Proxima Nova" w:cs="Proxima Nova" w:eastAsia="Proxima Nova" w:hAnsi="Proxima Nova"/>
          <w:b w:val="1"/>
          <w:sz w:val="21"/>
          <w:szCs w:val="21"/>
          <w:rtl w:val="0"/>
        </w:rPr>
        <w:t xml:space="preserve"> </w:t>
      </w:r>
      <w:r w:rsidDel="00000000" w:rsidR="00000000" w:rsidRPr="00000000">
        <w:rPr>
          <w:rFonts w:ascii="Proxima Nova Extrabold" w:cs="Proxima Nova Extrabold" w:eastAsia="Proxima Nova Extrabold" w:hAnsi="Proxima Nova Extrabold"/>
          <w:color w:val="434343"/>
          <w:sz w:val="32"/>
          <w:szCs w:val="32"/>
          <w:rtl w:val="0"/>
        </w:rPr>
        <w:t xml:space="preserve">Ejercicio 3</w:t>
      </w:r>
      <w:r w:rsidDel="00000000" w:rsidR="00000000" w:rsidRPr="00000000">
        <w:rPr>
          <w:rtl w:val="0"/>
        </w:rPr>
      </w:r>
    </w:p>
    <w:p w:rsidR="00000000" w:rsidDel="00000000" w:rsidP="00000000" w:rsidRDefault="00000000" w:rsidRPr="00000000" w14:paraId="00000018">
      <w:pPr>
        <w:spacing w:after="200" w:line="360" w:lineRule="auto"/>
        <w:jc w:val="both"/>
        <w:rPr>
          <w:rFonts w:ascii="Proxima Nova" w:cs="Proxima Nova" w:eastAsia="Proxima Nova" w:hAnsi="Proxima Nova"/>
          <w:b w:val="1"/>
        </w:rPr>
      </w:pPr>
      <w:r w:rsidDel="00000000" w:rsidR="00000000" w:rsidRPr="00000000">
        <w:rPr>
          <w:rFonts w:ascii="Proxima Nova" w:cs="Proxima Nova" w:eastAsia="Proxima Nova" w:hAnsi="Proxima Nova"/>
          <w:color w:val="666666"/>
          <w:rtl w:val="0"/>
        </w:rPr>
        <w:t xml:space="preserve">Una vez realizado el planteo del diagrama y de haber respondido estas preguntas, ingresar a </w:t>
      </w:r>
      <w:r w:rsidDel="00000000" w:rsidR="00000000" w:rsidRPr="00000000">
        <w:rPr>
          <w:rFonts w:ascii="Proxima Nova" w:cs="Proxima Nova" w:eastAsia="Proxima Nova" w:hAnsi="Proxima Nova"/>
          <w:b w:val="1"/>
          <w:color w:val="666666"/>
          <w:rtl w:val="0"/>
        </w:rPr>
        <w:t xml:space="preserve">PHPMyAdmin o MySQL Workbench</w:t>
      </w:r>
      <w:r w:rsidDel="00000000" w:rsidR="00000000" w:rsidRPr="00000000">
        <w:rPr>
          <w:rFonts w:ascii="Proxima Nova" w:cs="Proxima Nova" w:eastAsia="Proxima Nova" w:hAnsi="Proxima Nova"/>
          <w:color w:val="666666"/>
          <w:rtl w:val="0"/>
        </w:rPr>
        <w:t xml:space="preserve"> (según haya sido elegido)</w:t>
      </w:r>
      <w:r w:rsidDel="00000000" w:rsidR="00000000" w:rsidRPr="00000000">
        <w:rPr>
          <w:rFonts w:ascii="Proxima Nova" w:cs="Proxima Nova" w:eastAsia="Proxima Nova" w:hAnsi="Proxima Nova"/>
          <w:b w:val="1"/>
          <w:color w:val="666666"/>
          <w:rtl w:val="0"/>
        </w:rPr>
        <w:t xml:space="preserve"> </w:t>
      </w:r>
      <w:r w:rsidDel="00000000" w:rsidR="00000000" w:rsidRPr="00000000">
        <w:rPr>
          <w:rFonts w:ascii="Proxima Nova" w:cs="Proxima Nova" w:eastAsia="Proxima Nova" w:hAnsi="Proxima Nova"/>
          <w:color w:val="666666"/>
          <w:rtl w:val="0"/>
        </w:rPr>
        <w:t xml:space="preserve">e incorporar 5 registros en la tabla departamentos y 15 en la tabla empleados. Realizar las asociaciones/relaciones correspondientes entre estos registros.</w:t>
      </w:r>
      <w:r w:rsidDel="00000000" w:rsidR="00000000" w:rsidRPr="00000000">
        <w:rPr>
          <w:rtl w:val="0"/>
        </w:rPr>
      </w:r>
    </w:p>
    <w:sectPr>
      <w:headerReference r:id="rId11"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 w:name="Proxima Nova Semibold">
    <w:embedRegular w:fontKey="{00000000-0000-0000-0000-000000000000}" r:id="rId6" w:subsetted="0"/>
    <w:embedBold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-987261</wp:posOffset>
          </wp:positionH>
          <wp:positionV relativeFrom="paragraph">
            <wp:posOffset>-457199</wp:posOffset>
          </wp:positionV>
          <wp:extent cx="7707923" cy="1252538"/>
          <wp:effectExtent b="0" l="0" r="0" t="0"/>
          <wp:wrapSquare wrapText="bothSides" distB="0" distT="0" distL="0" distR="0"/>
          <wp:docPr id="10"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07923" cy="12525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Extrabold-bold.ttf"/><Relationship Id="rId6" Type="http://schemas.openxmlformats.org/officeDocument/2006/relationships/font" Target="fonts/ProximaNovaSemibold-regular.ttf"/><Relationship Id="rId7" Type="http://schemas.openxmlformats.org/officeDocument/2006/relationships/font" Target="fonts/ProximaNovaSemibold-bold.ttf"/><Relationship Id="rId8" Type="http://schemas.openxmlformats.org/officeDocument/2006/relationships/font" Target="fonts/ProximaNova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RqrOBfvOb4l3xPoap4VQjhBTqQ==">AMUW2mWd3bDAZe0p98MnkTmXat8ZkXhdM6H9fsdxoHAwWq3Tp28NsIYZWB0qPgpwYCOz4BhJcW7930w5iHkTo5/jTKiIzO90dIRiAK6VUOpILt+j6StXd136pNfukqZkDmTBIF0yEXst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2021-01-28T15:20:00Z</dcterms:created>
</cp:coreProperties>
</file>