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Упражение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Кориба</w:t>
      </w:r>
      <w:r>
        <w:t xml:space="preserve"> </w:t>
      </w:r>
      <w:r>
        <w:t xml:space="preserve">Марина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03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данные"/>
      <w:r>
        <w:t xml:space="preserve">Данные</w:t>
      </w:r>
      <w:bookmarkEnd w:id="20"/>
    </w:p>
    <w:p>
      <w:pPr>
        <w:pStyle w:val="FirstParagraph"/>
      </w:pPr>
      <w:r>
        <w:t xml:space="preserve">Функция для задачи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7</m:t>
          </m:r>
          <m:r>
            <m:t>+</m:t>
          </m:r>
          <m:r>
            <m:t>3.5</m:t>
          </m:r>
          <m:r>
            <m:t>*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(</m:t>
          </m:r>
          <m:r>
            <m:t>X</m:t>
          </m:r>
          <m:r>
            <m:t>−</m:t>
          </m:r>
          <m:r>
            <m:t>30</m:t>
          </m:r>
          <m:r>
            <m:t>)</m:t>
          </m:r>
          <m:r>
            <m:t>/</m:t>
          </m:r>
          <m:r>
            <m:t>12</m:t>
          </m:r>
          <m:r>
            <m:t>)</m:t>
          </m:r>
        </m:oMath>
      </m:oMathPara>
    </w:p>
    <w:p>
      <w:pPr>
        <w:pStyle w:val="FirstParagraph"/>
      </w:pPr>
      <w:r>
        <w:t xml:space="preserve">Характеристики для задачи 2: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0.9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0.85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0.8</m:t>
          </m:r>
        </m:oMath>
      </m:oMathPara>
    </w:p>
    <w:p>
      <w:pPr>
        <w:pStyle w:val="Heading1"/>
      </w:pPr>
      <w:bookmarkStart w:id="21" w:name="задача-1."/>
      <w:r>
        <w:t xml:space="preserve">Задача 1.</w:t>
      </w:r>
      <w:bookmarkEnd w:id="21"/>
    </w:p>
    <w:p>
      <w:pPr>
        <w:pStyle w:val="FirstParagraph"/>
      </w:pPr>
      <w:r>
        <w:t xml:space="preserve">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BodyText"/>
      </w:pPr>
      <w:r>
        <w:t xml:space="preserve">Сгенерируем X и Y линейной модели и изобразим исходные данные на графике.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∼</m:t>
          </m:r>
          <m:r>
            <m:t>U</m:t>
          </m:r>
          <m:r>
            <m:t>(</m:t>
          </m:r>
          <m:r>
            <m:t>5</m:t>
          </m:r>
          <m:r>
            <m:t>,</m:t>
          </m:r>
          <m:r>
            <m:t>105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+</m:t>
          </m:r>
          <m:r>
            <m:t>ϵ</m:t>
          </m:r>
          <m:r>
            <m:t>,</m:t>
          </m:r>
          <m:r>
            <m:t>г</m:t>
          </m:r>
          <m:r>
            <m:t>д</m:t>
          </m:r>
          <m:r>
            <m:t>е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7</m:t>
          </m:r>
          <m:r>
            <m:t>+</m:t>
          </m:r>
          <m:r>
            <m:t>3.5</m:t>
          </m:r>
          <m:r>
            <m:t>*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(</m:t>
          </m:r>
          <m:r>
            <m:t>X</m:t>
          </m:r>
          <m:r>
            <m:t>−</m:t>
          </m:r>
          <m:r>
            <m:t>30</m:t>
          </m:r>
          <m:r>
            <m:t>)</m:t>
          </m:r>
          <m:r>
            <m:t>/</m:t>
          </m:r>
          <m:r>
            <m:t>12</m:t>
          </m:r>
          <m:r>
            <m:t>)</m:t>
          </m:r>
          <m:r>
            <m:t>;</m:t>
          </m:r>
          <m:r>
            <m:t>ϵ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  <m:r>
            <m:t>.</m:t>
          </m:r>
        </m:oMath>
      </m:oMathPara>
    </w:p>
    <w:p>
      <w:pPr>
        <w:pStyle w:val="Heading4"/>
      </w:pPr>
      <w:bookmarkStart w:id="22" w:name="генерация-данных"/>
      <w:r>
        <w:t xml:space="preserve">Генерация данных</w:t>
      </w:r>
      <w:bookmarkEnd w:id="22"/>
    </w:p>
    <w:p>
      <w:pPr>
        <w:pStyle w:val="Heading6"/>
      </w:pPr>
      <w:bookmarkStart w:id="23" w:name="график-1-исходные-данные-на-график"/>
      <w:r>
        <w:t xml:space="preserve">График 1: Исходные данные на график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riba-ex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t xml:space="preserve">Получаем таблицу вида:</w:t>
      </w:r>
    </w:p>
    <w:p>
      <w:pPr>
        <w:pStyle w:val="SourceCode"/>
      </w:pPr>
      <w:r>
        <w:rPr>
          <w:rStyle w:val="VerbatimChar"/>
        </w:rPr>
        <w:t xml:space="preserve">## train  test </w:t>
      </w:r>
      <w:r>
        <w:br/>
      </w:r>
      <w:r>
        <w:rPr>
          <w:rStyle w:val="VerbatimChar"/>
        </w:rPr>
        <w:t xml:space="preserve">##  0.85  0.70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0.9252216</w:t>
            </w:r>
          </w:p>
        </w:tc>
        <w:tc>
          <w:p>
            <w:pPr>
              <w:pStyle w:val="Compact"/>
              <w:jc w:val="right"/>
            </w:pPr>
            <w:r>
              <w:t xml:space="preserve">0.7012261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0.9054864</w:t>
            </w:r>
          </w:p>
        </w:tc>
        <w:tc>
          <w:p>
            <w:pPr>
              <w:pStyle w:val="Compact"/>
              <w:jc w:val="right"/>
            </w:pPr>
            <w:r>
              <w:t xml:space="preserve">0.6622866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0.8918758</w:t>
            </w:r>
          </w:p>
        </w:tc>
        <w:tc>
          <w:p>
            <w:pPr>
              <w:pStyle w:val="Compact"/>
              <w:jc w:val="right"/>
            </w:pPr>
            <w:r>
              <w:t xml:space="preserve">0.6621592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0.8727891</w:t>
            </w:r>
          </w:p>
        </w:tc>
        <w:tc>
          <w:p>
            <w:pPr>
              <w:pStyle w:val="Compact"/>
              <w:jc w:val="right"/>
            </w:pPr>
            <w:r>
              <w:t xml:space="preserve">0.6772048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0.8503551</w:t>
            </w:r>
          </w:p>
        </w:tc>
        <w:tc>
          <w:p>
            <w:pPr>
              <w:pStyle w:val="Compact"/>
              <w:jc w:val="right"/>
            </w:pPr>
            <w:r>
              <w:t xml:space="preserve">0.6958308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0.8262665</w:t>
            </w:r>
          </w:p>
        </w:tc>
        <w:tc>
          <w:p>
            <w:pPr>
              <w:pStyle w:val="Compact"/>
              <w:jc w:val="right"/>
            </w:pPr>
            <w:r>
              <w:t xml:space="preserve">0.7118193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0.8027568</w:t>
            </w:r>
          </w:p>
        </w:tc>
        <w:tc>
          <w:p>
            <w:pPr>
              <w:pStyle w:val="Compact"/>
              <w:jc w:val="right"/>
            </w:pPr>
            <w:r>
              <w:t xml:space="preserve">0.7244094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0.7814953</w:t>
            </w:r>
          </w:p>
        </w:tc>
        <w:tc>
          <w:p>
            <w:pPr>
              <w:pStyle w:val="Compact"/>
              <w:jc w:val="right"/>
            </w:pPr>
            <w:r>
              <w:t xml:space="preserve">0.7361357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0.7624297</w:t>
            </w:r>
          </w:p>
        </w:tc>
        <w:tc>
          <w:p>
            <w:pPr>
              <w:pStyle w:val="Compact"/>
              <w:jc w:val="right"/>
            </w:pPr>
            <w:r>
              <w:t xml:space="preserve">0.7487297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0.7446615</w:t>
            </w:r>
          </w:p>
        </w:tc>
        <w:tc>
          <w:p>
            <w:pPr>
              <w:pStyle w:val="Compact"/>
              <w:jc w:val="right"/>
            </w:pPr>
            <w:r>
              <w:t xml:space="preserve">0.7620765</w:t>
            </w:r>
          </w:p>
        </w:tc>
      </w:tr>
    </w:tbl>
    <w:p>
      <w:pPr>
        <w:pStyle w:val="BodyText"/>
      </w:pPr>
      <w:r>
        <w:t xml:space="preserve">Расчёт ошибки на обучающей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R</m:t>
              </m:r>
              <m:r>
                <m:t>A</m:t>
              </m:r>
              <m:r>
                <m:t>I</m:t>
              </m:r>
              <m:r>
                <m:t>N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Расчёт ошибки на тестовой выборке: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t>∈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</m:sub>
            <m:sup>
              <m:r>
                <m:t>​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f</m:t>
              </m:r>
            </m:e>
          </m:acc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Heading6"/>
      </w:pPr>
      <w:bookmarkStart w:id="25" w:name="Xc1bd57f2507d4bedb16d6fed61d1d0c27a66139"/>
      <w:r>
        <w:t xml:space="preserve">График 2: Зависимость MSE от гибкости модели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riba-ex-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этом графике:</w:t>
      </w:r>
    </w:p>
    <w:p>
      <w:pPr>
        <w:pStyle w:val="BodyText"/>
      </w:pPr>
      <w:r>
        <w:t xml:space="preserve">При движении слева направо MSE на обучающей выборке (серая кривая) постоянно сокращается, потому что с ростом числа степеней свободы расчёт число узлов, по которым строится сплайн. При этом модельная кривая подгоняется по всё возрастающему количеству точек и становится всё более гибкой. В результате индивидуальные расстояния от фактических наблюдений за Y до их модельных оценок сокращаются, что приводит к сокращению MSE.</w:t>
      </w:r>
    </w:p>
    <w:p>
      <w:pPr>
        <w:pStyle w:val="BodyText"/>
      </w:pPr>
      <w:r>
        <w:t xml:space="preserve">При движении слева направо MSE на тестовой выборке (красная кривая) сначала чуть-чуть сокращается, затем растёт. Нам известна истинная форма связи Y с X, она описывается линейной функцией. Число степеней свободы такой модели равно числу оцениваемых параметров, т.е. 2 (коэффициент перед X и константа). Поэтому резкое падение ошибки на тестовой выборке при небольшом числе степеней свободы связано с тем, что модель приближается по гибкости к истинной функции связи. Затем MSE на тестовой выборке довольно долго остаётся стабильной, а затем начинает расти. Этот рост объясняется эффектом переобучения модели: она всё лучше описывает обучающую выборку, и при этом постепенно становится неприменимой ни к одному другому набору наблюдений.</w:t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3 и равно 0.6622866. Визуально по</w:t>
      </w:r>
    </w:p>
    <w:p>
      <w:pPr>
        <w:pStyle w:val="BodyText"/>
      </w:pPr>
      <w:r>
        <w:t xml:space="preserve">графику мы можем установить, что первое значение MSEТЕСТ, близкое к стабильно низким, соответствует df = 5. Ошибка здесь равна 1, что ненамного отличается от минимума. Именно df = 5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Heading6"/>
      </w:pPr>
      <w:bookmarkStart w:id="27" w:name="Xaae5d9a2bba9368e30fe850d6a88a60a9bf34e1"/>
      <w:r>
        <w:t xml:space="preserve">График 3: Лучшая модель (компромисс между гибкостью и точностью)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riba-ex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9" w:name="задача-2."/>
      <w:r>
        <w:t xml:space="preserve">Задача 2.</w:t>
      </w:r>
      <w:bookmarkEnd w:id="29"/>
    </w:p>
    <w:p>
      <w:pPr>
        <w:pStyle w:val="FirstParagraph"/>
      </w:pPr>
      <w:r>
        <w:rPr>
          <w:i/>
        </w:rPr>
        <w:t xml:space="preserve">Задание: Решить задачу 1, изменив характеристики данных. Почему при таком изменении данных MSE меняется именно так? Все рисунки сохранить в графические файлы в формате png.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7.8165627</w:t>
            </w:r>
          </w:p>
        </w:tc>
        <w:tc>
          <w:p>
            <w:pPr>
              <w:pStyle w:val="Compact"/>
              <w:jc w:val="right"/>
            </w:pPr>
            <w:r>
              <w:t xml:space="preserve">7.456438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3.3691356</w:t>
            </w:r>
          </w:p>
        </w:tc>
        <w:tc>
          <w:p>
            <w:pPr>
              <w:pStyle w:val="Compact"/>
              <w:jc w:val="right"/>
            </w:pPr>
            <w:r>
              <w:t xml:space="preserve">3.746622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1.7958460</w:t>
            </w:r>
          </w:p>
        </w:tc>
        <w:tc>
          <w:p>
            <w:pPr>
              <w:pStyle w:val="Compact"/>
              <w:jc w:val="right"/>
            </w:pPr>
            <w:r>
              <w:t xml:space="preserve">1.954609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1.1317229</w:t>
            </w:r>
          </w:p>
        </w:tc>
        <w:tc>
          <w:p>
            <w:pPr>
              <w:pStyle w:val="Compact"/>
              <w:jc w:val="right"/>
            </w:pPr>
            <w:r>
              <w:t xml:space="preserve">1.238297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0.8902440</w:t>
            </w:r>
          </w:p>
        </w:tc>
        <w:tc>
          <w:p>
            <w:pPr>
              <w:pStyle w:val="Compact"/>
              <w:jc w:val="right"/>
            </w:pPr>
            <w:r>
              <w:t xml:space="preserve">1.059573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0.8071887</w:t>
            </w:r>
          </w:p>
        </w:tc>
        <w:tc>
          <w:p>
            <w:pPr>
              <w:pStyle w:val="Compact"/>
              <w:jc w:val="right"/>
            </w:pPr>
            <w:r>
              <w:t xml:space="preserve">1.025888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0.7732972</w:t>
            </w:r>
          </w:p>
        </w:tc>
        <w:tc>
          <w:p>
            <w:pPr>
              <w:pStyle w:val="Compact"/>
              <w:jc w:val="right"/>
            </w:pPr>
            <w:r>
              <w:t xml:space="preserve">1.018863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0.7537739</w:t>
            </w:r>
          </w:p>
        </w:tc>
        <w:tc>
          <w:p>
            <w:pPr>
              <w:pStyle w:val="Compact"/>
              <w:jc w:val="right"/>
            </w:pPr>
            <w:r>
              <w:t xml:space="preserve">1.016921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0.7386679</w:t>
            </w:r>
          </w:p>
        </w:tc>
        <w:tc>
          <w:p>
            <w:pPr>
              <w:pStyle w:val="Compact"/>
              <w:jc w:val="right"/>
            </w:pPr>
            <w:r>
              <w:t xml:space="preserve">1.017792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0.7245951</w:t>
            </w:r>
          </w:p>
        </w:tc>
        <w:tc>
          <w:p>
            <w:pPr>
              <w:pStyle w:val="Compact"/>
              <w:jc w:val="right"/>
            </w:pPr>
            <w:r>
              <w:t xml:space="preserve">1.020413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9 и равно 1.01692. По графику мы можем установить, что первое значение MSEТЕСТ df = 8.</w:t>
      </w:r>
    </w:p>
    <w:p>
      <w:pPr>
        <w:pStyle w:val="BodyText"/>
      </w:pPr>
      <w:r>
        <w:t xml:space="preserve">df = 8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7.6096839</w:t>
            </w:r>
          </w:p>
        </w:tc>
        <w:tc>
          <w:p>
            <w:pPr>
              <w:pStyle w:val="Compact"/>
              <w:jc w:val="right"/>
            </w:pPr>
            <w:r>
              <w:t xml:space="preserve">8.6304752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3.4224596</w:t>
            </w:r>
          </w:p>
        </w:tc>
        <w:tc>
          <w:p>
            <w:pPr>
              <w:pStyle w:val="Compact"/>
              <w:jc w:val="right"/>
            </w:pPr>
            <w:r>
              <w:t xml:space="preserve">3.6954224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1.8377315</w:t>
            </w:r>
          </w:p>
        </w:tc>
        <w:tc>
          <w:p>
            <w:pPr>
              <w:pStyle w:val="Compact"/>
              <w:jc w:val="right"/>
            </w:pPr>
            <w:r>
              <w:t xml:space="preserve">1.7695919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1.1660393</w:t>
            </w:r>
          </w:p>
        </w:tc>
        <w:tc>
          <w:p>
            <w:pPr>
              <w:pStyle w:val="Compact"/>
              <w:jc w:val="right"/>
            </w:pPr>
            <w:r>
              <w:t xml:space="preserve">1.0531505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0.9225087</w:t>
            </w:r>
          </w:p>
        </w:tc>
        <w:tc>
          <w:p>
            <w:pPr>
              <w:pStyle w:val="Compact"/>
              <w:jc w:val="right"/>
            </w:pPr>
            <w:r>
              <w:t xml:space="preserve">0.8367075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0.8375594</w:t>
            </w:r>
          </w:p>
        </w:tc>
        <w:tc>
          <w:p>
            <w:pPr>
              <w:pStyle w:val="Compact"/>
              <w:jc w:val="right"/>
            </w:pPr>
            <w:r>
              <w:t xml:space="preserve">0.7762173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0.8012519</w:t>
            </w:r>
          </w:p>
        </w:tc>
        <w:tc>
          <w:p>
            <w:pPr>
              <w:pStyle w:val="Compact"/>
              <w:jc w:val="right"/>
            </w:pPr>
            <w:r>
              <w:t xml:space="preserve">0.7591441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0.7790661</w:t>
            </w:r>
          </w:p>
        </w:tc>
        <w:tc>
          <w:p>
            <w:pPr>
              <w:pStyle w:val="Compact"/>
              <w:jc w:val="right"/>
            </w:pPr>
            <w:r>
              <w:t xml:space="preserve">0.7568933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0.7610404</w:t>
            </w:r>
          </w:p>
        </w:tc>
        <w:tc>
          <w:p>
            <w:pPr>
              <w:pStyle w:val="Compact"/>
              <w:jc w:val="right"/>
            </w:pPr>
            <w:r>
              <w:t xml:space="preserve">0.7618866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0.7440446</w:t>
            </w:r>
          </w:p>
        </w:tc>
        <w:tc>
          <w:p>
            <w:pPr>
              <w:pStyle w:val="Compact"/>
              <w:jc w:val="right"/>
            </w:pPr>
            <w:r>
              <w:t xml:space="preserve">0.7706571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df = 8 и равно 0.7591441. По графику можно заметить, что первое значение MSEТЕСТ df = 7.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7.8600057</w:t>
            </w:r>
          </w:p>
        </w:tc>
        <w:tc>
          <w:p>
            <w:pPr>
              <w:pStyle w:val="Compact"/>
              <w:jc w:val="right"/>
            </w:pPr>
            <w:r>
              <w:t xml:space="preserve">7.4963304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3.4445124</w:t>
            </w:r>
          </w:p>
        </w:tc>
        <w:tc>
          <w:p>
            <w:pPr>
              <w:pStyle w:val="Compact"/>
              <w:jc w:val="right"/>
            </w:pPr>
            <w:r>
              <w:t xml:space="preserve">3.5240588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1.8651109</w:t>
            </w:r>
          </w:p>
        </w:tc>
        <w:tc>
          <w:p>
            <w:pPr>
              <w:pStyle w:val="Compact"/>
              <w:jc w:val="right"/>
            </w:pPr>
            <w:r>
              <w:t xml:space="preserve">1.7201305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1.1804148</w:t>
            </w:r>
          </w:p>
        </w:tc>
        <w:tc>
          <w:p>
            <w:pPr>
              <w:pStyle w:val="Compact"/>
              <w:jc w:val="right"/>
            </w:pPr>
            <w:r>
              <w:t xml:space="preserve">1.0001780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0.9311171</w:t>
            </w:r>
          </w:p>
        </w:tc>
        <w:tc>
          <w:p>
            <w:pPr>
              <w:pStyle w:val="Compact"/>
              <w:jc w:val="right"/>
            </w:pPr>
            <w:r>
              <w:t xml:space="preserve">0.7956994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0.8449055</w:t>
            </w:r>
          </w:p>
        </w:tc>
        <w:tc>
          <w:p>
            <w:pPr>
              <w:pStyle w:val="Compact"/>
              <w:jc w:val="right"/>
            </w:pPr>
            <w:r>
              <w:t xml:space="preserve">0.7476775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0.8070429</w:t>
            </w:r>
          </w:p>
        </w:tc>
        <w:tc>
          <w:p>
            <w:pPr>
              <w:pStyle w:val="Compact"/>
              <w:jc w:val="right"/>
            </w:pPr>
            <w:r>
              <w:t xml:space="preserve">0.7406508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0.7831948</w:t>
            </w:r>
          </w:p>
        </w:tc>
        <w:tc>
          <w:p>
            <w:pPr>
              <w:pStyle w:val="Compact"/>
              <w:jc w:val="right"/>
            </w:pPr>
            <w:r>
              <w:t xml:space="preserve">0.7470332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0.7636325</w:t>
            </w:r>
          </w:p>
        </w:tc>
        <w:tc>
          <w:p>
            <w:pPr>
              <w:pStyle w:val="Compact"/>
              <w:jc w:val="right"/>
            </w:pPr>
            <w:r>
              <w:t xml:space="preserve">0.7594773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0.7454694</w:t>
            </w:r>
          </w:p>
        </w:tc>
        <w:tc>
          <w:p>
            <w:pPr>
              <w:pStyle w:val="Compact"/>
              <w:jc w:val="right"/>
            </w:pPr>
            <w:r>
              <w:t xml:space="preserve">0.7743245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Наименьшее значение MSE на тестовой выборке df = 8 и равно 0.740650. По графику можно предположить, что значение MSEТЕСТ, соответствует df = 6.</w:t>
      </w:r>
    </w:p>
    <w:p>
      <w:pPr>
        <w:pStyle w:val="Compact"/>
        <w:numPr>
          <w:numId w:val="1001"/>
          <w:ilvl w:val="0"/>
        </w:numPr>
      </w:pPr>
      <w:r>
        <w:t xml:space="preserve">Почему при таком изменении данных MSE меняется именно так?</w:t>
      </w:r>
    </w:p>
    <w:p>
      <w:pPr>
        <w:pStyle w:val="FirstParagraph"/>
      </w:pPr>
      <w:r>
        <w:t xml:space="preserve">в нашем задании изначально имеется доволно большой процент выборки (0,85). Изменения данных происходят имеено таким образом, так как мы меняем долю выборки (доля обучающей выборки меняется в иапозоне от 0.9 до 0.8), так же имеет значение тот факт, что модель пытается построить функцию по всем имеющимся точкам.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Упражение № 1</dc:title>
  <dc:creator>Кориба Марина</dc:creator>
  <cp:keywords/>
  <dcterms:created xsi:type="dcterms:W3CDTF">2021-03-01T13:38:30Z</dcterms:created>
  <dcterms:modified xsi:type="dcterms:W3CDTF">2021-03-01T13:38:30Z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01 03 2021</vt:lpwstr>
  </property>
  <property fmtid="{D5CDD505-2E9C-101B-9397-08002B2CF9AE}" pid="3" name="output">
    <vt:lpwstr>word_document</vt:lpwstr>
  </property>
</Properties>
</file>