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za6v5892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qm8embbt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Document Tracking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Eya Barcena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Bachelor of Science in Information Technology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19,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zfr9vgm9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proposal for the development of an </w:t>
      </w:r>
      <w:r w:rsidDel="00000000" w:rsidR="00000000" w:rsidRPr="00000000">
        <w:rPr>
          <w:b w:val="1"/>
          <w:bCs w:val="1"/>
          <w:rtl w:val="0"/>
        </w:rPr>
        <w:t xml:space="preserve">Online Document Tracking System</w:t>
      </w:r>
      <w:r w:rsidDel="00000000" w:rsidR="00000000" w:rsidRPr="00000000">
        <w:rPr>
          <w:rtl w:val="0"/>
        </w:rPr>
        <w:t xml:space="preserve">. The system aims to improve the monitoring, processing, and management of documents within an organization.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7sptopnr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develop a web-based system using PHP, HTML, and Tailwind CSS.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allow users to track document status in real-time.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administrators to manage users and roles.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reduce manual tracking and paperwork errors.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i8svxiqdd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the Project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include the following features: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 and registration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submission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 (Pending, Approved, Rejected)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 (Admin, Staff, User)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hulbafhcw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Requirements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xh7ne652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or laptop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f5d1gqf47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browser (Google Chrome, Microsoft Edge)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XAMPP (Apache &amp; MySQL)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15jwzg716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Document Tracking System will help organizations improve efficiency, transparency, and document security. This system is designed to be user-friendly and scalable for future enhancements.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