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المملكة العربية السعودية</w:t>
              <w:br/>
              <w:t>وزارة التعليم – جامعة جازان</w:t>
              <w:br/>
              <w:t>كلية الهندسة وعلوم الحاسب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D700"/>
                <w:sz w:val="22"/>
              </w:rPr>
              <w:t>JAZAN UNIVERSITY</w:t>
              <w:br/>
            </w:r>
            <w:r>
              <w:rPr>
                <w:rFonts w:ascii="Calibri" w:hAnsi="Calibri"/>
                <w:color w:val="FFFFFF"/>
                <w:sz w:val="16"/>
              </w:rPr>
              <w:t>College of Engineering &amp; Computer Science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Kingdom of Saudi Arabia</w:t>
              <w:br/>
              <w:t>Ministry of Education</w:t>
              <w:br/>
              <w:t>Jazan University</w:t>
            </w:r>
          </w:p>
        </w:tc>
      </w:tr>
    </w:tbl>
    <w:p/>
    <w:p>
      <w:pPr>
        <w:spacing w:before="80" w:after="80"/>
        <w:jc w:val="center"/>
      </w:pPr>
      <w:r>
        <w:rPr>
          <w:rFonts w:ascii="Calibri" w:hAnsi="Calibri"/>
          <w:b/>
          <w:color w:val="1F3864"/>
          <w:sz w:val="30"/>
        </w:rPr>
        <w:t>FINAL LAB EXAM – ANSWER SHEET</w:t>
      </w:r>
    </w:p>
    <w:p>
      <w:pPr>
        <w:spacing w:after="40"/>
        <w:jc w:val="center"/>
      </w:pPr>
      <w:r>
        <w:rPr>
          <w:rFonts w:ascii="Calibri" w:hAnsi="Calibri"/>
          <w:i/>
          <w:color w:val="404040"/>
          <w:sz w:val="22"/>
        </w:rPr>
        <w:t>Bachelor in Information Technology  |  Database Concepts and Design</w:t>
      </w:r>
    </w:p>
    <w:p>
      <w:pPr>
        <w:spacing w:after="200"/>
        <w:jc w:val="center"/>
      </w:pPr>
      <w:r>
        <w:rPr>
          <w:rFonts w:ascii="Calibri" w:hAnsi="Calibri"/>
          <w:color w:val="606060"/>
          <w:sz w:val="20"/>
        </w:rPr>
        <w:t>Course Code: INFS-211   |   Academic Year: 2025–2026   |   Second Semester   |   Exam Date: 20/05/2026</w:t>
      </w:r>
    </w:p>
    <w:p>
      <w:pPr>
        <w:spacing w:before="0" w:after="0"/>
        <w:pBdr>
          <w:bottom w:val="single" w:sz="12" w:space="1" w:color="1F3864"/>
        </w:pBdr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Student Name:</w:t>
            </w:r>
          </w:p>
        </w:tc>
        <w:tc>
          <w:tcPr>
            <w:tcW w:type="dxa" w:w="243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___________________________</w:t>
            </w:r>
          </w:p>
        </w:tc>
        <w:tc>
          <w:tcPr>
            <w:tcW w:type="dxa" w:w="2436"/>
            <w:shd w:val="clear" w:color="auto" w:fill="DCE6F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Student ID:</w:t>
            </w:r>
          </w:p>
        </w:tc>
        <w:tc>
          <w:tcPr>
            <w:tcW w:type="dxa" w:w="243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_______________</w:t>
            </w:r>
          </w:p>
        </w:tc>
      </w:tr>
      <w:tr>
        <w:tc>
          <w:tcPr>
            <w:tcW w:type="dxa" w:w="2436"/>
            <w:shd w:val="clear" w:color="auto" w:fill="DCE6F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Section No:</w:t>
            </w:r>
          </w:p>
        </w:tc>
        <w:tc>
          <w:tcPr>
            <w:tcW w:type="dxa" w:w="243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14611</w:t>
            </w:r>
          </w:p>
        </w:tc>
        <w:tc>
          <w:tcPr>
            <w:tcW w:type="dxa" w:w="2436"/>
            <w:shd w:val="clear" w:color="auto" w:fill="DCE6F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Exam Date:</w:t>
            </w:r>
          </w:p>
        </w:tc>
        <w:tc>
          <w:tcPr>
            <w:tcW w:type="dxa" w:w="243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 / 05 / 2026</w:t>
            </w:r>
          </w:p>
        </w:tc>
      </w:tr>
      <w:tr>
        <w:tc>
          <w:tcPr>
            <w:tcW w:type="dxa" w:w="2436"/>
            <w:shd w:val="clear" w:color="auto" w:fill="DCE6F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Course Name:</w:t>
            </w:r>
          </w:p>
        </w:tc>
        <w:tc>
          <w:tcPr>
            <w:tcW w:type="dxa" w:w="243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Database Concepts and Design</w:t>
            </w:r>
          </w:p>
        </w:tc>
        <w:tc>
          <w:tcPr>
            <w:tcW w:type="dxa" w:w="2436"/>
            <w:shd w:val="clear" w:color="auto" w:fill="DCE6F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Course Code:</w:t>
            </w:r>
          </w:p>
        </w:tc>
        <w:tc>
          <w:tcPr>
            <w:tcW w:type="dxa" w:w="243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  <w:insideH w:val="single" w:sz="4" w:space="0" w:color="1F3864"/>
              <w:insideV w:val="single" w:sz="4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INFS-211</w:t>
            </w:r>
          </w:p>
        </w:tc>
      </w:tr>
    </w:tbl>
    <w:p/>
    <w:p>
      <w:pPr>
        <w:spacing w:before="120" w:after="80"/>
        <w:jc w:val="left"/>
      </w:pPr>
      <w:r>
        <w:rPr>
          <w:rFonts w:ascii="Calibri" w:hAnsi="Calibri"/>
          <w:b/>
          <w:i w:val="0"/>
          <w:color w:val="1F3864"/>
          <w:sz w:val="24"/>
        </w:rPr>
        <w:t>The EMPLOYEE Relation (Reference)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Fname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Minit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Lname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Ssn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Bdate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Sex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Super_ssn</w:t>
            </w:r>
          </w:p>
        </w:tc>
        <w:tc>
          <w:tcPr>
            <w:tcW w:type="dxa" w:w="975"/>
            <w:shd w:val="clear" w:color="auto" w:fill="1F386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  <w:insideH w:val="single" w:sz="6" w:space="0" w:color="4472C4"/>
              <w:insideV w:val="single" w:sz="6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Dno</w:t>
            </w:r>
          </w:p>
        </w:tc>
      </w:tr>
      <w:tr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John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Smith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123456789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09-Jan-1965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731 Fondren, Houston TX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30,000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333445555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Franklin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Wong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333445555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08-Dec-1955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638 Voss, Houston TX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40,000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888665555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Alicia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Zelaya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999887777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19-Jan-1968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3321 Castle, Spring TX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25,000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Jennifer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Wallace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20-Jun-1941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291 Berry, Bellaire TX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43,000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888665555</w:t>
            </w:r>
          </w:p>
        </w:tc>
        <w:tc>
          <w:tcPr>
            <w:tcW w:type="dxa" w:w="975"/>
            <w:shd w:val="clear" w:color="auto" w:fill="FFE699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Ramesh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Narayan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666884444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15-Sep-1962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975 Fire Oak, Humble TX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38,000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333445555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English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453453453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31-Jul-1972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5631 Rice, Houston TX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25,000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333445555</w:t>
            </w:r>
          </w:p>
        </w:tc>
        <w:tc>
          <w:tcPr>
            <w:tcW w:type="dxa" w:w="975"/>
            <w:shd w:val="clear" w:color="auto" w:fill="FFFFFF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Ahmad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Jabbar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987987987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29-Mar-1969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980 Dallas, Houston TX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25,000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James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Borg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888665555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10-Nov-1937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450 Stone, Houston TX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55,000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i/>
                <w:color w:val="999999"/>
                <w:sz w:val="18"/>
              </w:rPr>
              <w:t>NULL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</w:tbl>
    <w:p>
      <w:pPr>
        <w:spacing w:before="80" w:after="40"/>
        <w:jc w:val="left"/>
      </w:pPr>
      <w:r>
        <w:rPr>
          <w:rFonts w:ascii="Calibri" w:hAnsi="Calibri"/>
          <w:b/>
          <w:i w:val="0"/>
          <w:sz w:val="18"/>
        </w:rPr>
        <w:t xml:space="preserve">  Legend:  </w:t>
      </w:r>
    </w:p>
    <w:p>
      <w:pPr>
        <w:spacing w:before="40" w:after="200"/>
        <w:jc w:val="left"/>
      </w:pPr>
      <w:r>
        <w:rPr>
          <w:rFonts w:ascii="Calibri" w:hAnsi="Calibri"/>
          <w:b/>
          <w:sz w:val="18"/>
        </w:rPr>
        <w:t>■ Green rows</w:t>
      </w:r>
      <w:r>
        <w:rPr>
          <w:rFonts w:ascii="Calibri" w:hAnsi="Calibri"/>
          <w:sz w:val="18"/>
        </w:rPr>
        <w:t xml:space="preserve"> – Department 4 (Dno = 4)    </w:t>
      </w:r>
      <w:r>
        <w:rPr>
          <w:rFonts w:ascii="Calibri" w:hAnsi="Calibri"/>
          <w:b/>
          <w:sz w:val="18"/>
        </w:rPr>
        <w:t>■ Orange row</w:t>
      </w:r>
      <w:r>
        <w:rPr>
          <w:rFonts w:ascii="Calibri" w:hAnsi="Calibri"/>
          <w:sz w:val="18"/>
        </w:rPr>
        <w:t xml:space="preserve"> – Salary &gt; 40,000    </w:t>
      </w:r>
      <w:r>
        <w:rPr>
          <w:rFonts w:ascii="Calibri" w:hAnsi="Calibri"/>
          <w:b/>
          <w:sz w:val="18"/>
        </w:rPr>
        <w:t>■ Yellow row</w:t>
      </w:r>
      <w:r>
        <w:rPr>
          <w:rFonts w:ascii="Calibri" w:hAnsi="Calibri"/>
          <w:sz w:val="18"/>
        </w:rPr>
        <w:t xml:space="preserve"> – Both conditions satisfied</w:t>
      </w:r>
    </w:p>
    <w:p>
      <w:pPr>
        <w:spacing w:before="160" w:after="80"/>
        <w:jc w:val="left"/>
        <w:shd w:val="clear" w:color="auto" w:fill="1F3864"/>
      </w:pPr>
      <w:r>
        <w:rPr>
          <w:rFonts w:ascii="Calibri" w:hAnsi="Calibri"/>
          <w:b/>
          <w:color w:val="FFFFFF"/>
          <w:sz w:val="24"/>
        </w:rPr>
        <w:t xml:space="preserve">  Q1.1 – Relational Algebra Queries on the EMPLOYEE Relation  </w:t>
      </w:r>
    </w:p>
    <w:p>
      <w:pPr>
        <w:spacing w:before="200" w:after="80"/>
      </w:pPr>
      <w:r>
        <w:rPr>
          <w:rFonts w:ascii="Calibri" w:hAnsi="Calibri"/>
          <w:b/>
          <w:color w:val="1F3864"/>
          <w:sz w:val="22"/>
        </w:rPr>
        <w:t xml:space="preserve">Question 1.1(a):  </w:t>
      </w:r>
      <w:r>
        <w:rPr>
          <w:rFonts w:ascii="Calibri" w:hAnsi="Calibri"/>
          <w:sz w:val="22"/>
        </w:rPr>
        <w:t>Retrieve the records from EMPLOYEE whose department is 4.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sz w:val="20"/>
        </w:rPr>
        <w:t>The SELECT operation (σ) in Relational Algebra filters tuples from a relation that satisfy a given condition.  We need all employees whose department number (Dno) equals 4.</w:t>
      </w:r>
    </w:p>
    <w:p>
      <w:pPr>
        <w:spacing w:before="80" w:after="80"/>
        <w:jc w:val="center"/>
      </w:pPr>
      <w:r>
        <w:rPr>
          <w:rFonts w:ascii="Cambria Math" w:hAnsi="Cambria Math"/>
          <w:sz w:val="24"/>
        </w:rPr>
        <w:t xml:space="preserve">Relational Algebra Expression:    </w:t>
      </w:r>
      <w:r>
        <w:rPr>
          <w:rFonts w:ascii="Cambria Math" w:hAnsi="Cambria Math"/>
          <w:b/>
          <w:color w:val="1F3864"/>
          <w:sz w:val="26"/>
        </w:rPr>
        <w:t>σ</w:t>
      </w:r>
      <w:r>
        <w:rPr>
          <w:rFonts w:ascii="Cambria Math" w:hAnsi="Cambria Math"/>
          <w:color w:val="C00000"/>
          <w:sz w:val="18"/>
          <w:vertAlign w:val="subscript"/>
        </w:rPr>
        <w:t>Dno = 4</w:t>
      </w:r>
      <w:r>
        <w:rPr>
          <w:rFonts w:ascii="Cambria Math" w:hAnsi="Cambria Math"/>
          <w:sz w:val="24"/>
        </w:rPr>
        <w:t>(EMPLOYEE)</w:t>
      </w:r>
    </w:p>
    <w:p>
      <w:pPr>
        <w:spacing w:before="40" w:after="160"/>
        <w:jc w:val="center"/>
      </w:pPr>
      <w:r>
        <w:rPr>
          <w:rFonts w:ascii="Courier New" w:hAnsi="Courier New"/>
          <w:b/>
          <w:color w:val="1F3864"/>
          <w:sz w:val="22"/>
        </w:rPr>
        <w:t>σ(Dno = 4)(EMPLOYEE)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1F3864"/>
          <w:sz w:val="20"/>
        </w:rPr>
        <w:t>Result of  σ(Dno = 4)(EMPLOYEE)  — 3 tuples retrieved: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Fname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Minit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Lname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Ssn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Bdate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Sex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Super_ssn</w:t>
            </w:r>
          </w:p>
        </w:tc>
        <w:tc>
          <w:tcPr>
            <w:tcW w:type="dxa" w:w="975"/>
            <w:shd w:val="clear" w:color="auto" w:fill="2E75B6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  <w:insideH w:val="single" w:sz="6" w:space="0" w:color="2E75B6"/>
              <w:insideV w:val="single" w:sz="6" w:space="0" w:color="2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Dno</w:t>
            </w:r>
          </w:p>
        </w:tc>
      </w:tr>
      <w:tr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Alicia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Zelaya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999887777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19-Jan-1968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3321 Castle, Spring TX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25,000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75E23"/>
                <w:sz w:val="18"/>
              </w:rPr>
              <w:t>4</w:t>
            </w:r>
          </w:p>
        </w:tc>
      </w:tr>
      <w:tr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Jennifer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Wallace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20-Jun-1941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291 Berry, Bellaire TX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43,000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888665555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75E23"/>
                <w:sz w:val="18"/>
              </w:rPr>
              <w:t>4</w:t>
            </w:r>
          </w:p>
        </w:tc>
      </w:tr>
      <w:tr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Ahmad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Jabbar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987987987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29-Mar-1969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980 Dallas, Houston TX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25,000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  <w:insideH w:val="single" w:sz="4" w:space="0" w:color="70AD47"/>
              <w:insideV w:val="single" w:sz="4" w:space="0" w:color="70AD4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75E23"/>
                <w:sz w:val="18"/>
              </w:rPr>
              <w:t>4</w:t>
            </w:r>
          </w:p>
        </w:tc>
      </w:tr>
    </w:tbl>
    <w:p>
      <w:pPr>
        <w:spacing w:before="160" w:after="200"/>
        <w:jc w:val="left"/>
      </w:pPr>
      <w:r>
        <w:rPr>
          <w:rFonts w:ascii="Calibri" w:hAnsi="Calibri"/>
          <w:b w:val="0"/>
          <w:i w:val="0"/>
          <w:sz w:val="20"/>
        </w:rPr>
        <w:t>Explanation: The SELECT operation σ(Dno=4) scans every tuple in EMPLOYEE and returns only those whose Dno attribute equals 4.  Three employees — Zelaya, Wallace, and Jabbar — satisfy this condition.  The operation does not remove any attributes; all 10 columns are preserved in the result.</w:t>
      </w:r>
    </w:p>
    <w:p>
      <w:pPr>
        <w:spacing w:before="200" w:after="80"/>
      </w:pPr>
      <w:r>
        <w:rPr>
          <w:rFonts w:ascii="Calibri" w:hAnsi="Calibri"/>
          <w:b/>
          <w:color w:val="1F3864"/>
          <w:sz w:val="22"/>
        </w:rPr>
        <w:t xml:space="preserve">Question 1.1(b):  </w:t>
      </w:r>
      <w:r>
        <w:rPr>
          <w:rFonts w:ascii="Calibri" w:hAnsi="Calibri"/>
          <w:sz w:val="22"/>
        </w:rPr>
        <w:t>Select the tuples where Salary &gt; 40,000.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sz w:val="20"/>
        </w:rPr>
        <w:t>Again we use the SELECT operation (σ).  The condition is now on the Salary attribute: we want every employee whose salary is strictly greater than 40,000.</w:t>
      </w:r>
    </w:p>
    <w:p>
      <w:pPr>
        <w:spacing w:before="80" w:after="80"/>
        <w:jc w:val="center"/>
      </w:pPr>
      <w:r>
        <w:rPr>
          <w:rFonts w:ascii="Cambria Math" w:hAnsi="Cambria Math"/>
          <w:sz w:val="24"/>
        </w:rPr>
        <w:t xml:space="preserve">Relational Algebra Expression:    </w:t>
      </w:r>
      <w:r>
        <w:rPr>
          <w:rFonts w:ascii="Cambria Math" w:hAnsi="Cambria Math"/>
          <w:b/>
          <w:color w:val="1F3864"/>
          <w:sz w:val="26"/>
        </w:rPr>
        <w:t>σ</w:t>
      </w:r>
      <w:r>
        <w:rPr>
          <w:rFonts w:ascii="Cambria Math" w:hAnsi="Cambria Math"/>
          <w:color w:val="C00000"/>
          <w:sz w:val="18"/>
          <w:vertAlign w:val="subscript"/>
        </w:rPr>
        <w:t>Salary &gt; 40000</w:t>
      </w:r>
      <w:r>
        <w:rPr>
          <w:rFonts w:ascii="Cambria Math" w:hAnsi="Cambria Math"/>
          <w:sz w:val="24"/>
        </w:rPr>
        <w:t>(EMPLOYEE)</w:t>
      </w:r>
    </w:p>
    <w:p>
      <w:pPr>
        <w:spacing w:before="40" w:after="160"/>
        <w:jc w:val="center"/>
      </w:pPr>
      <w:r>
        <w:rPr>
          <w:rFonts w:ascii="Courier New" w:hAnsi="Courier New"/>
          <w:b/>
          <w:color w:val="1F3864"/>
          <w:sz w:val="22"/>
        </w:rPr>
        <w:t>σ(Salary &gt; 40000)(EMPLOYEE)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1F3864"/>
          <w:sz w:val="20"/>
        </w:rPr>
        <w:t>Result of  σ(Salary &gt; 40000)(EMPLOYEE)  — 2 tuples retrieved: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Fname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Minit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Lname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Ssn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Bdate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Sex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Super_ssn</w:t>
            </w:r>
          </w:p>
        </w:tc>
        <w:tc>
          <w:tcPr>
            <w:tcW w:type="dxa" w:w="975"/>
            <w:shd w:val="clear" w:color="auto" w:fill="C55A11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  <w:insideH w:val="single" w:sz="6" w:space="0" w:color="C55A11"/>
              <w:insideV w:val="single" w:sz="6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Dno</w:t>
            </w:r>
          </w:p>
        </w:tc>
      </w:tr>
      <w:tr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Jennifer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Wallace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987654321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20-Jun-1941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291 Berry, Bellaire TX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843200"/>
                <w:sz w:val="18"/>
              </w:rPr>
              <w:t>43,000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888665555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James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Borg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888665555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10-Nov-1937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450 Stone, Houston TX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843200"/>
                <w:sz w:val="18"/>
              </w:rPr>
              <w:t>55,000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i/>
                <w:color w:val="999999"/>
                <w:sz w:val="18"/>
              </w:rPr>
              <w:t>NULL</w:t>
            </w:r>
          </w:p>
        </w:tc>
        <w:tc>
          <w:tcPr>
            <w:tcW w:type="dxa" w:w="975"/>
            <w:shd w:val="clear" w:color="auto" w:fill="FCE4D6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</w:tbl>
    <w:p>
      <w:pPr>
        <w:spacing w:before="160" w:after="240"/>
        <w:jc w:val="left"/>
      </w:pPr>
      <w:r>
        <w:rPr>
          <w:rFonts w:ascii="Calibri" w:hAnsi="Calibri"/>
          <w:b w:val="0"/>
          <w:i w:val="0"/>
          <w:sz w:val="20"/>
        </w:rPr>
        <w:t>Explanation: The SELECT operation σ(Salary &gt; 40000) scans all tuples in EMPLOYEE and returns only those whose Salary is strictly greater than 40,000.  Two employees qualify — Jennifer Wallace (Salary = 43,000) and James Borg (Salary = 55,000).  All 10 columns are retained; no projection is applied.</w:t>
      </w:r>
    </w:p>
    <w:p>
      <w:pPr>
        <w:spacing w:before="160" w:after="80"/>
        <w:jc w:val="left"/>
        <w:shd w:val="clear" w:color="auto" w:fill="1F3864"/>
      </w:pPr>
      <w:r>
        <w:rPr>
          <w:rFonts w:ascii="Calibri" w:hAnsi="Calibri"/>
          <w:b/>
          <w:color w:val="FFFFFF"/>
          <w:sz w:val="24"/>
        </w:rPr>
        <w:t xml:space="preserve">  Summary — Relational Algebra Expressions 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  <w:insideH w:val="single" w:sz="6" w:space="0" w:color="1F3864"/>
              <w:insideV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2436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  <w:insideH w:val="single" w:sz="6" w:space="0" w:color="1F3864"/>
              <w:insideV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 Description</w:t>
            </w:r>
          </w:p>
        </w:tc>
        <w:tc>
          <w:tcPr>
            <w:tcW w:type="dxa" w:w="2436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  <w:insideH w:val="single" w:sz="6" w:space="0" w:color="1F3864"/>
              <w:insideV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Relational Algebra Expression</w:t>
            </w:r>
          </w:p>
        </w:tc>
        <w:tc>
          <w:tcPr>
            <w:tcW w:type="dxa" w:w="2436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  <w:insideH w:val="single" w:sz="6" w:space="0" w:color="1F3864"/>
              <w:insideV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 Tuples</w:t>
            </w:r>
          </w:p>
        </w:tc>
      </w:tr>
      <w:tr>
        <w:tc>
          <w:tcPr>
            <w:tcW w:type="dxa" w:w="2436"/>
            <w:shd w:val="clear" w:color="auto" w:fill="E9F2FB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1.1 (a)</w:t>
            </w:r>
          </w:p>
        </w:tc>
        <w:tc>
          <w:tcPr>
            <w:tcW w:type="dxa" w:w="2436"/>
            <w:shd w:val="clear" w:color="auto" w:fill="E9F2FB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Retrieve employees in Department 4</w:t>
            </w:r>
          </w:p>
        </w:tc>
        <w:tc>
          <w:tcPr>
            <w:tcW w:type="dxa" w:w="2436"/>
            <w:shd w:val="clear" w:color="auto" w:fill="E9F2FB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3864"/>
                <w:sz w:val="20"/>
              </w:rPr>
              <w:t>σ(Dno = 4)(EMPLOYEE)</w:t>
            </w:r>
          </w:p>
        </w:tc>
        <w:tc>
          <w:tcPr>
            <w:tcW w:type="dxa" w:w="2436"/>
            <w:shd w:val="clear" w:color="auto" w:fill="E9F2FB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436"/>
            <w:shd w:val="clear" w:color="auto" w:fill="F2F7ED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1.1 (b)</w:t>
            </w:r>
          </w:p>
        </w:tc>
        <w:tc>
          <w:tcPr>
            <w:tcW w:type="dxa" w:w="2436"/>
            <w:shd w:val="clear" w:color="auto" w:fill="F2F7ED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Retrieve employees with Salary &gt; 40,000</w:t>
            </w:r>
          </w:p>
        </w:tc>
        <w:tc>
          <w:tcPr>
            <w:tcW w:type="dxa" w:w="2436"/>
            <w:shd w:val="clear" w:color="auto" w:fill="F2F7ED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3864"/>
                <w:sz w:val="20"/>
              </w:rPr>
              <w:t>σ(Salary &gt; 40000)(EMPLOYEE)</w:t>
            </w:r>
          </w:p>
        </w:tc>
        <w:tc>
          <w:tcPr>
            <w:tcW w:type="dxa" w:w="2436"/>
            <w:shd w:val="clear" w:color="auto" w:fill="F2F7ED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  <w:insideH w:val="single" w:sz="4" w:space="0" w:color="9DC3E6"/>
              <w:insideV w:val="single" w:sz="4" w:space="0" w:color="9DC3E6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</w:tbl>
    <w:p/>
    <w:p>
      <w:pPr>
        <w:spacing w:before="160" w:after="80"/>
        <w:jc w:val="left"/>
        <w:shd w:val="clear" w:color="auto" w:fill="1F3864"/>
      </w:pPr>
      <w:r>
        <w:rPr>
          <w:rFonts w:ascii="Calibri" w:hAnsi="Calibri"/>
          <w:b/>
          <w:color w:val="FFFFFF"/>
          <w:sz w:val="24"/>
        </w:rPr>
        <w:t xml:space="preserve">  Theoretical Background — SELECT Operation (σ) 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BF3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  <w:insideH w:val="single" w:sz="4" w:space="0" w:color="2E75B6"/>
              <w:insideV w:val="single" w:sz="4" w:space="0" w:color="2E75B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3864"/>
                <w:sz w:val="22"/>
              </w:rPr>
              <w:t>Syntax</w:t>
            </w:r>
          </w:p>
          <w:p>
            <w:r>
              <w:rPr>
                <w:rFonts w:ascii="Courier New" w:hAnsi="Courier New"/>
                <w:b/>
                <w:color w:val="C00000"/>
                <w:sz w:val="22"/>
              </w:rPr>
              <w:t>σ&lt;condition&gt;(R)</w:t>
            </w:r>
          </w:p>
          <w:p>
            <w:r>
              <w:rPr>
                <w:rFonts w:ascii="Calibri" w:hAnsi="Calibri"/>
                <w:sz w:val="20"/>
              </w:rPr>
              <w:t>where R is a relation and &lt;condition&gt;</w:t>
              <w:br/>
              <w:t>is a Boolean expression on attributes.</w:t>
            </w:r>
          </w:p>
        </w:tc>
        <w:tc>
          <w:tcPr>
            <w:tcW w:type="dxa" w:w="4873"/>
            <w:shd w:val="clear" w:color="auto" w:fill="F9EBE0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  <w:insideH w:val="single" w:sz="4" w:space="0" w:color="ED7D31"/>
              <w:insideV w:val="single" w:sz="4" w:space="0" w:color="ED7D31"/>
            </w:tcBorders>
          </w:tcPr>
          <w:p>
            <w:pPr>
              <w:spacing w:before="80"/>
            </w:pPr>
            <w:r>
              <w:rPr>
                <w:rFonts w:ascii="Calibri" w:hAnsi="Calibri"/>
                <w:b/>
                <w:color w:val="843200"/>
                <w:sz w:val="22"/>
              </w:rPr>
              <w:t>Properties</w:t>
            </w:r>
          </w:p>
          <w:p>
            <w:r>
              <w:rPr>
                <w:rFonts w:ascii="Calibri" w:hAnsi="Calibri"/>
                <w:sz w:val="20"/>
              </w:rPr>
              <w:t>• Returns a subset of tuples (horizontal filter).</w:t>
            </w:r>
          </w:p>
          <w:p>
            <w:r>
              <w:rPr>
                <w:rFonts w:ascii="Calibri" w:hAnsi="Calibri"/>
                <w:sz w:val="20"/>
              </w:rPr>
              <w:t>• All attributes of R are preserved in the result.</w:t>
            </w:r>
          </w:p>
          <w:p>
            <w:r>
              <w:rPr>
                <w:rFonts w:ascii="Calibri" w:hAnsi="Calibri"/>
                <w:sz w:val="20"/>
              </w:rPr>
              <w:t>• Degree of result = degree of R.</w:t>
            </w:r>
          </w:p>
          <w:p>
            <w:r>
              <w:rPr>
                <w:rFonts w:ascii="Calibri" w:hAnsi="Calibri"/>
                <w:sz w:val="20"/>
              </w:rPr>
              <w:t>• Cardinality of result ≤ cardinality of R.</w:t>
            </w:r>
          </w:p>
          <w:p>
            <w:r>
              <w:rPr>
                <w:rFonts w:ascii="Calibri" w:hAnsi="Calibri"/>
                <w:sz w:val="20"/>
              </w:rPr>
              <w:t>• Conditions can use: =, ≠, &lt;, &gt;, ≤, ≥, AND, OR, NOT.</w:t>
            </w:r>
          </w:p>
        </w:tc>
      </w:tr>
    </w:tbl>
    <w:p/>
    <w:p>
      <w:pPr>
        <w:spacing w:before="160"/>
        <w:jc w:val="center"/>
      </w:pPr>
      <w:r>
        <w:rPr>
          <w:rFonts w:ascii="Calibri" w:hAnsi="Calibri"/>
          <w:i/>
          <w:color w:val="707070"/>
          <w:sz w:val="18"/>
        </w:rPr>
        <w:t>INFS-211 Database Concepts and Design  |  Second Semester 2025–2026  |  Jazan University, College of Engineering &amp; Computer Science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