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COTIZACIÓN DE SEGURO</w:t>
      </w:r>
    </w:p>
    <w:p/>
    <w:p>
      <w:r>
        <w:rPr>
          <w:b/>
          <w:bCs/>
        </w:rPr>
        <w:t xml:space="preserve">Cliente: </w:t>
      </w:r>
      <w:r>
        <w:t xml:space="preserve">+++INS cliente+++</w:t>
      </w:r>
    </w:p>
    <w:p>
      <w:r>
        <w:rPr>
          <w:b/>
          <w:bCs/>
        </w:rPr>
        <w:t xml:space="preserve">Fecha: </w:t>
      </w:r>
      <w:r>
        <w:t xml:space="preserve">+++INS fecha+++</w:t>
      </w:r>
    </w:p>
    <w:p>
      <w:r>
        <w:rPr>
          <w:b/>
          <w:bCs/>
        </w:rPr>
        <w:t xml:space="preserve">Vehículo: </w:t>
      </w:r>
      <w:r>
        <w:t xml:space="preserve">+++INS vehiculo+++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Compañía</w:t>
            </w:r>
          </w:p>
        </w:tc>
        <w:tc>
          <w:p>
            <w:r>
              <w:rPr>
                <w:b/>
                <w:bCs/>
              </w:rPr>
              <w:t xml:space="preserve">Plan</w:t>
            </w:r>
          </w:p>
        </w:tc>
        <w:tc>
          <w:p>
            <w:r>
              <w:rPr>
                <w:b/>
                <w:bCs/>
              </w:rPr>
              <w:t xml:space="preserve">UF 3</w:t>
            </w:r>
          </w:p>
        </w:tc>
        <w:tc>
          <w:p>
            <w:r>
              <w:rPr>
                <w:b/>
                <w:bCs/>
              </w:rPr>
              <w:t xml:space="preserve">UF 5</w:t>
            </w:r>
          </w:p>
        </w:tc>
        <w:tc>
          <w:p>
            <w:r>
              <w:rPr>
                <w:b/>
                <w:bCs/>
              </w:rPr>
              <w:t xml:space="preserve">UF 10</w:t>
            </w:r>
          </w:p>
        </w:tc>
        <w:tc>
          <w:p>
            <w:r>
              <w:rPr>
                <w:b/>
                <w:bCs/>
              </w:rPr>
              <w:t xml:space="preserve">Taller</w:t>
            </w:r>
          </w:p>
        </w:tc>
        <w:tc>
          <w:p>
            <w:r>
              <w:rPr>
                <w:b/>
                <w:bCs/>
              </w:rPr>
              <w:t xml:space="preserve">RC</w:t>
            </w:r>
          </w:p>
        </w:tc>
      </w:tr>
      <w:tr>
        <w:tc>
          <w:tcPr>
            <w:gridSpan w:val="7"/>
          </w:tcPr>
          <w:p>
            <w:r>
              <w:t xml:space="preserve">+++FOR d IN detalles+++</w:t>
            </w:r>
          </w:p>
        </w:tc>
      </w:tr>
      <w:tr>
        <w:tc>
          <w:p>
            <w:r>
              <w:t xml:space="preserve">+++INS $d.compania+++</w:t>
            </w:r>
          </w:p>
        </w:tc>
        <w:tc>
          <w:p>
            <w:r>
              <w:t xml:space="preserve">+++INS $d.plan+++</w:t>
            </w:r>
          </w:p>
        </w:tc>
        <w:tc>
          <w:p>
            <w:r>
              <w:t xml:space="preserve">+++INS $d.prima_uf3+++</w:t>
            </w:r>
          </w:p>
        </w:tc>
        <w:tc>
          <w:p>
            <w:r>
              <w:t xml:space="preserve">+++INS $d.prima_uf5+++</w:t>
            </w:r>
          </w:p>
        </w:tc>
        <w:tc>
          <w:p>
            <w:r>
              <w:t xml:space="preserve">+++INS $d.prima_uf10+++</w:t>
            </w:r>
          </w:p>
        </w:tc>
        <w:tc>
          <w:p>
            <w:r>
              <w:t xml:space="preserve">+++INS $d.taller+++</w:t>
            </w:r>
          </w:p>
        </w:tc>
        <w:tc>
          <w:p>
            <w:r>
              <w:t xml:space="preserve">+++INS $d.rc+++</w:t>
            </w:r>
          </w:p>
        </w:tc>
      </w:tr>
      <w:tr>
        <w:tc>
          <w:tcPr>
            <w:gridSpan w:val="7"/>
          </w:tcPr>
          <w:p>
            <w:r>
              <w:t xml:space="preserve">+++END-FOR d+++</w:t>
            </w:r>
          </w:p>
        </w:tc>
      </w:tr>
    </w:tbl>
    <w:p/>
    <w:p>
      <w:r>
        <w:t xml:space="preserve">Observaciones: Precios referenciales sujetos a confirmación.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2026-01-23T19:19:10.703Z</dcterms:created>
  <dcterms:modified xsi:type="dcterms:W3CDTF">2026-01-23T19:19:10.703Z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