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21.46 · 4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Where it is</w:t>
      </w:r>
    </w:p>
    <w:p>
      <w:r>
        <w:t>Executive Assistant ▸ 🧭 My Day, or the 🧭 My Day button on the left rail. Everyone has one, whatever their role: the assistant only ever shows what you already have access to.</w:t>
      </w:r>
    </w:p>
    <w:p>
      <w:r>
        <w:t>Six screens: Executive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Executive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Executive Assistant ▸ 🎯 Guide Nexi</w:t>
      </w:r>
    </w:p>
    <w:p>
      <w:pPr>
        <w:pStyle w:val="ListNumber"/>
      </w:pPr>
      <w:r>
        <w:t>Tick modules, write your instructions, press Read my instructions</w:t>
      </w:r>
    </w:p>
    <w:p>
      <w:pPr>
        <w:pStyle w:val="ListNumber"/>
      </w:pPr>
      <w:r>
        <w:t>Press Save &amp; activate my morning briefing</w:t>
      </w:r>
    </w:p>
    <w:p>
      <w:pPr>
        <w:pStyle w:val="ListNumber"/>
      </w:pPr>
      <w:r>
        <w:t>Executive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Executive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Executive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Executive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Executive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