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Eyal Espresso Server Simulator Requirements and Design</w:t>
      </w:r>
    </w:p>
    <w:p>
      <w:r>
        <w:t>Document Status: Working Baseline</w:t>
      </w:r>
    </w:p>
    <w:p>
      <w:r>
        <w:t>Version: 0.1.0</w:t>
      </w:r>
    </w:p>
    <w:p>
      <w:r>
        <w:t>Reviewed on: 08-Mar-26 15:45:00</w:t>
      </w:r>
    </w:p>
    <w:p/>
    <w:p>
      <w:r>
        <w:t>1. Product Overview</w:t>
      </w:r>
    </w:p>
    <w:p>
      <w:r>
        <w:t>Purpose: Simulate the Gaggia controller side of the espresso system and expose test and operator controls through FastAPI.</w:t>
      </w:r>
    </w:p>
    <w:p/>
    <w:p>
      <w:r>
        <w:t>2. Functional Requirements</w:t>
      </w:r>
    </w:p>
    <w:p>
      <w:r>
        <w:t>FR-001: The simulator shall own one serial COM interface through a single background transport manager.</w:t>
      </w:r>
    </w:p>
    <w:p>
      <w:r>
        <w:t>FR-002: The simulator shall expose get and set operations through FastAPI endpoints.</w:t>
      </w:r>
    </w:p>
    <w:p>
      <w:r>
        <w:t>FR-003: The simulator shall provide controller telemetry and command logging.</w:t>
      </w:r>
    </w:p>
    <w:p/>
    <w:p>
      <w:r>
        <w:t>3. Architecture Notes</w:t>
      </w:r>
    </w:p>
    <w:p>
      <w:r>
        <w:t>Modules: API layer, serial transport layer, simulator state machine, and tests.</w:t>
      </w:r>
    </w:p>
    <w:sectPr>
      <w:pgSz w:w="12240" w:h="15840"/>
      <w:pgMar w:top="1440" w:right="1440" w:bottom="1440" w:left="1440" w:header="708" w:footer="708" w:gutter="0"/>
    </w:sectPr>
  </w:body>
</w:document>
</file>