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Chicago Police Department Project Proposal - Checkpoint 5 Queries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Query 1</w:t>
      </w:r>
      <w:r w:rsidDel="00000000" w:rsidR="00000000" w:rsidRPr="00000000">
        <w:rPr>
          <w:rtl w:val="0"/>
        </w:rPr>
        <w:t xml:space="preserve">- This query is used to join the table of repeat offenders with the settlement data. The new column ‘is_bad_officer_involved’ is set to 1 if any of the repeat offenders are involved in that settlement. This was necessary because some settlements involve multiple officers.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select s.*, 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(CASE WHEN 0 in (select tab3.is_good_officer from (select so.*, tab2.is_good_officer from settlement_officer so 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inner join (select o.id as officer_id, kr.is_good_officer from officer o  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inner join kmeans_results kr on o.badge_number = cast(kr.badge_id  as varchar)) tab2 on so.officer_id = tab2.officer_id) tab3 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where tab3.officer_id = s.id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) THEN 1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ELSE 0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END) as is_bad_officer_involved 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from settlement 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contextualSpacing w:val="0"/>
      <w:rPr/>
    </w:pPr>
    <w:r w:rsidDel="00000000" w:rsidR="00000000" w:rsidRPr="00000000">
      <w:rPr>
        <w:rtl w:val="0"/>
      </w:rPr>
      <w:t xml:space="preserve">EECS 396 / 496 - Data Science</w:t>
    </w:r>
  </w:p>
  <w:p w:rsidR="00000000" w:rsidDel="00000000" w:rsidP="00000000" w:rsidRDefault="00000000" w:rsidRPr="00000000" w14:paraId="00000010">
    <w:pPr>
      <w:contextualSpacing w:val="0"/>
      <w:rPr/>
    </w:pPr>
    <w:r w:rsidDel="00000000" w:rsidR="00000000" w:rsidRPr="00000000">
      <w:rPr>
        <w:rtl w:val="0"/>
      </w:rPr>
      <w:t xml:space="preserve">Keith Pallo, Jaieu Sheil, Eric Yang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