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29" w:rsidRDefault="00E73529" w:rsidP="00E73529">
      <w:pPr>
        <w:pStyle w:val="ListParagraph"/>
        <w:numPr>
          <w:ilvl w:val="0"/>
          <w:numId w:val="2"/>
        </w:numPr>
      </w:pPr>
      <w:r>
        <w:t>Power is supplied by connecting an AC adapter to the battery c</w:t>
      </w:r>
      <w:bookmarkStart w:id="0" w:name="_GoBack"/>
      <w:bookmarkEnd w:id="0"/>
      <w:r>
        <w:t>harging unit.</w:t>
      </w:r>
    </w:p>
    <w:p w:rsidR="00E73529" w:rsidRPr="00E73529" w:rsidRDefault="00E73529" w:rsidP="0036489B">
      <w:pPr>
        <w:pStyle w:val="ListParagraph"/>
        <w:numPr>
          <w:ilvl w:val="0"/>
          <w:numId w:val="2"/>
        </w:numPr>
      </w:pPr>
      <w:r>
        <w:t>An AVR USB Programmer is used to load the code onto the bot.</w:t>
      </w:r>
    </w:p>
    <w:p w:rsidR="0036489B" w:rsidRPr="0036489B" w:rsidRDefault="0036489B" w:rsidP="0036489B">
      <w:pPr>
        <w:rPr>
          <w:b/>
        </w:rPr>
      </w:pPr>
      <w:r w:rsidRPr="0036489B">
        <w:rPr>
          <w:b/>
        </w:rPr>
        <w:t>Servo Pod Socket</w:t>
      </w:r>
      <w:r w:rsidRPr="0036489B">
        <w:rPr>
          <w:b/>
        </w:rPr>
        <w:t xml:space="preserve"> Connections</w:t>
      </w:r>
      <w:r w:rsidRPr="0036489B">
        <w:rPr>
          <w:b/>
        </w:rPr>
        <w:t>:</w:t>
      </w:r>
    </w:p>
    <w:p w:rsidR="0036489B" w:rsidRPr="0036489B" w:rsidRDefault="0036489B" w:rsidP="0036489B">
      <w:pPr>
        <w:pStyle w:val="ListParagraph"/>
        <w:numPr>
          <w:ilvl w:val="0"/>
          <w:numId w:val="1"/>
        </w:numPr>
      </w:pPr>
      <w:r>
        <w:t>The VCC (PIN 13/14) and GND (PIN 11/12) on the servo pod socket on the main board are connected to the</w:t>
      </w:r>
      <w:r>
        <w:t xml:space="preserve"> </w:t>
      </w:r>
      <w:r>
        <w:t xml:space="preserve">corresponding VCC and GND pins of the </w:t>
      </w:r>
      <w:proofErr w:type="spellStart"/>
      <w:r>
        <w:t>BlueLink</w:t>
      </w:r>
      <w:proofErr w:type="spellEnd"/>
      <w:r>
        <w:t xml:space="preserve"> module.</w:t>
      </w:r>
    </w:p>
    <w:p w:rsidR="0036489B" w:rsidRDefault="0036489B" w:rsidP="0036489B">
      <w:pPr>
        <w:rPr>
          <w:b/>
        </w:rPr>
      </w:pPr>
      <w:r>
        <w:rPr>
          <w:b/>
          <w:noProof/>
        </w:rPr>
        <w:drawing>
          <wp:inline distT="0" distB="0" distL="0" distR="0">
            <wp:extent cx="5006340" cy="2415540"/>
            <wp:effectExtent l="0" t="0" r="3810" b="3810"/>
            <wp:docPr id="1" name="Picture 1" descr="C:\Users\Gaurav Torka\Desktop\erts\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rav Torka\Desktop\erts\pow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9B" w:rsidRPr="0036489B" w:rsidRDefault="0036489B" w:rsidP="0036489B">
      <w:pPr>
        <w:rPr>
          <w:b/>
        </w:rPr>
      </w:pPr>
      <w:r w:rsidRPr="0036489B">
        <w:rPr>
          <w:b/>
        </w:rPr>
        <w:t>Expansion Header on Micro-</w:t>
      </w:r>
      <w:proofErr w:type="spellStart"/>
      <w:r w:rsidRPr="0036489B">
        <w:rPr>
          <w:b/>
        </w:rPr>
        <w:t>contoller</w:t>
      </w:r>
      <w:proofErr w:type="spellEnd"/>
      <w:r w:rsidRPr="0036489B">
        <w:rPr>
          <w:b/>
        </w:rPr>
        <w:t xml:space="preserve"> board</w:t>
      </w:r>
      <w:r>
        <w:rPr>
          <w:b/>
        </w:rPr>
        <w:t xml:space="preserve"> Connections</w:t>
      </w:r>
      <w:r w:rsidRPr="0036489B">
        <w:rPr>
          <w:b/>
        </w:rPr>
        <w:t>:</w:t>
      </w:r>
    </w:p>
    <w:p w:rsidR="0036489B" w:rsidRDefault="0036489B" w:rsidP="0036489B">
      <w:pPr>
        <w:pStyle w:val="ListParagraph"/>
        <w:numPr>
          <w:ilvl w:val="0"/>
          <w:numId w:val="1"/>
        </w:numPr>
      </w:pPr>
      <w:r>
        <w:t xml:space="preserve">The TXD3 (PIN 46) on the main board is connected to the RXD pin of the </w:t>
      </w:r>
      <w:proofErr w:type="spellStart"/>
      <w:r>
        <w:t>Bluelink</w:t>
      </w:r>
      <w:proofErr w:type="spellEnd"/>
      <w:r>
        <w:t xml:space="preserve"> module.</w:t>
      </w:r>
    </w:p>
    <w:p w:rsidR="0036489B" w:rsidRDefault="0036489B" w:rsidP="0036489B">
      <w:pPr>
        <w:pStyle w:val="ListParagraph"/>
        <w:numPr>
          <w:ilvl w:val="0"/>
          <w:numId w:val="1"/>
        </w:numPr>
      </w:pPr>
      <w:r>
        <w:t xml:space="preserve">The RXD3 (PIN 45) on the main board is connected to the TXD pin of the </w:t>
      </w:r>
      <w:proofErr w:type="spellStart"/>
      <w:r>
        <w:t>Bluelink</w:t>
      </w:r>
      <w:proofErr w:type="spellEnd"/>
      <w:r>
        <w:t xml:space="preserve"> module.</w:t>
      </w:r>
    </w:p>
    <w:p w:rsidR="0036489B" w:rsidRDefault="0036489B" w:rsidP="0036489B">
      <w:pPr>
        <w:pStyle w:val="ListParagraph"/>
        <w:numPr>
          <w:ilvl w:val="0"/>
          <w:numId w:val="1"/>
        </w:numPr>
      </w:pPr>
      <w:r>
        <w:t xml:space="preserve">These connection are made to receive transmit messages from the </w:t>
      </w:r>
      <w:proofErr w:type="spellStart"/>
      <w:r>
        <w:t>bluetooth</w:t>
      </w:r>
      <w:proofErr w:type="spellEnd"/>
      <w:r>
        <w:t xml:space="preserve"> module to the micro-controller.</w:t>
      </w:r>
    </w:p>
    <w:p w:rsidR="0036489B" w:rsidRDefault="0036489B" w:rsidP="0036489B"/>
    <w:p w:rsidR="0036489B" w:rsidRDefault="0036489B">
      <w:pPr>
        <w:rPr>
          <w:noProof/>
        </w:rPr>
      </w:pPr>
    </w:p>
    <w:p w:rsidR="00D720F7" w:rsidRDefault="0036489B">
      <w:r>
        <w:rPr>
          <w:noProof/>
        </w:rPr>
        <w:drawing>
          <wp:inline distT="0" distB="0" distL="0" distR="0" wp14:anchorId="52E507BD" wp14:editId="3766C80F">
            <wp:extent cx="5273040" cy="2026920"/>
            <wp:effectExtent l="0" t="0" r="3810" b="0"/>
            <wp:docPr id="2" name="Picture 2" descr="C:\Users\Gaurav Torka\Desktop\erts\rxd-t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rav Torka\Desktop\erts\rxd-tx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C41EB"/>
    <w:multiLevelType w:val="hybridMultilevel"/>
    <w:tmpl w:val="2FBC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57603"/>
    <w:multiLevelType w:val="hybridMultilevel"/>
    <w:tmpl w:val="F544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9B"/>
    <w:rsid w:val="0036489B"/>
    <w:rsid w:val="00D720F7"/>
    <w:rsid w:val="00E7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Torka</dc:creator>
  <cp:lastModifiedBy>Gaurav Torka</cp:lastModifiedBy>
  <cp:revision>2</cp:revision>
  <dcterms:created xsi:type="dcterms:W3CDTF">2012-04-19T00:01:00Z</dcterms:created>
  <dcterms:modified xsi:type="dcterms:W3CDTF">2012-04-19T00:09:00Z</dcterms:modified>
</cp:coreProperties>
</file>