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header+xml" PartName="/word/header1.xml"/>
  <Default ContentType="image/png" Extension="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sz w:val="40"/>
          <w:szCs w:val="40"/>
          <w:lang w:val="en-US"/>
        </w:rPr>
        <w:t xml:space="preserve">CS684 Documentation </w:t>
      </w:r>
    </w:p>
    <w:p>
      <w:pPr>
        <w:jc w:val="center"/>
      </w:pPr>
      <w:r>
        <w:rPr>
          <w:rFonts w:ascii="Calibri" w:hAnsi="Calibri"/>
          <w:color w:val="auto"/>
          <w:sz w:val="22"/>
          <w:szCs w:val="22"/>
          <w:lang w:eastAsia="en-US" w:bidi="ar-SA"/>
        </w:rPr>
        <w:pict>
          <v:shape id="Picture Frame 1025" o:spid="_x0000_s1026" type="#_x0000_t75" style="height:55.45pt;width:102.75pt;rotation:0f;" o:ole="f" fillcolor="#FFFFFF" filled="f" o:preferrelative="t" stroked="f" coordorigin="0,0" coordsize="21600,21600">
            <v:fill on="f" color2="#FFFFFF" focus="0%"/>
            <v:imagedata gain="65536f" blacklevel="0f" gamma="0" o:title="" r:id="rId8"/>
            <o:lock v:ext="edit" position="f" selection="f" grouping="f" rotation="f" cropping="f" text="f" aspectratio="t"/>
            <w10:wrap type="none"/>
            <w10:anchorlock/>
          </v:shape>
        </w:pict>
      </w:r>
    </w:p>
    <w:p>
      <w:pPr>
        <w:jc w:val="center"/>
      </w:pPr>
      <w:r>
        <w:rPr>
          <w:sz w:val="36"/>
          <w:szCs w:val="36"/>
          <w:lang w:val="en-US"/>
        </w:rPr>
        <w:t>CS684 – 2010 Project</w:t>
      </w:r>
    </w:p>
    <w:p>
      <w:r>
        <w:rPr>
          <w:rFonts w:ascii="Times New Roman" w:hAnsi="Times New Roman" w:cs="Times New Roman"/>
          <w:sz w:val="36"/>
          <w:szCs w:val="36"/>
          <w:lang w:val="en-US"/>
        </w:rPr>
        <w:t>Project</w:t>
      </w:r>
      <w:r>
        <w:rPr>
          <w:sz w:val="36"/>
          <w:szCs w:val="36"/>
          <w:lang w:val="en-US"/>
        </w:rPr>
        <w:t>: Farmer Assistant Robots</w:t>
      </w:r>
    </w:p>
    <w:p/>
    <w:p>
      <w:pPr>
        <w:pageBreakBefore/>
      </w:pPr>
      <w:r>
        <w:rPr>
          <w:b/>
          <w:bCs/>
          <w:sz w:val="28"/>
          <w:szCs w:val="28"/>
        </w:rPr>
        <w:t>Students:</w:t>
      </w:r>
    </w:p>
    <w:tbl>
      <w:tblPr>
        <w:tblW w:w="9500" w:type="dxa"/>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
      <w:tblGrid>
        <w:gridCol w:w="2474"/>
        <w:gridCol w:w="1823"/>
        <w:gridCol w:w="520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600" w:hRule="atLeast"/>
        </w:trPr>
        <w:tc>
          <w:tcPr>
            <w:tcW w:w="2474" w:type="dxa"/>
            <w:tcMar>
              <w:top w:w="0" w:type="dxa"/>
              <w:left w:w="108" w:type="dxa"/>
              <w:bottom w:w="0" w:type="dxa"/>
              <w:right w:w="108" w:type="dxa"/>
            </w:tcMar>
            <w:vAlign w:val="top"/>
          </w:tcPr>
          <w:p>
            <w:pPr>
              <w:spacing w:before="0" w:after="0" w:line="100" w:lineRule="atLeast"/>
            </w:pPr>
            <w:r>
              <w:rPr>
                <w:sz w:val="36"/>
                <w:szCs w:val="36"/>
              </w:rPr>
              <w:t>Name</w:t>
            </w:r>
          </w:p>
        </w:tc>
        <w:tc>
          <w:tcPr>
            <w:tcW w:w="1823" w:type="dxa"/>
            <w:tcMar>
              <w:top w:w="0" w:type="dxa"/>
              <w:left w:w="108" w:type="dxa"/>
              <w:bottom w:w="0" w:type="dxa"/>
              <w:right w:w="108" w:type="dxa"/>
            </w:tcMar>
            <w:vAlign w:val="top"/>
          </w:tcPr>
          <w:p>
            <w:r>
              <w:rPr>
                <w:sz w:val="36"/>
                <w:szCs w:val="36"/>
              </w:rPr>
              <w:t>Roll No.</w:t>
            </w:r>
          </w:p>
        </w:tc>
        <w:tc>
          <w:tcPr>
            <w:tcW w:w="5203" w:type="dxa"/>
            <w:tcMar>
              <w:top w:w="0" w:type="dxa"/>
              <w:left w:w="108" w:type="dxa"/>
              <w:bottom w:w="0" w:type="dxa"/>
              <w:right w:w="108" w:type="dxa"/>
            </w:tcMar>
            <w:vAlign w:val="top"/>
          </w:tcPr>
          <w:p>
            <w:r>
              <w:rPr>
                <w:sz w:val="36"/>
                <w:szCs w:val="36"/>
              </w:rPr>
              <w:t>Email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600" w:hRule="atLeast"/>
        </w:trPr>
        <w:tc>
          <w:tcPr>
            <w:tcW w:w="2474" w:type="dxa"/>
            <w:tcMar>
              <w:top w:w="0" w:type="dxa"/>
              <w:left w:w="108" w:type="dxa"/>
              <w:bottom w:w="0" w:type="dxa"/>
              <w:right w:w="108" w:type="dxa"/>
            </w:tcMar>
            <w:vAlign w:val="top"/>
          </w:tcPr>
          <w:p>
            <w:r>
              <w:rPr>
                <w:sz w:val="36"/>
                <w:szCs w:val="36"/>
              </w:rPr>
              <w:t>Mehadi Seid</w:t>
            </w:r>
          </w:p>
        </w:tc>
        <w:tc>
          <w:tcPr>
            <w:tcW w:w="1823" w:type="dxa"/>
            <w:tcMar>
              <w:top w:w="0" w:type="dxa"/>
              <w:left w:w="108" w:type="dxa"/>
              <w:bottom w:w="0" w:type="dxa"/>
              <w:right w:w="108" w:type="dxa"/>
            </w:tcMar>
            <w:vAlign w:val="top"/>
          </w:tcPr>
          <w:p>
            <w:r>
              <w:rPr>
                <w:sz w:val="36"/>
                <w:szCs w:val="36"/>
              </w:rPr>
              <w:t>09305201</w:t>
            </w:r>
          </w:p>
        </w:tc>
        <w:tc>
          <w:tcPr>
            <w:tcW w:w="5203" w:type="dxa"/>
            <w:tcMar>
              <w:top w:w="0" w:type="dxa"/>
              <w:left w:w="108" w:type="dxa"/>
              <w:bottom w:w="0" w:type="dxa"/>
              <w:right w:w="108" w:type="dxa"/>
            </w:tcMar>
            <w:vAlign w:val="top"/>
          </w:tcPr>
          <w:p>
            <w:r>
              <w:fldChar w:fldCharType="begin"/>
            </w:r>
            <w:r>
              <w:instrText xml:space="preserve">HYPERLINK "mailto:meha@cse.iitb.ac.in" </w:instrText>
            </w:r>
            <w:r>
              <w:fldChar w:fldCharType="separate"/>
            </w:r>
            <w:r>
              <w:rPr>
                <w:rStyle w:val="16"/>
                <w:sz w:val="36"/>
                <w:szCs w:val="36"/>
              </w:rPr>
              <w:t>meha@cse.iitb.ac.in</w:t>
            </w:r>
            <w: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600" w:hRule="atLeast"/>
        </w:trPr>
        <w:tc>
          <w:tcPr>
            <w:tcW w:w="2474" w:type="dxa"/>
            <w:tcMar>
              <w:top w:w="0" w:type="dxa"/>
              <w:left w:w="108" w:type="dxa"/>
              <w:bottom w:w="0" w:type="dxa"/>
              <w:right w:w="108" w:type="dxa"/>
            </w:tcMar>
            <w:vAlign w:val="top"/>
          </w:tcPr>
          <w:p>
            <w:r>
              <w:rPr>
                <w:sz w:val="36"/>
                <w:szCs w:val="36"/>
              </w:rPr>
              <w:t>Rajesh Kaushik</w:t>
            </w:r>
          </w:p>
        </w:tc>
        <w:tc>
          <w:tcPr>
            <w:tcW w:w="1823" w:type="dxa"/>
            <w:tcMar>
              <w:top w:w="0" w:type="dxa"/>
              <w:left w:w="108" w:type="dxa"/>
              <w:bottom w:w="0" w:type="dxa"/>
              <w:right w:w="108" w:type="dxa"/>
            </w:tcMar>
            <w:vAlign w:val="top"/>
          </w:tcPr>
          <w:p>
            <w:r>
              <w:rPr>
                <w:sz w:val="36"/>
                <w:szCs w:val="36"/>
              </w:rPr>
              <w:t>09305020</w:t>
            </w:r>
          </w:p>
        </w:tc>
        <w:tc>
          <w:tcPr>
            <w:tcW w:w="5203" w:type="dxa"/>
            <w:tcMar>
              <w:top w:w="0" w:type="dxa"/>
              <w:left w:w="108" w:type="dxa"/>
              <w:bottom w:w="0" w:type="dxa"/>
              <w:right w:w="108" w:type="dxa"/>
            </w:tcMar>
            <w:vAlign w:val="top"/>
          </w:tcPr>
          <w:p>
            <w:r>
              <w:fldChar w:fldCharType="begin"/>
            </w:r>
            <w:r>
              <w:instrText xml:space="preserve">HYPERLINK "mailto:rajkaushik@cse.iitb.ac.in" </w:instrText>
            </w:r>
            <w:r>
              <w:fldChar w:fldCharType="separate"/>
            </w:r>
            <w:r>
              <w:rPr>
                <w:rStyle w:val="16"/>
                <w:sz w:val="36"/>
                <w:szCs w:val="36"/>
              </w:rPr>
              <w:t>rajkaushik@cse.iitb.ac.in</w:t>
            </w:r>
            <w: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425" w:hRule="atLeast"/>
        </w:trPr>
        <w:tc>
          <w:tcPr>
            <w:tcW w:w="2474" w:type="dxa"/>
            <w:tcMar>
              <w:top w:w="0" w:type="dxa"/>
              <w:left w:w="108" w:type="dxa"/>
              <w:bottom w:w="0" w:type="dxa"/>
              <w:right w:w="108" w:type="dxa"/>
            </w:tcMar>
            <w:vAlign w:val="top"/>
          </w:tcPr>
          <w:p>
            <w:r>
              <w:rPr>
                <w:sz w:val="36"/>
                <w:szCs w:val="36"/>
              </w:rPr>
              <w:t>Swanand Kulkarni (Project Manager)</w:t>
            </w:r>
          </w:p>
        </w:tc>
        <w:tc>
          <w:tcPr>
            <w:tcW w:w="1823" w:type="dxa"/>
            <w:tcMar>
              <w:top w:w="0" w:type="dxa"/>
              <w:left w:w="108" w:type="dxa"/>
              <w:bottom w:w="0" w:type="dxa"/>
              <w:right w:w="108" w:type="dxa"/>
            </w:tcMar>
            <w:vAlign w:val="top"/>
          </w:tcPr>
          <w:p>
            <w:r>
              <w:rPr>
                <w:sz w:val="36"/>
                <w:szCs w:val="36"/>
              </w:rPr>
              <w:t>09305901</w:t>
            </w:r>
          </w:p>
        </w:tc>
        <w:tc>
          <w:tcPr>
            <w:tcW w:w="5203" w:type="dxa"/>
            <w:tcMar>
              <w:top w:w="0" w:type="dxa"/>
              <w:left w:w="108" w:type="dxa"/>
              <w:bottom w:w="0" w:type="dxa"/>
              <w:right w:w="108" w:type="dxa"/>
            </w:tcMar>
            <w:vAlign w:val="top"/>
          </w:tcPr>
          <w:p>
            <w:r>
              <w:fldChar w:fldCharType="begin"/>
            </w:r>
            <w:r>
              <w:instrText xml:space="preserve">HYPERLINK "mailto:swanand@cse.iitb.ac.in" </w:instrText>
            </w:r>
            <w:r>
              <w:fldChar w:fldCharType="separate"/>
            </w:r>
            <w:r>
              <w:rPr>
                <w:rStyle w:val="16"/>
                <w:sz w:val="36"/>
                <w:szCs w:val="36"/>
              </w:rPr>
              <w:t>swanand@cse.iitb.ac.in</w:t>
            </w:r>
            <w:r>
              <w:fldChar w:fldCharType="end"/>
            </w:r>
            <w:r>
              <w:rPr>
                <w:sz w:val="36"/>
                <w:szCs w:val="36"/>
              </w:rPr>
              <w:t xml:space="preserve"> </w:t>
            </w:r>
          </w:p>
        </w:tc>
      </w:tr>
    </w:tbl>
    <w:p/>
    <w:p/>
    <w:p>
      <w:pPr>
        <w:pageBreakBefore/>
        <w:pBdr>
          <w:bottom w:val="single" w:color="00000A" w:sz="4" w:space="0"/>
        </w:pBdr>
      </w:pPr>
      <w:r>
        <w:rPr>
          <w:b/>
          <w:bCs/>
          <w:sz w:val="36"/>
          <w:szCs w:val="36"/>
        </w:rPr>
        <w:t>Project Objective</w:t>
      </w:r>
    </w:p>
    <w:p>
      <w:pPr>
        <w:ind w:left="0" w:right="0" w:firstLine="720"/>
      </w:pPr>
      <w:r>
        <w:rPr>
          <w:sz w:val="32"/>
          <w:szCs w:val="32"/>
        </w:rPr>
        <w:t>One robot scouts the farm for sign of pests, ripening of fruits &amp; signs of diseases. Then it sends this information along with the co-ordinates to the central server, which after analyzing this data, informs the appropriate robot to take action. By appropriate robot we mean that there are different robots which are assigned different actions like spraying pesticides, collecting fruits etc</w:t>
      </w:r>
      <w:r>
        <w:rPr>
          <w:sz w:val="28"/>
          <w:szCs w:val="28"/>
        </w:rPr>
        <w:t>.</w:t>
      </w:r>
    </w:p>
    <w:p/>
    <w:p>
      <w:pPr>
        <w:pBdr>
          <w:bottom w:val="single" w:color="00000A" w:sz="4" w:space="0"/>
        </w:pBdr>
      </w:pPr>
      <w:r>
        <w:rPr>
          <w:b/>
          <w:bCs/>
          <w:sz w:val="36"/>
          <w:szCs w:val="36"/>
        </w:rPr>
        <w:t>Hardware Platform</w:t>
      </w:r>
    </w:p>
    <w:p>
      <w:pPr>
        <w:pStyle w:val="10"/>
        <w:numPr>
          <w:ilvl w:val="0"/>
          <w:numId w:val="1"/>
        </w:numPr>
      </w:pPr>
      <w:r>
        <w:rPr>
          <w:sz w:val="36"/>
          <w:szCs w:val="36"/>
        </w:rPr>
        <w:t>Firebird V ATMEGA2560</w:t>
      </w:r>
    </w:p>
    <w:p>
      <w:pPr>
        <w:pStyle w:val="10"/>
        <w:numPr>
          <w:ilvl w:val="0"/>
          <w:numId w:val="1"/>
        </w:numPr>
      </w:pPr>
      <w:r>
        <w:rPr>
          <w:sz w:val="36"/>
          <w:szCs w:val="36"/>
        </w:rPr>
        <w:t>Arm Assembly (consisting of gripper, pulley, 3 servo motors)</w:t>
      </w:r>
    </w:p>
    <w:p>
      <w:pPr>
        <w:pStyle w:val="10"/>
        <w:numPr>
          <w:ilvl w:val="0"/>
          <w:numId w:val="1"/>
        </w:numPr>
      </w:pPr>
      <w:r>
        <w:rPr>
          <w:sz w:val="36"/>
          <w:szCs w:val="36"/>
        </w:rPr>
        <w:t>Zigbee</w:t>
      </w:r>
    </w:p>
    <w:p>
      <w:pPr>
        <w:pStyle w:val="10"/>
        <w:numPr>
          <w:ilvl w:val="0"/>
          <w:numId w:val="1"/>
        </w:numPr>
      </w:pPr>
      <w:r>
        <w:rPr>
          <w:sz w:val="36"/>
          <w:szCs w:val="36"/>
        </w:rPr>
        <w:t>Camera</w:t>
      </w:r>
    </w:p>
    <w:p>
      <w:pPr>
        <w:pStyle w:val="10"/>
      </w:pPr>
    </w:p>
    <w:p>
      <w:pPr>
        <w:pBdr>
          <w:bottom w:val="single" w:color="00000A" w:sz="4" w:space="0"/>
        </w:pBdr>
      </w:pPr>
      <w:r>
        <w:rPr>
          <w:b/>
          <w:bCs/>
          <w:sz w:val="36"/>
          <w:szCs w:val="36"/>
        </w:rPr>
        <w:t>Software</w:t>
      </w:r>
    </w:p>
    <w:p>
      <w:pPr>
        <w:pStyle w:val="10"/>
        <w:numPr>
          <w:ilvl w:val="0"/>
          <w:numId w:val="2"/>
        </w:numPr>
        <w:tabs>
          <w:tab w:val="left" w:pos="1020"/>
        </w:tabs>
      </w:pPr>
      <w:r>
        <w:rPr>
          <w:sz w:val="36"/>
          <w:szCs w:val="36"/>
        </w:rPr>
        <w:t>AVR Studio 4</w:t>
      </w:r>
    </w:p>
    <w:p>
      <w:pPr>
        <w:pStyle w:val="10"/>
        <w:numPr>
          <w:ilvl w:val="0"/>
          <w:numId w:val="2"/>
        </w:numPr>
        <w:tabs>
          <w:tab w:val="left" w:pos="1020"/>
        </w:tabs>
      </w:pPr>
      <w:r>
        <w:rPr>
          <w:sz w:val="36"/>
          <w:szCs w:val="36"/>
        </w:rPr>
        <w:t>MATLAB</w:t>
      </w:r>
    </w:p>
    <w:p/>
    <w:p>
      <w:pPr>
        <w:pageBreakBefore/>
        <w:pBdr>
          <w:bottom w:val="single" w:color="00000A" w:sz="4" w:space="0"/>
        </w:pBdr>
      </w:pPr>
      <w:r>
        <w:rPr>
          <w:b/>
          <w:bCs/>
          <w:sz w:val="36"/>
          <w:szCs w:val="36"/>
        </w:rPr>
        <w:t>Code Description</w:t>
      </w:r>
    </w:p>
    <w:p>
      <w:r>
        <w:rPr>
          <w:sz w:val="36"/>
          <w:szCs w:val="36"/>
        </w:rPr>
        <w:t>Code Files.</w:t>
      </w:r>
    </w:p>
    <w:tbl>
      <w:tblPr>
        <w:tblW w:w="9468" w:type="dxa"/>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
      <w:tblGrid>
        <w:gridCol w:w="2307"/>
        <w:gridCol w:w="4275"/>
        <w:gridCol w:w="288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0" w:hRule="atLeast"/>
        </w:trPr>
        <w:tc>
          <w:tcPr>
            <w:tcW w:w="2307" w:type="dxa"/>
            <w:tcMar>
              <w:top w:w="0" w:type="dxa"/>
              <w:left w:w="108" w:type="dxa"/>
              <w:bottom w:w="0" w:type="dxa"/>
              <w:right w:w="108" w:type="dxa"/>
            </w:tcMar>
            <w:vAlign w:val="top"/>
          </w:tcPr>
          <w:p>
            <w:pPr>
              <w:spacing w:before="0" w:after="0" w:line="100" w:lineRule="atLeast"/>
            </w:pPr>
            <w:r>
              <w:rPr>
                <w:b/>
                <w:bCs/>
                <w:color w:val="000000"/>
                <w:sz w:val="36"/>
                <w:szCs w:val="36"/>
              </w:rPr>
              <w:t>Filename</w:t>
            </w:r>
          </w:p>
        </w:tc>
        <w:tc>
          <w:tcPr>
            <w:tcW w:w="4275" w:type="dxa"/>
            <w:tcMar>
              <w:top w:w="0" w:type="dxa"/>
              <w:left w:w="108" w:type="dxa"/>
              <w:bottom w:w="0" w:type="dxa"/>
              <w:right w:w="108" w:type="dxa"/>
            </w:tcMar>
            <w:vAlign w:val="top"/>
          </w:tcPr>
          <w:p>
            <w:r>
              <w:rPr>
                <w:color w:val="000000"/>
                <w:sz w:val="36"/>
                <w:szCs w:val="36"/>
              </w:rPr>
              <w:t>Purpose</w:t>
            </w:r>
          </w:p>
        </w:tc>
        <w:tc>
          <w:tcPr>
            <w:tcW w:w="2886" w:type="dxa"/>
            <w:tcMar>
              <w:top w:w="0" w:type="dxa"/>
              <w:left w:w="108" w:type="dxa"/>
              <w:bottom w:w="0" w:type="dxa"/>
              <w:right w:w="108" w:type="dxa"/>
            </w:tcMar>
            <w:vAlign w:val="top"/>
          </w:tcPr>
          <w:p>
            <w:r>
              <w:rPr>
                <w:color w:val="000000"/>
                <w:sz w:val="36"/>
                <w:szCs w:val="36"/>
              </w:rPr>
              <w:t>Executes 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0" w:hRule="atLeast"/>
        </w:trPr>
        <w:tc>
          <w:tcPr>
            <w:tcW w:w="2307" w:type="dxa"/>
            <w:tcMar>
              <w:top w:w="0" w:type="dxa"/>
              <w:left w:w="108" w:type="dxa"/>
              <w:bottom w:w="0" w:type="dxa"/>
              <w:right w:w="108" w:type="dxa"/>
            </w:tcMar>
            <w:vAlign w:val="top"/>
          </w:tcPr>
          <w:p>
            <w:r>
              <w:rPr>
                <w:color w:val="000000"/>
                <w:sz w:val="28"/>
                <w:szCs w:val="28"/>
              </w:rPr>
              <w:t>Arm_Control.h</w:t>
            </w:r>
          </w:p>
        </w:tc>
        <w:tc>
          <w:tcPr>
            <w:tcW w:w="4275" w:type="dxa"/>
            <w:tcMar>
              <w:top w:w="0" w:type="dxa"/>
              <w:left w:w="108" w:type="dxa"/>
              <w:bottom w:w="0" w:type="dxa"/>
              <w:right w:w="108" w:type="dxa"/>
            </w:tcMar>
            <w:vAlign w:val="top"/>
          </w:tcPr>
          <w:p>
            <w:r>
              <w:rPr>
                <w:color w:val="000000"/>
                <w:sz w:val="28"/>
                <w:szCs w:val="28"/>
              </w:rPr>
              <w:t>Contains the functions needed to control the arm contraption and camera movements.</w:t>
            </w:r>
          </w:p>
        </w:tc>
        <w:tc>
          <w:tcPr>
            <w:tcW w:w="2886" w:type="dxa"/>
            <w:tcMar>
              <w:top w:w="0" w:type="dxa"/>
              <w:left w:w="108" w:type="dxa"/>
              <w:bottom w:w="0" w:type="dxa"/>
              <w:right w:w="108" w:type="dxa"/>
            </w:tcMar>
            <w:vAlign w:val="top"/>
          </w:tcPr>
          <w:p>
            <w:r>
              <w:rPr>
                <w:color w:val="000000"/>
                <w:sz w:val="28"/>
                <w:szCs w:val="28"/>
              </w:rPr>
              <w:t>Worker Robot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0" w:hRule="atLeast"/>
        </w:trPr>
        <w:tc>
          <w:tcPr>
            <w:tcW w:w="2307" w:type="dxa"/>
            <w:tcMar>
              <w:top w:w="0" w:type="dxa"/>
              <w:left w:w="108" w:type="dxa"/>
              <w:bottom w:w="0" w:type="dxa"/>
              <w:right w:w="108" w:type="dxa"/>
            </w:tcMar>
            <w:vAlign w:val="top"/>
          </w:tcPr>
          <w:p>
            <w:r>
              <w:rPr>
                <w:color w:val="000000"/>
                <w:sz w:val="28"/>
                <w:szCs w:val="28"/>
              </w:rPr>
              <w:t>Worker_Complete.c</w:t>
            </w:r>
          </w:p>
        </w:tc>
        <w:tc>
          <w:tcPr>
            <w:tcW w:w="4275" w:type="dxa"/>
            <w:tcMar>
              <w:top w:w="0" w:type="dxa"/>
              <w:left w:w="108" w:type="dxa"/>
              <w:bottom w:w="0" w:type="dxa"/>
              <w:right w:w="108" w:type="dxa"/>
            </w:tcMar>
            <w:vAlign w:val="top"/>
          </w:tcPr>
          <w:p>
            <w:r>
              <w:rPr>
                <w:color w:val="000000"/>
                <w:sz w:val="28"/>
                <w:szCs w:val="28"/>
              </w:rPr>
              <w:t>This is the main program for the worker robot. It has functions for controlling the overall actions of the worker robot.</w:t>
            </w:r>
          </w:p>
        </w:tc>
        <w:tc>
          <w:tcPr>
            <w:tcW w:w="2886" w:type="dxa"/>
            <w:tcMar>
              <w:top w:w="0" w:type="dxa"/>
              <w:left w:w="108" w:type="dxa"/>
              <w:bottom w:w="0" w:type="dxa"/>
              <w:right w:w="108" w:type="dxa"/>
            </w:tcMar>
            <w:vAlign w:val="top"/>
          </w:tcPr>
          <w:p>
            <w:r>
              <w:rPr>
                <w:color w:val="000000"/>
                <w:sz w:val="28"/>
                <w:szCs w:val="28"/>
              </w:rPr>
              <w:t>Worker Robot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0" w:hRule="atLeast"/>
        </w:trPr>
        <w:tc>
          <w:tcPr>
            <w:tcW w:w="2307" w:type="dxa"/>
            <w:tcMar>
              <w:top w:w="0" w:type="dxa"/>
              <w:left w:w="108" w:type="dxa"/>
              <w:bottom w:w="0" w:type="dxa"/>
              <w:right w:w="108" w:type="dxa"/>
            </w:tcMar>
            <w:vAlign w:val="top"/>
          </w:tcPr>
          <w:p>
            <w:r>
              <w:rPr>
                <w:color w:val="000000"/>
                <w:sz w:val="28"/>
                <w:szCs w:val="28"/>
              </w:rPr>
              <w:t>LineFollowerCounter.c</w:t>
            </w:r>
          </w:p>
        </w:tc>
        <w:tc>
          <w:tcPr>
            <w:tcW w:w="4275" w:type="dxa"/>
            <w:tcMar>
              <w:top w:w="0" w:type="dxa"/>
              <w:left w:w="108" w:type="dxa"/>
              <w:bottom w:w="0" w:type="dxa"/>
              <w:right w:w="108" w:type="dxa"/>
            </w:tcMar>
            <w:vAlign w:val="top"/>
          </w:tcPr>
          <w:p>
            <w:r>
              <w:rPr>
                <w:color w:val="000000"/>
                <w:sz w:val="28"/>
                <w:szCs w:val="28"/>
              </w:rPr>
              <w:t>Main program for Scout Robot. Contains all the scout robot logic.</w:t>
            </w:r>
          </w:p>
        </w:tc>
        <w:tc>
          <w:tcPr>
            <w:tcW w:w="2886" w:type="dxa"/>
            <w:tcMar>
              <w:top w:w="0" w:type="dxa"/>
              <w:left w:w="108" w:type="dxa"/>
              <w:bottom w:w="0" w:type="dxa"/>
              <w:right w:w="108" w:type="dxa"/>
            </w:tcMar>
            <w:vAlign w:val="top"/>
          </w:tcPr>
          <w:p>
            <w:r>
              <w:rPr>
                <w:color w:val="000000"/>
                <w:sz w:val="28"/>
                <w:szCs w:val="28"/>
              </w:rPr>
              <w:t>Scout Robot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0" w:hRule="atLeast"/>
        </w:trPr>
        <w:tc>
          <w:tcPr>
            <w:tcW w:w="2307" w:type="dxa"/>
            <w:tcMar>
              <w:top w:w="0" w:type="dxa"/>
              <w:left w:w="108" w:type="dxa"/>
              <w:bottom w:w="0" w:type="dxa"/>
              <w:right w:w="108" w:type="dxa"/>
            </w:tcMar>
            <w:vAlign w:val="top"/>
          </w:tcPr>
          <w:p>
            <w:r>
              <w:rPr>
                <w:color w:val="000000"/>
                <w:sz w:val="28"/>
                <w:szCs w:val="28"/>
              </w:rPr>
              <w:t>SRI.m</w:t>
            </w:r>
          </w:p>
          <w:p/>
          <w:p/>
        </w:tc>
        <w:tc>
          <w:tcPr>
            <w:tcW w:w="4275" w:type="dxa"/>
            <w:tcMar>
              <w:top w:w="0" w:type="dxa"/>
              <w:left w:w="108" w:type="dxa"/>
              <w:bottom w:w="0" w:type="dxa"/>
              <w:right w:w="108" w:type="dxa"/>
            </w:tcMar>
            <w:vAlign w:val="top"/>
          </w:tcPr>
          <w:p>
            <w:r>
              <w:rPr>
                <w:color w:val="000000"/>
                <w:sz w:val="28"/>
                <w:szCs w:val="28"/>
              </w:rPr>
              <w:t>Initiates working of scout robot</w:t>
            </w:r>
          </w:p>
          <w:p/>
        </w:tc>
        <w:tc>
          <w:tcPr>
            <w:tcW w:w="2886" w:type="dxa"/>
            <w:tcMar>
              <w:top w:w="0" w:type="dxa"/>
              <w:left w:w="108" w:type="dxa"/>
              <w:bottom w:w="0" w:type="dxa"/>
              <w:right w:w="108" w:type="dxa"/>
            </w:tcMar>
            <w:vAlign w:val="top"/>
          </w:tcPr>
          <w:p>
            <w:r>
              <w:rPr>
                <w:color w:val="000000"/>
                <w:sz w:val="28"/>
                <w:szCs w:val="28"/>
              </w:rPr>
              <w:t>PC</w:t>
            </w:r>
          </w:p>
          <w:p/>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0" w:hRule="atLeast"/>
        </w:trPr>
        <w:tc>
          <w:tcPr>
            <w:tcW w:w="2307" w:type="dxa"/>
            <w:tcMar>
              <w:top w:w="0" w:type="dxa"/>
              <w:left w:w="108" w:type="dxa"/>
              <w:bottom w:w="0" w:type="dxa"/>
              <w:right w:w="108" w:type="dxa"/>
            </w:tcMar>
            <w:vAlign w:val="top"/>
          </w:tcPr>
          <w:p>
            <w:r>
              <w:rPr>
                <w:color w:val="000000"/>
                <w:sz w:val="28"/>
                <w:szCs w:val="28"/>
              </w:rPr>
              <w:t>WRI.m</w:t>
            </w:r>
          </w:p>
        </w:tc>
        <w:tc>
          <w:tcPr>
            <w:tcW w:w="4275" w:type="dxa"/>
            <w:tcMar>
              <w:top w:w="0" w:type="dxa"/>
              <w:left w:w="108" w:type="dxa"/>
              <w:bottom w:w="0" w:type="dxa"/>
              <w:right w:w="108" w:type="dxa"/>
            </w:tcMar>
            <w:vAlign w:val="top"/>
          </w:tcPr>
          <w:p>
            <w:r>
              <w:rPr>
                <w:color w:val="000000"/>
                <w:sz w:val="28"/>
                <w:szCs w:val="28"/>
              </w:rPr>
              <w:t>Commands worker robot to go to the position where object is found and collect that object.</w:t>
            </w:r>
          </w:p>
        </w:tc>
        <w:tc>
          <w:tcPr>
            <w:tcW w:w="2886" w:type="dxa"/>
            <w:tcMar>
              <w:top w:w="0" w:type="dxa"/>
              <w:left w:w="108" w:type="dxa"/>
              <w:bottom w:w="0" w:type="dxa"/>
              <w:right w:w="108" w:type="dxa"/>
            </w:tcMar>
            <w:vAlign w:val="top"/>
          </w:tcPr>
          <w:p>
            <w:r>
              <w:rPr>
                <w:color w:val="000000"/>
                <w:sz w:val="28"/>
                <w:szCs w:val="28"/>
              </w:rPr>
              <w:t>PC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0" w:hRule="atLeast"/>
        </w:trPr>
        <w:tc>
          <w:tcPr>
            <w:tcW w:w="2307" w:type="dxa"/>
            <w:tcMar>
              <w:top w:w="0" w:type="dxa"/>
              <w:left w:w="108" w:type="dxa"/>
              <w:bottom w:w="0" w:type="dxa"/>
              <w:right w:w="108" w:type="dxa"/>
            </w:tcMar>
            <w:vAlign w:val="top"/>
          </w:tcPr>
          <w:p>
            <w:r>
              <w:rPr>
                <w:color w:val="000000"/>
                <w:sz w:val="28"/>
                <w:szCs w:val="28"/>
              </w:rPr>
              <w:t>Central_Server.m</w:t>
            </w:r>
          </w:p>
        </w:tc>
        <w:tc>
          <w:tcPr>
            <w:tcW w:w="4275" w:type="dxa"/>
            <w:tcMar>
              <w:top w:w="0" w:type="dxa"/>
              <w:left w:w="108" w:type="dxa"/>
              <w:bottom w:w="0" w:type="dxa"/>
              <w:right w:w="108" w:type="dxa"/>
            </w:tcMar>
            <w:vAlign w:val="top"/>
          </w:tcPr>
          <w:p>
            <w:r>
              <w:t>Central Server Code That  coordinates the whole work flow. Calls SRI and WRI</w:t>
            </w:r>
          </w:p>
        </w:tc>
        <w:tc>
          <w:tcPr>
            <w:tcW w:w="2886" w:type="dxa"/>
            <w:tcMar>
              <w:top w:w="0" w:type="dxa"/>
              <w:left w:w="108" w:type="dxa"/>
              <w:bottom w:w="0" w:type="dxa"/>
              <w:right w:w="108" w:type="dxa"/>
            </w:tcMar>
            <w:vAlign w:val="top"/>
          </w:tcPr>
          <w:p>
            <w:r>
              <w:t>PC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0" w:hRule="atLeast"/>
        </w:trPr>
        <w:tc>
          <w:tcPr>
            <w:tcW w:w="2307" w:type="dxa"/>
            <w:tcMar>
              <w:top w:w="0" w:type="dxa"/>
              <w:left w:w="108" w:type="dxa"/>
              <w:bottom w:w="0" w:type="dxa"/>
              <w:right w:w="108" w:type="dxa"/>
            </w:tcMar>
            <w:vAlign w:val="top"/>
          </w:tcPr>
          <w:p>
            <w:pPr>
              <w:rPr>
                <w:color w:val="000000"/>
                <w:sz w:val="28"/>
                <w:szCs w:val="28"/>
              </w:rPr>
            </w:pPr>
          </w:p>
        </w:tc>
        <w:tc>
          <w:tcPr>
            <w:tcW w:w="4275" w:type="dxa"/>
            <w:tcMar>
              <w:top w:w="0" w:type="dxa"/>
              <w:left w:w="108" w:type="dxa"/>
              <w:bottom w:w="0" w:type="dxa"/>
              <w:right w:w="108" w:type="dxa"/>
            </w:tcMar>
            <w:vAlign w:val="top"/>
          </w:tcPr>
          <w:p/>
        </w:tc>
        <w:tc>
          <w:tcPr>
            <w:tcW w:w="2886" w:type="dxa"/>
            <w:tcMar>
              <w:top w:w="0" w:type="dxa"/>
              <w:left w:w="108" w:type="dxa"/>
              <w:bottom w:w="0" w:type="dxa"/>
              <w:right w:w="108" w:type="dxa"/>
            </w:tcMar>
            <w:vAlign w:val="top"/>
          </w:tcPr>
          <w:p/>
        </w:tc>
      </w:tr>
    </w:tbl>
    <w:p>
      <w:pPr>
        <w:pBdr>
          <w:bottom w:val="single" w:color="00000A" w:sz="4" w:space="0"/>
        </w:pBdr>
      </w:pPr>
    </w:p>
    <w:p>
      <w:pPr>
        <w:pBdr>
          <w:bottom w:val="single" w:color="00000A" w:sz="4" w:space="0"/>
        </w:pBdr>
      </w:pPr>
      <w:r>
        <w:rPr>
          <w:b/>
          <w:bCs/>
          <w:sz w:val="36"/>
          <w:szCs w:val="36"/>
        </w:rPr>
        <w:t>Deliverables</w:t>
      </w:r>
    </w:p>
    <w:tbl>
      <w:tblPr>
        <w:tblW w:w="6264" w:type="dxa"/>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
      <w:tblGrid>
        <w:gridCol w:w="1729"/>
        <w:gridCol w:w="453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0" w:hRule="atLeast"/>
        </w:trPr>
        <w:tc>
          <w:tcPr>
            <w:tcW w:w="1729" w:type="dxa"/>
            <w:tcMar>
              <w:top w:w="0" w:type="dxa"/>
              <w:left w:w="108" w:type="dxa"/>
              <w:bottom w:w="0" w:type="dxa"/>
              <w:right w:w="108" w:type="dxa"/>
            </w:tcMar>
            <w:vAlign w:val="top"/>
          </w:tcPr>
          <w:p>
            <w:pPr>
              <w:spacing w:before="0" w:after="0" w:line="100" w:lineRule="atLeast"/>
            </w:pPr>
            <w:r>
              <w:rPr>
                <w:b/>
                <w:bCs/>
                <w:color w:val="000000"/>
                <w:sz w:val="36"/>
                <w:szCs w:val="36"/>
              </w:rPr>
              <w:t>Folder Name</w:t>
            </w:r>
          </w:p>
        </w:tc>
        <w:tc>
          <w:tcPr>
            <w:tcW w:w="4535" w:type="dxa"/>
            <w:tcMar>
              <w:top w:w="0" w:type="dxa"/>
              <w:left w:w="108" w:type="dxa"/>
              <w:bottom w:w="0" w:type="dxa"/>
              <w:right w:w="108" w:type="dxa"/>
            </w:tcMar>
            <w:vAlign w:val="top"/>
          </w:tcPr>
          <w:p>
            <w:r>
              <w:rPr>
                <w:color w:val="000000"/>
                <w:sz w:val="36"/>
                <w:szCs w:val="36"/>
              </w:rPr>
              <w:t>Contains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0" w:hRule="atLeast"/>
        </w:trPr>
        <w:tc>
          <w:tcPr>
            <w:tcW w:w="1729" w:type="dxa"/>
            <w:tcMar>
              <w:top w:w="0" w:type="dxa"/>
              <w:left w:w="108" w:type="dxa"/>
              <w:bottom w:w="0" w:type="dxa"/>
              <w:right w:w="108" w:type="dxa"/>
            </w:tcMar>
            <w:vAlign w:val="top"/>
          </w:tcPr>
          <w:p>
            <w:r>
              <w:rPr>
                <w:color w:val="000000"/>
                <w:sz w:val="28"/>
                <w:szCs w:val="28"/>
              </w:rPr>
              <w:t>SRC</w:t>
            </w:r>
          </w:p>
        </w:tc>
        <w:tc>
          <w:tcPr>
            <w:tcW w:w="4535" w:type="dxa"/>
            <w:tcMar>
              <w:top w:w="0" w:type="dxa"/>
              <w:left w:w="108" w:type="dxa"/>
              <w:bottom w:w="0" w:type="dxa"/>
              <w:right w:w="108" w:type="dxa"/>
            </w:tcMar>
            <w:vAlign w:val="top"/>
          </w:tcPr>
          <w:p>
            <w:r>
              <w:rPr>
                <w:color w:val="000000"/>
                <w:sz w:val="28"/>
                <w:szCs w:val="28"/>
              </w:rPr>
              <w:t>SourceCode for Worker Robot, Scout Robot, Central Server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0" w:hRule="atLeast"/>
        </w:trPr>
        <w:tc>
          <w:tcPr>
            <w:tcW w:w="1729" w:type="dxa"/>
            <w:tcMar>
              <w:top w:w="0" w:type="dxa"/>
              <w:left w:w="108" w:type="dxa"/>
              <w:bottom w:w="0" w:type="dxa"/>
              <w:right w:w="108" w:type="dxa"/>
            </w:tcMar>
            <w:vAlign w:val="top"/>
          </w:tcPr>
          <w:p>
            <w:bookmarkStart w:id="0" w:name="_GoBack"/>
            <w:r>
              <w:rPr>
                <w:color w:val="000000"/>
                <w:sz w:val="28"/>
                <w:szCs w:val="28"/>
              </w:rPr>
              <w:t>DOC</w:t>
            </w:r>
          </w:p>
        </w:tc>
        <w:tc>
          <w:tcPr>
            <w:tcW w:w="4535" w:type="dxa"/>
            <w:tcMar>
              <w:top w:w="0" w:type="dxa"/>
              <w:left w:w="108" w:type="dxa"/>
              <w:bottom w:w="0" w:type="dxa"/>
              <w:right w:w="108" w:type="dxa"/>
            </w:tcMar>
            <w:vAlign w:val="top"/>
          </w:tcPr>
          <w:p>
            <w:r>
              <w:rPr>
                <w:color w:val="000000"/>
                <w:sz w:val="28"/>
                <w:szCs w:val="28"/>
              </w:rPr>
              <w:t xml:space="preserve">Doxygen documnetation, final report, final documentation, Software Requirment Specification </w:t>
            </w:r>
          </w:p>
        </w:tc>
      </w:tr>
      <w:bookmarkEnd w:id="0"/>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0" w:hRule="atLeast"/>
        </w:trPr>
        <w:tc>
          <w:tcPr>
            <w:tcW w:w="1729" w:type="dxa"/>
            <w:tcMar>
              <w:top w:w="0" w:type="dxa"/>
              <w:left w:w="108" w:type="dxa"/>
              <w:bottom w:w="0" w:type="dxa"/>
              <w:right w:w="108" w:type="dxa"/>
            </w:tcMar>
            <w:vAlign w:val="top"/>
          </w:tcPr>
          <w:p>
            <w:r>
              <w:rPr>
                <w:color w:val="000000"/>
                <w:sz w:val="28"/>
                <w:szCs w:val="28"/>
              </w:rPr>
              <w:t>BUILD</w:t>
            </w:r>
          </w:p>
        </w:tc>
        <w:tc>
          <w:tcPr>
            <w:tcW w:w="4535" w:type="dxa"/>
            <w:tcMar>
              <w:top w:w="0" w:type="dxa"/>
              <w:left w:w="108" w:type="dxa"/>
              <w:bottom w:w="0" w:type="dxa"/>
              <w:right w:w="108" w:type="dxa"/>
            </w:tcMar>
            <w:vAlign w:val="top"/>
          </w:tcPr>
          <w:p>
            <w:r>
              <w:rPr>
                <w:color w:val="000000"/>
                <w:sz w:val="28"/>
                <w:szCs w:val="28"/>
              </w:rPr>
              <w:t>Hex files for worker and scout robots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0" w:hRule="atLeast"/>
        </w:trPr>
        <w:tc>
          <w:tcPr>
            <w:tcW w:w="1729" w:type="dxa"/>
            <w:tcMar>
              <w:top w:w="0" w:type="dxa"/>
              <w:left w:w="108" w:type="dxa"/>
              <w:bottom w:w="0" w:type="dxa"/>
              <w:right w:w="108" w:type="dxa"/>
            </w:tcMar>
            <w:vAlign w:val="top"/>
          </w:tcPr>
          <w:p>
            <w:r>
              <w:rPr>
                <w:color w:val="000000"/>
                <w:sz w:val="28"/>
                <w:szCs w:val="28"/>
              </w:rPr>
              <w:t>DEMO</w:t>
            </w:r>
          </w:p>
        </w:tc>
        <w:tc>
          <w:tcPr>
            <w:tcW w:w="4535" w:type="dxa"/>
            <w:tcMar>
              <w:top w:w="0" w:type="dxa"/>
              <w:left w:w="108" w:type="dxa"/>
              <w:bottom w:w="0" w:type="dxa"/>
              <w:right w:w="108" w:type="dxa"/>
            </w:tcMar>
            <w:vAlign w:val="top"/>
          </w:tcPr>
          <w:p>
            <w:r>
              <w:t>Video for project demo</w:t>
            </w:r>
          </w:p>
        </w:tc>
      </w:tr>
    </w:tbl>
    <w:p/>
    <w:p>
      <w:pPr>
        <w:pBdr>
          <w:bottom w:val="single" w:color="00000A" w:sz="4" w:space="0"/>
        </w:pBdr>
      </w:pPr>
      <w:r>
        <w:rPr>
          <w:b/>
          <w:bCs/>
          <w:sz w:val="36"/>
          <w:szCs w:val="36"/>
        </w:rPr>
        <w:t>Building Arm Assembly :</w:t>
      </w:r>
    </w:p>
    <w:p>
      <w:pPr>
        <w:pStyle w:val="10"/>
        <w:numPr>
          <w:ilvl w:val="0"/>
          <w:numId w:val="3"/>
        </w:numPr>
      </w:pPr>
      <w:r>
        <w:rPr>
          <w:sz w:val="36"/>
          <w:szCs w:val="36"/>
        </w:rPr>
        <w:t>Place the gripper in front part of the arm contraption of worker robot.</w:t>
      </w:r>
    </w:p>
    <w:p>
      <w:pPr>
        <w:pStyle w:val="10"/>
        <w:numPr>
          <w:ilvl w:val="0"/>
          <w:numId w:val="3"/>
        </w:numPr>
      </w:pPr>
      <w:r>
        <w:rPr>
          <w:sz w:val="36"/>
          <w:szCs w:val="36"/>
        </w:rPr>
        <w:t>A string attaches the gripper to a servo motor fixed in the upper part of the contraption. This string runs over a pulley.</w:t>
      </w:r>
    </w:p>
    <w:p>
      <w:pPr>
        <w:pStyle w:val="10"/>
        <w:numPr>
          <w:ilvl w:val="0"/>
          <w:numId w:val="3"/>
        </w:numPr>
      </w:pPr>
      <w:r>
        <w:rPr>
          <w:sz w:val="36"/>
          <w:szCs w:val="36"/>
        </w:rPr>
        <w:t>The servo motor with the pulley system fixed in the upper part of the contraption controls the height of the gripper.</w:t>
      </w:r>
    </w:p>
    <w:p>
      <w:pPr>
        <w:pStyle w:val="10"/>
        <w:numPr>
          <w:ilvl w:val="0"/>
          <w:numId w:val="3"/>
        </w:numPr>
      </w:pPr>
      <w:r>
        <w:rPr>
          <w:sz w:val="36"/>
          <w:szCs w:val="36"/>
        </w:rPr>
        <w:t>Camera should be positioned in such a way that it should be able capture image when the gripper is at its default position.</w:t>
      </w:r>
    </w:p>
    <w:p>
      <w:pPr>
        <w:pStyle w:val="10"/>
        <w:numPr>
          <w:ilvl w:val="0"/>
          <w:numId w:val="3"/>
        </w:numPr>
      </w:pPr>
      <w:r>
        <w:rPr>
          <w:sz w:val="36"/>
          <w:szCs w:val="36"/>
        </w:rPr>
        <w:t xml:space="preserve">With the help of a second servo motor camera should be able to rotate on its right as well as left. </w:t>
      </w:r>
    </w:p>
    <w:p>
      <w:pPr>
        <w:pBdr>
          <w:bottom w:val="single" w:color="00000A" w:sz="4" w:space="0"/>
        </w:pBdr>
      </w:pPr>
      <w:r>
        <w:rPr>
          <w:b/>
          <w:bCs/>
          <w:sz w:val="36"/>
          <w:szCs w:val="36"/>
        </w:rPr>
        <w:t>Execution Instructions</w:t>
      </w:r>
    </w:p>
    <w:p>
      <w:pPr>
        <w:pStyle w:val="10"/>
        <w:numPr>
          <w:ilvl w:val="0"/>
          <w:numId w:val="4"/>
        </w:numPr>
      </w:pPr>
      <w:r>
        <w:rPr>
          <w:sz w:val="36"/>
          <w:szCs w:val="36"/>
        </w:rPr>
        <w:t>Load the Build/farmerRobot.hex on to the scout robot</w:t>
      </w:r>
    </w:p>
    <w:p>
      <w:pPr>
        <w:pStyle w:val="10"/>
        <w:numPr>
          <w:ilvl w:val="0"/>
          <w:numId w:val="4"/>
        </w:numPr>
      </w:pPr>
      <w:r>
        <w:rPr>
          <w:sz w:val="36"/>
          <w:szCs w:val="36"/>
        </w:rPr>
        <w:t>Load the Build/Worker_Complete.hex on to the worker robot.</w:t>
      </w:r>
    </w:p>
    <w:p>
      <w:pPr>
        <w:pStyle w:val="10"/>
        <w:numPr>
          <w:ilvl w:val="0"/>
          <w:numId w:val="4"/>
        </w:numPr>
      </w:pPr>
      <w:r>
        <w:rPr>
          <w:sz w:val="36"/>
          <w:szCs w:val="36"/>
        </w:rPr>
        <w:t>Turn on the scout robot.</w:t>
      </w:r>
    </w:p>
    <w:p>
      <w:pPr>
        <w:pStyle w:val="10"/>
        <w:numPr>
          <w:ilvl w:val="0"/>
          <w:numId w:val="4"/>
        </w:numPr>
      </w:pPr>
      <w:r>
        <w:rPr>
          <w:sz w:val="36"/>
          <w:szCs w:val="36"/>
        </w:rPr>
        <w:t xml:space="preserve">Run the SRC/Central_Server/Central_Server .m matlab code on PC. </w:t>
      </w:r>
    </w:p>
    <w:p>
      <w:pPr>
        <w:pStyle w:val="10"/>
        <w:numPr>
          <w:ilvl w:val="0"/>
          <w:numId w:val="4"/>
        </w:numPr>
      </w:pPr>
      <w:r>
        <w:rPr>
          <w:sz w:val="36"/>
          <w:szCs w:val="36"/>
        </w:rPr>
        <w:t>Let the scout robot finish scouting.</w:t>
      </w:r>
    </w:p>
    <w:p>
      <w:pPr>
        <w:pStyle w:val="10"/>
        <w:numPr>
          <w:ilvl w:val="0"/>
          <w:numId w:val="4"/>
        </w:numPr>
      </w:pPr>
      <w:r>
        <w:rPr>
          <w:sz w:val="36"/>
          <w:szCs w:val="36"/>
        </w:rPr>
        <w:t>Turn on the worker robot.</w:t>
      </w:r>
    </w:p>
    <w:p>
      <w:pPr>
        <w:pStyle w:val="10"/>
        <w:numPr>
          <w:ilvl w:val="0"/>
          <w:numId w:val="4"/>
        </w:numPr>
      </w:pPr>
      <w:r>
        <w:rPr>
          <w:sz w:val="36"/>
          <w:szCs w:val="36"/>
        </w:rPr>
        <w:t xml:space="preserve">Press enter on the central server </w:t>
      </w:r>
    </w:p>
    <w:p>
      <w:pPr>
        <w:pStyle w:val="10"/>
        <w:numPr>
          <w:ilvl w:val="0"/>
          <w:numId w:val="4"/>
        </w:numPr>
      </w:pPr>
      <w:r>
        <w:rPr>
          <w:sz w:val="36"/>
          <w:szCs w:val="36"/>
        </w:rPr>
        <w:t>Wait for the worker robot to collect object.</w:t>
      </w:r>
    </w:p>
    <w:p>
      <w:pPr>
        <w:pBdr>
          <w:bottom w:val="single" w:color="00000A" w:sz="4" w:space="0"/>
        </w:pBdr>
      </w:pPr>
    </w:p>
    <w:sectPr>
      <w:headerReference r:id="rId4" w:type="default"/>
      <w:footerReference r:id="rId5" w:type="default"/>
      <w:footerReference r:id="rId6" w:type="even"/>
      <w:pgSz w:w="11899" w:h="16838"/>
      <w:pgMar w:top="1440" w:right="1800" w:bottom="1440" w:left="1800" w:header="720" w:footer="720" w:gutter="0"/>
      <w:paperSrc w:first="0" w:other="0"/>
      <w:pgNumType w:fmt="decimal"/>
      <w:cols w:space="0" w:num="1"/>
      <w:formProt w:val="0"/>
      <w:docGrid w:linePitch="24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Symbol">
    <w:panose1 w:val="05050102010706020507"/>
    <w:charset w:val="02"/>
    <w:family w:val="roman"/>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Liberation Serif">
    <w:altName w:val="Microsoft JhengHei Light"/>
    <w:panose1 w:val="00000000000000000000"/>
    <w:charset w:val="80"/>
    <w:family w:val="auto"/>
    <w:pitch w:val="default"/>
    <w:sig w:usb0="00000000" w:usb1="00000000" w:usb2="00000000" w:usb3="00000000" w:csb0="00040001" w:csb1="00000000"/>
  </w:font>
  <w:font w:name="Calibri">
    <w:panose1 w:val="020F0502020204030204"/>
    <w:charset w:val="80"/>
    <w:family w:val="auto"/>
    <w:pitch w:val="default"/>
    <w:sig w:usb0="E00002FF" w:usb1="4000ACFF" w:usb2="00000001" w:usb3="00000000" w:csb0="2000019F" w:csb1="00000000"/>
  </w:font>
  <w:font w:name="Microsoft JhengHei Light">
    <w:panose1 w:val="020B0304030504040204"/>
    <w:charset w:val="00"/>
    <w:family w:val="auto"/>
    <w:pitch w:val="default"/>
    <w:sig w:usb0="800002EF" w:usb1="28CFFCFB" w:usb2="00000016" w:usb3="00000000" w:csb0="203E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1"/>
      <w:tabs>
        <w:tab w:val="left" w:pos="709"/>
      </w:tabs>
    </w:pPr>
  </w:p>
  <w:p>
    <w:pPr>
      <w:pStyle w:val="11"/>
      <w:tabs>
        <w:tab w:val="left" w:pos="709"/>
      </w:tabs>
      <w:ind w:left="0" w:right="360" w:firstLine="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1"/>
      <w:tabs>
        <w:tab w:val="left" w:pos="709"/>
      </w:tabs>
      <w:ind w:left="0" w:right="360" w:firstLine="0"/>
    </w:pPr>
    <w:r>
      <w:fldChar w:fldCharType="begin"/>
    </w:r>
    <w:r>
      <w:instrText xml:space="preserve"> PAGE </w:instrText>
    </w:r>
    <w:r>
      <w:fldChar w:fldCharType="separate"/>
    </w:r>
    <w:r>
      <w:instrText xml:space="preserve">6</w:instrText>
    </w:r>
    <w: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jc w:val="center"/>
    </w:pPr>
    <w:r>
      <w:rPr>
        <w:sz w:val="20"/>
        <w:szCs w:val="36"/>
        <w:lang w:val="en-US"/>
      </w:rPr>
      <w:t>CS684  (Embedded Systems Software) – 2010 Project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3">
    <w:nsid w:val="00000003"/>
    <w:multiLevelType w:val="multilevel"/>
    <w:tmpl w:val="00000003"/>
    <w:lvl w:ilvl="0" w:tentative="1">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2.%3."/>
      <w:lvlJc w:val="right"/>
      <w:pPr>
        <w:ind w:left="2160" w:hanging="180"/>
      </w:pPr>
    </w:lvl>
    <w:lvl w:ilvl="3" w:tentative="1">
      <w:start w:val="1"/>
      <w:numFmt w:val="decimal"/>
      <w:lvlText w:val="%2.%3.%4."/>
      <w:lvlJc w:val="left"/>
      <w:pPr>
        <w:ind w:left="2880" w:hanging="360"/>
      </w:pPr>
    </w:lvl>
    <w:lvl w:ilvl="4" w:tentative="1">
      <w:start w:val="1"/>
      <w:numFmt w:val="lowerLetter"/>
      <w:lvlText w:val="%2.%3.%4.%5."/>
      <w:lvlJc w:val="left"/>
      <w:pPr>
        <w:ind w:left="3600" w:hanging="360"/>
      </w:pPr>
    </w:lvl>
    <w:lvl w:ilvl="5" w:tentative="1">
      <w:start w:val="1"/>
      <w:numFmt w:val="lowerRoman"/>
      <w:lvlText w:val="%2.%3.%4.%5.%6."/>
      <w:lvlJc w:val="right"/>
      <w:pPr>
        <w:ind w:left="4320" w:hanging="180"/>
      </w:pPr>
    </w:lvl>
    <w:lvl w:ilvl="6" w:tentative="1">
      <w:start w:val="1"/>
      <w:numFmt w:val="decimal"/>
      <w:lvlText w:val="%2.%3.%4.%5.%6.%7."/>
      <w:lvlJc w:val="left"/>
      <w:pPr>
        <w:ind w:left="5040" w:hanging="360"/>
      </w:pPr>
    </w:lvl>
    <w:lvl w:ilvl="7" w:tentative="1">
      <w:start w:val="1"/>
      <w:numFmt w:val="lowerLetter"/>
      <w:lvlText w:val="%2.%3.%4.%5.%6.%7.%8."/>
      <w:lvlJc w:val="left"/>
      <w:pPr>
        <w:ind w:left="5760" w:hanging="360"/>
      </w:pPr>
    </w:lvl>
    <w:lvl w:ilvl="8" w:tentative="1">
      <w:start w:val="1"/>
      <w:numFmt w:val="lowerRoman"/>
      <w:lvlText w:val="%2.%3.%4.%5.%6.%7.%8.%9."/>
      <w:lvlJc w:val="right"/>
      <w:pPr>
        <w:ind w:left="6480" w:hanging="180"/>
      </w:pPr>
    </w:lvl>
  </w:abstractNum>
  <w:abstractNum w:abstractNumId="0">
    <w:nsid w:val="00000000"/>
    <w:multiLevelType w:val="multilevel"/>
    <w:tmpl w:val="00000000"/>
    <w:lvl w:ilvl="0" w:tentative="1">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2.%3."/>
      <w:lvlJc w:val="right"/>
      <w:pPr>
        <w:ind w:left="2160" w:hanging="180"/>
      </w:pPr>
    </w:lvl>
    <w:lvl w:ilvl="3" w:tentative="1">
      <w:start w:val="1"/>
      <w:numFmt w:val="decimal"/>
      <w:lvlText w:val="%2.%3.%4."/>
      <w:lvlJc w:val="left"/>
      <w:pPr>
        <w:ind w:left="2880" w:hanging="360"/>
      </w:pPr>
    </w:lvl>
    <w:lvl w:ilvl="4" w:tentative="1">
      <w:start w:val="1"/>
      <w:numFmt w:val="lowerLetter"/>
      <w:lvlText w:val="%2.%3.%4.%5."/>
      <w:lvlJc w:val="left"/>
      <w:pPr>
        <w:ind w:left="3600" w:hanging="360"/>
      </w:pPr>
    </w:lvl>
    <w:lvl w:ilvl="5" w:tentative="1">
      <w:start w:val="1"/>
      <w:numFmt w:val="lowerRoman"/>
      <w:lvlText w:val="%2.%3.%4.%5.%6."/>
      <w:lvlJc w:val="right"/>
      <w:pPr>
        <w:ind w:left="4320" w:hanging="180"/>
      </w:pPr>
    </w:lvl>
    <w:lvl w:ilvl="6" w:tentative="1">
      <w:start w:val="1"/>
      <w:numFmt w:val="decimal"/>
      <w:lvlText w:val="%2.%3.%4.%5.%6.%7."/>
      <w:lvlJc w:val="left"/>
      <w:pPr>
        <w:ind w:left="5040" w:hanging="360"/>
      </w:pPr>
    </w:lvl>
    <w:lvl w:ilvl="7" w:tentative="1">
      <w:start w:val="1"/>
      <w:numFmt w:val="lowerLetter"/>
      <w:lvlText w:val="%2.%3.%4.%5.%6.%7.%8."/>
      <w:lvlJc w:val="left"/>
      <w:pPr>
        <w:ind w:left="5760" w:hanging="360"/>
      </w:pPr>
    </w:lvl>
    <w:lvl w:ilvl="8" w:tentative="1">
      <w:start w:val="1"/>
      <w:numFmt w:val="lowerRoman"/>
      <w:lvlText w:val="%2.%3.%4.%5.%6.%7.%8.%9."/>
      <w:lvlJc w:val="right"/>
      <w:pPr>
        <w:ind w:left="6480" w:hanging="180"/>
      </w:pPr>
    </w:lvl>
  </w:abstractNum>
  <w:abstractNum w:abstractNumId="2">
    <w:nsid w:val="00000002"/>
    <w:multiLevelType w:val="multilevel"/>
    <w:tmpl w:val="00000002"/>
    <w:lvl w:ilvl="0" w:tentative="1">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2.%3."/>
      <w:lvlJc w:val="right"/>
      <w:pPr>
        <w:ind w:left="2160" w:hanging="180"/>
      </w:pPr>
    </w:lvl>
    <w:lvl w:ilvl="3" w:tentative="1">
      <w:start w:val="1"/>
      <w:numFmt w:val="decimal"/>
      <w:lvlText w:val="%2.%3.%4."/>
      <w:lvlJc w:val="left"/>
      <w:pPr>
        <w:ind w:left="2880" w:hanging="360"/>
      </w:pPr>
    </w:lvl>
    <w:lvl w:ilvl="4" w:tentative="1">
      <w:start w:val="1"/>
      <w:numFmt w:val="lowerLetter"/>
      <w:lvlText w:val="%2.%3.%4.%5."/>
      <w:lvlJc w:val="left"/>
      <w:pPr>
        <w:ind w:left="3600" w:hanging="360"/>
      </w:pPr>
    </w:lvl>
    <w:lvl w:ilvl="5" w:tentative="1">
      <w:start w:val="1"/>
      <w:numFmt w:val="lowerRoman"/>
      <w:lvlText w:val="%2.%3.%4.%5.%6."/>
      <w:lvlJc w:val="right"/>
      <w:pPr>
        <w:ind w:left="4320" w:hanging="180"/>
      </w:pPr>
    </w:lvl>
    <w:lvl w:ilvl="6" w:tentative="1">
      <w:start w:val="1"/>
      <w:numFmt w:val="decimal"/>
      <w:lvlText w:val="%2.%3.%4.%5.%6.%7."/>
      <w:lvlJc w:val="left"/>
      <w:pPr>
        <w:ind w:left="5040" w:hanging="360"/>
      </w:pPr>
    </w:lvl>
    <w:lvl w:ilvl="7" w:tentative="1">
      <w:start w:val="1"/>
      <w:numFmt w:val="lowerLetter"/>
      <w:lvlText w:val="%2.%3.%4.%5.%6.%7.%8."/>
      <w:lvlJc w:val="left"/>
      <w:pPr>
        <w:ind w:left="5760" w:hanging="360"/>
      </w:pPr>
    </w:lvl>
    <w:lvl w:ilvl="8" w:tentative="1">
      <w:start w:val="1"/>
      <w:numFmt w:val="lowerRoman"/>
      <w:lvlText w:val="%2.%3.%4.%5.%6.%7.%8.%9."/>
      <w:lvlJc w:val="right"/>
      <w:pPr>
        <w:ind w:left="6480" w:hanging="180"/>
      </w:pPr>
    </w:lvl>
  </w:abstractNum>
  <w:abstractNum w:abstractNumId="1">
    <w:nsid w:val="00000001"/>
    <w:multiLevelType w:val="multilevel"/>
    <w:tmpl w:val="00000001"/>
    <w:lvl w:ilvl="0" w:tentative="1">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2.%3."/>
      <w:lvlJc w:val="right"/>
      <w:pPr>
        <w:ind w:left="2160" w:hanging="180"/>
      </w:pPr>
    </w:lvl>
    <w:lvl w:ilvl="3" w:tentative="1">
      <w:start w:val="1"/>
      <w:numFmt w:val="decimal"/>
      <w:lvlText w:val="%2.%3.%4."/>
      <w:lvlJc w:val="left"/>
      <w:pPr>
        <w:ind w:left="2880" w:hanging="360"/>
      </w:pPr>
    </w:lvl>
    <w:lvl w:ilvl="4" w:tentative="1">
      <w:start w:val="1"/>
      <w:numFmt w:val="lowerLetter"/>
      <w:lvlText w:val="%2.%3.%4.%5."/>
      <w:lvlJc w:val="left"/>
      <w:pPr>
        <w:ind w:left="3600" w:hanging="360"/>
      </w:pPr>
    </w:lvl>
    <w:lvl w:ilvl="5" w:tentative="1">
      <w:start w:val="1"/>
      <w:numFmt w:val="lowerRoman"/>
      <w:lvlText w:val="%2.%3.%4.%5.%6."/>
      <w:lvlJc w:val="right"/>
      <w:pPr>
        <w:ind w:left="4320" w:hanging="180"/>
      </w:pPr>
    </w:lvl>
    <w:lvl w:ilvl="6" w:tentative="1">
      <w:start w:val="1"/>
      <w:numFmt w:val="decimal"/>
      <w:lvlText w:val="%2.%3.%4.%5.%6.%7."/>
      <w:lvlJc w:val="left"/>
      <w:pPr>
        <w:ind w:left="5040" w:hanging="360"/>
      </w:pPr>
    </w:lvl>
    <w:lvl w:ilvl="7" w:tentative="1">
      <w:start w:val="1"/>
      <w:numFmt w:val="lowerLetter"/>
      <w:lvlText w:val="%2.%3.%4.%5.%6.%7.%8."/>
      <w:lvlJc w:val="left"/>
      <w:pPr>
        <w:ind w:left="5760" w:hanging="360"/>
      </w:pPr>
    </w:lvl>
    <w:lvl w:ilvl="8" w:tentative="1">
      <w:start w:val="1"/>
      <w:numFmt w:val="lowerRoman"/>
      <w:lvlText w:val="%2.%3.%4.%5.%6.%7.%8.%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isplayHorizontalDrawingGridEvery w:val="0"/>
  <w:displayVerticalDrawingGridEvery w:val="0"/>
  <w:doNotUseMarginsForDrawingGridOrigin w:val="1"/>
  <w:drawingGridHorizontalOrigin w:val="0"/>
  <w:drawingGridVerticalOrigin w:val="0"/>
  <w:doNotShadeFormData w:val="1"/>
  <w:characterSpacingControl w:val="compressPunctuation"/>
  <w:compat>
    <w:spaceForUL/>
    <w:balanceSingleByteDoubleByteWidth/>
    <w:doNotLeaveBackslashAlone/>
    <w:ulTrailSpace/>
    <w:doNotExpandShiftReturn/>
    <w:adjustLineHeightInTable/>
    <w:useFELayout/>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lang w:val="en-US" w:eastAsia="zh-CN" w:bidi="ar-SA"/>
      </w:rPr>
    </w:rPrDefault>
  </w:docDefaults>
  <w:latentStyles w:count="156" w:defQFormat="0" w:defUnhideWhenUsed="1" w:defSemiHidden="1" w:defUIPriority="99" w:defLockedState="0">
    <w:lsdException w:unhideWhenUsed="0" w:uiPriority="0" w:semiHidden="0" w:name="Normal"/>
    <w:lsdException w:uiPriority="99" w:name="heading 1"/>
    <w:lsdException w:uiPriority="99" w:name="heading 2"/>
    <w:lsdException w:uiPriority="99" w:name="heading 3"/>
    <w:lsdException w:uiPriority="99" w:name="heading 4"/>
    <w:lsdException w:uiPriority="99" w:name="heading 5"/>
    <w:lsdException w:uiPriority="99" w:name="heading 6"/>
    <w:lsdException w:uiPriority="99" w:name="heading 7"/>
    <w:lsdException w:uiPriority="99" w:name="heading 8"/>
    <w:lsdException w:uiPriority="9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99" w:name="toc 1"/>
    <w:lsdException w:uiPriority="99" w:name="toc 2"/>
    <w:lsdException w:uiPriority="99" w:name="toc 3"/>
    <w:lsdException w:uiPriority="99" w:name="toc 4"/>
    <w:lsdException w:uiPriority="99" w:name="toc 5"/>
    <w:lsdException w:uiPriority="99" w:name="toc 6"/>
    <w:lsdException w:uiPriority="99" w:name="toc 7"/>
    <w:lsdException w:uiPriority="99" w:name="toc 8"/>
    <w:lsdException w:uiPriority="9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uiPriority="99"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iPriority="99" w:name="Title"/>
    <w:lsdException w:uiPriority="99" w:name="Closing"/>
    <w:lsdException w:uiPriority="99" w:name="Signature"/>
    <w:lsdException w:unhideWhenUsed="0" w:uiPriority="0"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iPriority="99"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uiPriority="99" w:name="Strong"/>
    <w:lsdException w:uiPriority="99"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annotation subject"/>
    <w:lsdException w:unhideWhenUsed="0" w:uiPriority="0" w:semiHidden="0" w:name="Balloon Text"/>
  </w:latentStyles>
  <w:style w:type="paragraph" w:default="1" w:styleId="1">
    <w:name w:val="Normal"/>
    <w:uiPriority w:val="0"/>
    <w:pPr>
      <w:widowControl/>
      <w:tabs>
        <w:tab w:val="left" w:pos="709"/>
      </w:tabs>
      <w:suppressAutoHyphens/>
      <w:spacing w:before="0" w:after="200" w:line="276" w:lineRule="atLeast"/>
      <w:jc w:val="left"/>
    </w:pPr>
    <w:rPr>
      <w:rFonts w:ascii="Calibri" w:hAnsi="Calibri"/>
      <w:color w:val="auto"/>
      <w:sz w:val="22"/>
      <w:szCs w:val="22"/>
      <w:lang w:eastAsia="en-US" w:bidi="ar-SA"/>
    </w:rPr>
  </w:style>
  <w:style w:type="character" w:default="1" w:styleId="5">
    <w:name w:val="Default Paragraph Font"/>
    <w:uiPriority w:val="0"/>
  </w:style>
  <w:style w:type="paragraph" w:styleId="2">
    <w:name w:val="Balloon Text"/>
    <w:basedOn w:val="1"/>
    <w:uiPriority w:val="0"/>
  </w:style>
  <w:style w:type="paragraph" w:styleId="3">
    <w:name w:val="List"/>
    <w:basedOn w:val="4"/>
    <w:uiPriority w:val="0"/>
  </w:style>
  <w:style w:type="paragraph" w:customStyle="1" w:styleId="4">
    <w:name w:val="Text body"/>
    <w:basedOn w:val="1"/>
    <w:uiPriority w:val="0"/>
    <w:pPr>
      <w:spacing w:before="0" w:after="120"/>
    </w:pPr>
  </w:style>
  <w:style w:type="character" w:styleId="6">
    <w:name w:val="page number"/>
    <w:basedOn w:val="5"/>
    <w:uiPriority w:val="0"/>
    <w:rPr/>
  </w:style>
  <w:style w:type="paragraph" w:customStyle="1" w:styleId="7">
    <w:name w:val="Heading"/>
    <w:basedOn w:val="1"/>
    <w:next w:val="4"/>
    <w:uiPriority w:val="0"/>
    <w:pPr>
      <w:keepNext/>
      <w:spacing w:before="240" w:after="120"/>
    </w:pPr>
    <w:rPr>
      <w:sz w:val="28"/>
      <w:szCs w:val="28"/>
    </w:rPr>
  </w:style>
  <w:style w:type="paragraph" w:customStyle="1" w:styleId="8">
    <w:name w:val="Caption1"/>
    <w:basedOn w:val="1"/>
    <w:uiPriority w:val="0"/>
    <w:pPr>
      <w:suppressLineNumbers/>
      <w:spacing w:before="120" w:after="120"/>
    </w:pPr>
    <w:rPr>
      <w:i/>
      <w:iCs/>
      <w:sz w:val="24"/>
      <w:szCs w:val="24"/>
    </w:rPr>
  </w:style>
  <w:style w:type="paragraph" w:customStyle="1" w:styleId="9">
    <w:name w:val="Index"/>
    <w:basedOn w:val="1"/>
    <w:uiPriority w:val="0"/>
    <w:pPr>
      <w:suppressLineNumbers/>
    </w:pPr>
  </w:style>
  <w:style w:type="paragraph" w:customStyle="1" w:styleId="10">
    <w:name w:val="List Paragraph"/>
    <w:basedOn w:val="1"/>
    <w:uiPriority w:val="0"/>
  </w:style>
  <w:style w:type="paragraph" w:customStyle="1" w:styleId="11">
    <w:name w:val="Footer1"/>
    <w:basedOn w:val="1"/>
    <w:uiPriority w:val="0"/>
    <w:pPr>
      <w:suppressLineNumbers/>
      <w:tabs>
        <w:tab w:val="center" w:pos="4320"/>
        <w:tab w:val="right" w:pos="8640"/>
        <w:tab w:val="clear" w:pos="709"/>
      </w:tabs>
      <w:spacing w:before="0" w:after="0" w:line="100" w:lineRule="atLeast"/>
    </w:pPr>
  </w:style>
  <w:style w:type="paragraph" w:customStyle="1" w:styleId="12">
    <w:name w:val="Header1"/>
    <w:basedOn w:val="1"/>
    <w:uiPriority w:val="0"/>
    <w:pPr>
      <w:suppressLineNumbers/>
      <w:tabs>
        <w:tab w:val="center" w:pos="4320"/>
        <w:tab w:val="right" w:pos="8640"/>
        <w:tab w:val="clear" w:pos="709"/>
      </w:tabs>
      <w:spacing w:before="0" w:after="0" w:line="100" w:lineRule="atLeast"/>
    </w:pPr>
  </w:style>
  <w:style w:type="character" w:customStyle="1" w:styleId="13">
    <w:name w:val="Balloon Text Char"/>
    <w:basedOn w:val="5"/>
    <w:uiPriority w:val="0"/>
    <w:rPr/>
  </w:style>
  <w:style w:type="character" w:customStyle="1" w:styleId="14">
    <w:name w:val="Footer Char"/>
    <w:basedOn w:val="5"/>
    <w:uiPriority w:val="0"/>
    <w:rPr/>
  </w:style>
  <w:style w:type="character" w:customStyle="1" w:styleId="15">
    <w:name w:val="Header Char"/>
    <w:basedOn w:val="5"/>
    <w:uiPriority w:val="0"/>
    <w:rPr/>
  </w:style>
  <w:style w:type="character" w:customStyle="1" w:styleId="16">
    <w:name w:val="Internet Link"/>
    <w:basedOn w:val="5"/>
    <w:uiPriority w:val="0"/>
    <w:rPr>
      <w:color w:val="0000FF"/>
      <w:u w:val="single"/>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10"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theme" Target="theme/theme1.xml"/><Relationship Id="rId8" Type="http://schemas.openxmlformats.org/officeDocument/2006/relationships/image" Target="media/image1.png"/><Relationship Id="rId9" Type="http://schemas.openxmlformats.org/officeDocument/2006/relationships/customXml" Target="../customXml/item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0</Pages>
  <Words>0</Words>
  <Characters>0</Characters>
  <Lines>0</Lines>
  <Paragraphs>0</Paragraphs>
  <TotalTime>0</TotalTime>
  <ScaleCrop>false</ScaleCrop>
  <LinksUpToDate>false</LinksUpToDate>
  <CharactersWithSpaces>0</CharactersWithSpaces>
  <Application>Kingsoft Office_9.1.0.4550_{F1E327BC-269C-435d-A152-05C5408002CA}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2010-11-07T12:25:00Z</dcterms:created>
  <dc:creator>akshar</dc:creator>
  <cp:lastModifiedBy>Galaxy</cp:lastModifiedBy>
  <dcterms:modified xsi:type="dcterms:W3CDTF">2014-05-16T19:37:42Z</dcterms:modified>
  <dc:title>CS684 Documentation </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1033-9.1.0.4550</vt:lpwstr>
  </property>
</Properties>
</file>