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2A" w:rsidRPr="0075032A" w:rsidRDefault="0075032A" w:rsidP="007503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tbl>
      <w:tblPr>
        <w:tblW w:w="78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5032A" w:rsidRPr="0075032A" w:rsidTr="0075032A">
        <w:tc>
          <w:tcPr>
            <w:tcW w:w="7812" w:type="dxa"/>
            <w:noWrap/>
            <w:hideMark/>
          </w:tcPr>
          <w:tbl>
            <w:tblPr>
              <w:tblW w:w="1069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94"/>
            </w:tblGrid>
            <w:tr w:rsidR="0075032A" w:rsidRPr="0075032A">
              <w:tc>
                <w:tcPr>
                  <w:tcW w:w="0" w:type="auto"/>
                  <w:vAlign w:val="center"/>
                  <w:hideMark/>
                </w:tcPr>
                <w:p w:rsidR="0075032A" w:rsidRPr="0075032A" w:rsidRDefault="0075032A" w:rsidP="0075032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</w:p>
              </w:tc>
            </w:tr>
          </w:tbl>
          <w:p w:rsidR="0075032A" w:rsidRPr="0075032A" w:rsidRDefault="0075032A" w:rsidP="0075032A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75032A" w:rsidRPr="0075032A" w:rsidRDefault="0075032A" w:rsidP="00750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032A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  <w:t xml:space="preserve">Battle of </w:t>
      </w:r>
      <w:proofErr w:type="spellStart"/>
      <w:r w:rsidRPr="0075032A">
        <w:rPr>
          <w:rFonts w:ascii="Arial" w:eastAsia="Times New Roman" w:hAnsi="Arial" w:cs="Arial"/>
          <w:b/>
          <w:bCs/>
          <w:color w:val="222222"/>
          <w:sz w:val="24"/>
          <w:szCs w:val="24"/>
        </w:rPr>
        <w:t>Palashi</w:t>
      </w:r>
      <w:proofErr w:type="spellEnd"/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" w:tgtFrame="_blank" w:history="1"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https://archive.org/details/in.ernet.dli.2015.298569/page/n43/mode/1up?view=theater</w:t>
        </w:r>
      </w:hyperlink>
      <w:r w:rsidRPr="0075032A">
        <w:rPr>
          <w:rFonts w:ascii="Arial" w:eastAsia="Times New Roman" w:hAnsi="Arial" w:cs="Arial"/>
          <w:color w:val="222222"/>
          <w:sz w:val="24"/>
          <w:szCs w:val="24"/>
        </w:rPr>
        <w:t>  [</w:t>
      </w:r>
      <w:r w:rsidRPr="0075032A">
        <w:rPr>
          <w:rFonts w:ascii="Nirmala UI" w:eastAsia="Times New Roman" w:hAnsi="Nirmala UI" w:cs="Nirmala UI"/>
          <w:color w:val="222222"/>
          <w:sz w:val="24"/>
          <w:szCs w:val="24"/>
        </w:rPr>
        <w:t>পৃষ্ঠা</w:t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5032A">
        <w:rPr>
          <w:rFonts w:ascii="Nirmala UI" w:eastAsia="Times New Roman" w:hAnsi="Nirmala UI" w:cs="Nirmala UI"/>
          <w:color w:val="222222"/>
          <w:sz w:val="24"/>
          <w:szCs w:val="24"/>
        </w:rPr>
        <w:t>৪১</w:t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5032A">
        <w:rPr>
          <w:rFonts w:ascii="Nirmala UI" w:eastAsia="Times New Roman" w:hAnsi="Nirmala UI" w:cs="Nirmala UI"/>
          <w:color w:val="222222"/>
          <w:sz w:val="24"/>
          <w:szCs w:val="24"/>
        </w:rPr>
        <w:t>পর্যন্ত</w:t>
      </w:r>
      <w:proofErr w:type="spellEnd"/>
      <w:r w:rsidRPr="0075032A">
        <w:rPr>
          <w:rFonts w:ascii="Arial" w:eastAsia="Times New Roman" w:hAnsi="Arial" w:cs="Arial"/>
          <w:color w:val="222222"/>
          <w:sz w:val="24"/>
          <w:szCs w:val="24"/>
        </w:rPr>
        <w:t>]</w:t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" w:tgtFrame="_blank" w:history="1"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https://bn.banglapedia.org/index.php/%E0%A6%AA%E0%A6%B2%E0%A6%BE%E0%A6%B6%E0%A7%80%E0%A6%B0_%E0%A6%AF%E0%A7%81%E0%A6%A6%E0%A7%8D%E0%A6%A7</w:t>
        </w:r>
      </w:hyperlink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" w:tgtFrame="_blank" w:history="1"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https://www.nam.ac.uk/explore/battle-plassey</w:t>
        </w:r>
      </w:hyperlink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5032A">
        <w:rPr>
          <w:rFonts w:ascii="Arial" w:eastAsia="Times New Roman" w:hAnsi="Arial" w:cs="Arial"/>
          <w:b/>
          <w:bCs/>
          <w:color w:val="222222"/>
          <w:sz w:val="24"/>
          <w:szCs w:val="24"/>
        </w:rPr>
        <w:t>Bengal Renaissance</w:t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" w:tgtFrame="_blank" w:history="1"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https://bn.banglapedia.org/index.php?title=</w:t>
        </w:r>
        <w:r w:rsidRPr="0075032A">
          <w:rPr>
            <w:rFonts w:ascii="Nirmala UI" w:eastAsia="Times New Roman" w:hAnsi="Nirmala UI" w:cs="Nirmala UI"/>
            <w:color w:val="1155CC"/>
            <w:sz w:val="24"/>
            <w:szCs w:val="24"/>
            <w:u w:val="single"/>
          </w:rPr>
          <w:t>বঙ্গীয়</w:t>
        </w:r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_</w:t>
        </w:r>
        <w:r w:rsidRPr="0075032A">
          <w:rPr>
            <w:rFonts w:ascii="Nirmala UI" w:eastAsia="Times New Roman" w:hAnsi="Nirmala UI" w:cs="Nirmala UI"/>
            <w:color w:val="1155CC"/>
            <w:sz w:val="24"/>
            <w:szCs w:val="24"/>
            <w:u w:val="single"/>
          </w:rPr>
          <w:t>রেনেসাঁ</w:t>
        </w:r>
      </w:hyperlink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" w:tgtFrame="_blank" w:history="1"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https://en.banglapedia.org/index.php/Bengal_Renaissance</w:t>
        </w:r>
      </w:hyperlink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" w:tgtFrame="_blank" w:history="1"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https://www.britannica.com/topic/Bengali-Renaissance</w:t>
        </w:r>
      </w:hyperlink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5032A">
        <w:rPr>
          <w:rFonts w:ascii="Arial" w:eastAsia="Times New Roman" w:hAnsi="Arial" w:cs="Arial"/>
          <w:b/>
          <w:bCs/>
          <w:color w:val="222222"/>
          <w:sz w:val="24"/>
          <w:szCs w:val="24"/>
        </w:rPr>
        <w:t>Sepoy</w:t>
      </w:r>
      <w:proofErr w:type="spellEnd"/>
      <w:r w:rsidRPr="0075032A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Mutiny</w:t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" w:tgtFrame="_blank" w:history="1"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https://bn.banglapedia.org/index.php/%E0%A6%B8%E0%A6%BF%E0%A6%AA%E0%A6%BE%E0%A6%B9%E0%A6%BF_%E0%A6%AC%E0%A6%BF%E0%A6%AA%E0%A7%8D%E0%A6%B2%E0%A6%AC,_%E0%A7%A7%E0%A7%AE%E0%A7%AB%E0%A7%AD</w:t>
        </w:r>
      </w:hyperlink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  <w:t xml:space="preserve">Mark Cartwright, </w:t>
      </w:r>
      <w:proofErr w:type="spellStart"/>
      <w:r w:rsidRPr="0075032A">
        <w:rPr>
          <w:rFonts w:ascii="Arial" w:eastAsia="Times New Roman" w:hAnsi="Arial" w:cs="Arial"/>
          <w:color w:val="222222"/>
          <w:sz w:val="24"/>
          <w:szCs w:val="24"/>
        </w:rPr>
        <w:t>Sepoy</w:t>
      </w:r>
      <w:proofErr w:type="spellEnd"/>
      <w:r w:rsidRPr="0075032A">
        <w:rPr>
          <w:rFonts w:ascii="Arial" w:eastAsia="Times New Roman" w:hAnsi="Arial" w:cs="Arial"/>
          <w:color w:val="222222"/>
          <w:sz w:val="24"/>
          <w:szCs w:val="24"/>
        </w:rPr>
        <w:t xml:space="preserve"> Mutiny</w:t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1" w:tgtFrame="_blank" w:history="1"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https://www.worldhistory.org/Sepoy_Mutiny/</w:t>
        </w:r>
      </w:hyperlink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5032A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Muslim </w:t>
      </w:r>
      <w:proofErr w:type="spellStart"/>
      <w:r w:rsidRPr="0075032A">
        <w:rPr>
          <w:rFonts w:ascii="Arial" w:eastAsia="Times New Roman" w:hAnsi="Arial" w:cs="Arial"/>
          <w:b/>
          <w:bCs/>
          <w:color w:val="222222"/>
          <w:sz w:val="24"/>
          <w:szCs w:val="24"/>
        </w:rPr>
        <w:t>Sahitya-Samaj</w:t>
      </w:r>
      <w:proofErr w:type="spellEnd"/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2" w:tgtFrame="_blank" w:history="1"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https://bn.banglapedia.org/index.php/</w:t>
        </w:r>
        <w:r w:rsidRPr="0075032A">
          <w:rPr>
            <w:rFonts w:ascii="Nirmala UI" w:eastAsia="Times New Roman" w:hAnsi="Nirmala UI" w:cs="Nirmala UI"/>
            <w:color w:val="1155CC"/>
            <w:sz w:val="24"/>
            <w:szCs w:val="24"/>
            <w:u w:val="single"/>
          </w:rPr>
          <w:t>মুসলিম</w:t>
        </w:r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_</w:t>
        </w:r>
        <w:r w:rsidRPr="0075032A">
          <w:rPr>
            <w:rFonts w:ascii="Nirmala UI" w:eastAsia="Times New Roman" w:hAnsi="Nirmala UI" w:cs="Nirmala UI"/>
            <w:color w:val="1155CC"/>
            <w:sz w:val="24"/>
            <w:szCs w:val="24"/>
            <w:u w:val="single"/>
          </w:rPr>
          <w:t>সাহিত্য</w:t>
        </w:r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-</w:t>
        </w:r>
        <w:r w:rsidRPr="0075032A">
          <w:rPr>
            <w:rFonts w:ascii="Nirmala UI" w:eastAsia="Times New Roman" w:hAnsi="Nirmala UI" w:cs="Nirmala UI"/>
            <w:color w:val="1155CC"/>
            <w:sz w:val="24"/>
            <w:szCs w:val="24"/>
            <w:u w:val="single"/>
          </w:rPr>
          <w:t>সমাজ</w:t>
        </w:r>
      </w:hyperlink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3" w:tgtFrame="_blank" w:history="1">
        <w:r w:rsidRPr="0075032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https://bangla.thedailystar.net/node/198025</w:t>
        </w:r>
      </w:hyperlink>
    </w:p>
    <w:p w:rsidR="0075032A" w:rsidRPr="0075032A" w:rsidRDefault="0075032A" w:rsidP="0075032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032A">
        <w:rPr>
          <w:rFonts w:ascii="Arial" w:eastAsia="Times New Roman" w:hAnsi="Arial" w:cs="Arial"/>
          <w:color w:val="222222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280"/>
      </w:tblGrid>
      <w:tr w:rsidR="0075032A" w:rsidRPr="0075032A" w:rsidTr="0075032A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75032A" w:rsidRPr="0075032A" w:rsidRDefault="0075032A" w:rsidP="0075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3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79730" cy="379730"/>
                  <wp:effectExtent l="0" t="0" r="1270" b="1270"/>
                  <wp:docPr id="1" name="Picture 1" descr="https://lh3.googleusercontent.com/a/AGNmyxb0Pl02v_yUusy8P2odeXQm1ENdK2zfovjwTj647A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7_0" descr="https://lh3.googleusercontent.com/a/AGNmyxb0Pl02v_yUusy8P2odeXQm1ENdK2zfovjwTj647A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032A" w:rsidRPr="0075032A" w:rsidRDefault="0075032A" w:rsidP="0075032A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F16DAE" w:rsidRDefault="00F16DAE"/>
    <w:p w:rsidR="006C0530" w:rsidRDefault="006C0530"/>
    <w:p w:rsidR="006C0530" w:rsidRDefault="006C0530"/>
    <w:p w:rsidR="006C0530" w:rsidRDefault="006C0530"/>
    <w:p w:rsidR="006C0530" w:rsidRDefault="006C0530"/>
    <w:p w:rsidR="006C0530" w:rsidRDefault="006C0530"/>
    <w:p w:rsidR="006C0530" w:rsidRDefault="006C0530"/>
    <w:p w:rsidR="006C0530" w:rsidRDefault="006C0530"/>
    <w:p w:rsidR="006C0530" w:rsidRDefault="006C0530" w:rsidP="006C0530"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lastRenderedPageBreak/>
        <w:t>লেখকঃ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ড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হারুন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Nirmala UI" w:hAnsi="Nirmala UI" w:cs="Nirmala UI"/>
          <w:color w:val="222222"/>
          <w:shd w:val="clear" w:color="auto" w:fill="FFFFFF"/>
        </w:rPr>
        <w:t>অর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Nirmala UI" w:hAnsi="Nirmala UI" w:cs="Nirmala UI"/>
          <w:color w:val="222222"/>
          <w:shd w:val="clear" w:color="auto" w:fill="FFFFFF"/>
        </w:rPr>
        <w:t>রশিদ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বইঃ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বাংলাদেশ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রাজনীতি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সরকার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ও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শাসনতান্ত্রিক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উন্নয়ন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Nirmala UI" w:hAnsi="Nirmala UI" w:cs="Nirmala UI"/>
          <w:color w:val="222222"/>
          <w:shd w:val="clear" w:color="auto" w:fill="FFFFFF"/>
        </w:rPr>
        <w:t>১৭৫৭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Nirmala UI" w:hAnsi="Nirmala UI" w:cs="Nirmala UI"/>
          <w:color w:val="222222"/>
          <w:shd w:val="clear" w:color="auto" w:fill="FFFFFF"/>
        </w:rPr>
        <w:t>২০১৮</w:t>
      </w:r>
      <w:r>
        <w:rPr>
          <w:rFonts w:ascii="Arial" w:hAnsi="Arial" w:cs="Arial"/>
          <w:color w:val="222222"/>
          <w:shd w:val="clear" w:color="auto" w:fill="FFFFFF"/>
        </w:rPr>
        <w:t>) (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হার্ডকভার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ঢাকাঃ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অন্যপ্রকাশ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প্রকাশনী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প্রথম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প্রকাশঃ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২০১৮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নীচের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লিঙ্কে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কেনা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যাবেঃ</w:t>
      </w:r>
      <w:proofErr w:type="spellEnd"/>
      <w:r>
        <w:rPr>
          <w:rFonts w:ascii="Arial" w:hAnsi="Arial" w:cs="Arial"/>
          <w:color w:val="222222"/>
        </w:rPr>
        <w:br/>
      </w:r>
      <w:hyperlink r:id="rId1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https://www.rokomari.com/book/167682/bangladesh-rajniti-sorkar-o-shasontantrik-unnoyon-1757-2018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6C0530" w:rsidRDefault="006C0530" w:rsidP="006C0530">
      <w:pPr>
        <w:shd w:val="clear" w:color="auto" w:fill="FFFFFF"/>
        <w:rPr>
          <w:rFonts w:ascii="Arial" w:hAnsi="Arial" w:cs="Arial"/>
          <w:color w:val="222222"/>
        </w:rPr>
      </w:pPr>
    </w:p>
    <w:p w:rsidR="006C0530" w:rsidRDefault="006C0530" w:rsidP="006C0530">
      <w:pPr>
        <w:shd w:val="clear" w:color="auto" w:fill="FFFFFF"/>
        <w:rPr>
          <w:rFonts w:ascii="Arial" w:hAnsi="Arial" w:cs="Arial"/>
          <w:color w:val="222222"/>
        </w:rPr>
      </w:pPr>
    </w:p>
    <w:p w:rsidR="006C0530" w:rsidRDefault="006C0530" w:rsidP="006C053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FF9900"/>
        </w:rPr>
        <w:t>For MORE DETAILS: Read </w:t>
      </w:r>
    </w:p>
    <w:p w:rsidR="006C0530" w:rsidRDefault="006C0530" w:rsidP="006C0530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Nirmala UI" w:hAnsi="Nirmala UI" w:cs="Nirmala UI"/>
          <w:color w:val="222222"/>
        </w:rPr>
        <w:t>লেখকঃ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222222"/>
        </w:rPr>
        <w:t>শান্তনু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222222"/>
        </w:rPr>
        <w:t>মজুমদার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</w:rPr>
        <w:t>বইঃ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222222"/>
        </w:rPr>
        <w:t>গনতন্ত্র</w:t>
      </w:r>
      <w:r>
        <w:rPr>
          <w:rFonts w:ascii="Arial" w:hAnsi="Arial" w:cs="Arial"/>
          <w:color w:val="222222"/>
        </w:rPr>
        <w:t>-</w:t>
      </w:r>
      <w:r>
        <w:rPr>
          <w:rFonts w:ascii="Nirmala UI" w:hAnsi="Nirmala UI" w:cs="Nirmala UI"/>
          <w:color w:val="222222"/>
        </w:rPr>
        <w:t>ঘাটতি</w:t>
      </w:r>
      <w:r>
        <w:rPr>
          <w:rFonts w:ascii="Arial" w:hAnsi="Arial" w:cs="Arial"/>
          <w:color w:val="222222"/>
        </w:rPr>
        <w:t>:</w:t>
      </w:r>
      <w:r>
        <w:rPr>
          <w:rFonts w:ascii="Nirmala UI" w:hAnsi="Nirmala UI" w:cs="Nirmala UI"/>
          <w:color w:val="222222"/>
        </w:rPr>
        <w:t>বিশ্ব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Nirmala UI" w:hAnsi="Nirmala UI" w:cs="Nirmala UI"/>
          <w:color w:val="222222"/>
        </w:rPr>
        <w:t>দক্ষিন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222222"/>
        </w:rPr>
        <w:t>এশিয়া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Nirmala UI" w:hAnsi="Nirmala UI" w:cs="Nirmala UI"/>
          <w:color w:val="222222"/>
        </w:rPr>
        <w:t>ও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222222"/>
        </w:rPr>
        <w:t>বাংলাদেশ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</w:rPr>
        <w:t>ঢাকাঃ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222222"/>
        </w:rPr>
        <w:t>সময়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222222"/>
        </w:rPr>
        <w:t>প্রকাশন</w:t>
      </w:r>
      <w:proofErr w:type="spellEnd"/>
      <w:r>
        <w:rPr>
          <w:rFonts w:ascii="Arial" w:hAnsi="Arial" w:cs="Arial"/>
          <w:color w:val="222222"/>
        </w:rPr>
        <w:t xml:space="preserve">, </w:t>
      </w:r>
      <w:r>
        <w:rPr>
          <w:rFonts w:ascii="Nirmala UI" w:hAnsi="Nirmala UI" w:cs="Nirmala UI"/>
          <w:color w:val="222222"/>
        </w:rPr>
        <w:t>২০১২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Nirmala UI" w:hAnsi="Nirmala UI" w:cs="Nirmala UI"/>
          <w:color w:val="222222"/>
        </w:rPr>
        <w:t>নীচের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222222"/>
        </w:rPr>
        <w:t>লিঙ্কে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222222"/>
        </w:rPr>
        <w:t>কেনা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Nirmala UI" w:hAnsi="Nirmala UI" w:cs="Nirmala UI"/>
          <w:color w:val="222222"/>
        </w:rPr>
        <w:t>যাবেঃ</w:t>
      </w:r>
      <w:proofErr w:type="spellEnd"/>
      <w:r>
        <w:rPr>
          <w:rFonts w:ascii="Arial" w:hAnsi="Arial" w:cs="Arial"/>
          <w:color w:val="222222"/>
        </w:rPr>
        <w:br/>
      </w:r>
      <w:hyperlink r:id="rId16" w:tgtFrame="_blank" w:history="1">
        <w:r>
          <w:rPr>
            <w:rStyle w:val="Hyperlink"/>
            <w:rFonts w:ascii="Arial" w:hAnsi="Arial" w:cs="Arial"/>
            <w:color w:val="1155CC"/>
          </w:rPr>
          <w:t>https://www.prothoma.com/product/11135/</w:t>
        </w:r>
        <w:r>
          <w:rPr>
            <w:rStyle w:val="Hyperlink"/>
            <w:rFonts w:ascii="Nirmala UI" w:hAnsi="Nirmala UI" w:cs="Nirmala UI"/>
            <w:color w:val="1155CC"/>
          </w:rPr>
          <w:t>গনতন্ত্র</w:t>
        </w:r>
        <w:r>
          <w:rPr>
            <w:rStyle w:val="Hyperlink"/>
            <w:rFonts w:ascii="Arial" w:hAnsi="Arial" w:cs="Arial"/>
            <w:color w:val="1155CC"/>
          </w:rPr>
          <w:t>-</w:t>
        </w:r>
        <w:r>
          <w:rPr>
            <w:rStyle w:val="Hyperlink"/>
            <w:rFonts w:ascii="Nirmala UI" w:hAnsi="Nirmala UI" w:cs="Nirmala UI"/>
            <w:color w:val="1155CC"/>
          </w:rPr>
          <w:t>ঘাটতি</w:t>
        </w:r>
        <w:r>
          <w:rPr>
            <w:rStyle w:val="Hyperlink"/>
            <w:rFonts w:ascii="Arial" w:hAnsi="Arial" w:cs="Arial"/>
            <w:color w:val="1155CC"/>
          </w:rPr>
          <w:t>:</w:t>
        </w:r>
        <w:r>
          <w:rPr>
            <w:rStyle w:val="Hyperlink"/>
            <w:rFonts w:ascii="Nirmala UI" w:hAnsi="Nirmala UI" w:cs="Nirmala UI"/>
            <w:color w:val="1155CC"/>
          </w:rPr>
          <w:t>বিশ্ব</w:t>
        </w:r>
        <w:r>
          <w:rPr>
            <w:rStyle w:val="Hyperlink"/>
            <w:rFonts w:ascii="Arial" w:hAnsi="Arial" w:cs="Arial"/>
            <w:color w:val="1155CC"/>
          </w:rPr>
          <w:t>-</w:t>
        </w:r>
        <w:r>
          <w:rPr>
            <w:rStyle w:val="Hyperlink"/>
            <w:rFonts w:ascii="Nirmala UI" w:hAnsi="Nirmala UI" w:cs="Nirmala UI"/>
            <w:color w:val="1155CC"/>
          </w:rPr>
          <w:t>দক্ষিন</w:t>
        </w:r>
        <w:r>
          <w:rPr>
            <w:rStyle w:val="Hyperlink"/>
            <w:rFonts w:ascii="Arial" w:hAnsi="Arial" w:cs="Arial"/>
            <w:color w:val="1155CC"/>
          </w:rPr>
          <w:t>-</w:t>
        </w:r>
        <w:r>
          <w:rPr>
            <w:rStyle w:val="Hyperlink"/>
            <w:rFonts w:ascii="Nirmala UI" w:hAnsi="Nirmala UI" w:cs="Nirmala UI"/>
            <w:color w:val="1155CC"/>
          </w:rPr>
          <w:t>এশিয়া</w:t>
        </w:r>
        <w:r>
          <w:rPr>
            <w:rStyle w:val="Hyperlink"/>
            <w:rFonts w:ascii="Arial" w:hAnsi="Arial" w:cs="Arial"/>
            <w:color w:val="1155CC"/>
          </w:rPr>
          <w:t>-</w:t>
        </w:r>
        <w:r>
          <w:rPr>
            <w:rStyle w:val="Hyperlink"/>
            <w:rFonts w:ascii="Nirmala UI" w:hAnsi="Nirmala UI" w:cs="Nirmala UI"/>
            <w:color w:val="1155CC"/>
          </w:rPr>
          <w:t>ও</w:t>
        </w:r>
        <w:r>
          <w:rPr>
            <w:rStyle w:val="Hyperlink"/>
            <w:rFonts w:ascii="Arial" w:hAnsi="Arial" w:cs="Arial"/>
            <w:color w:val="1155CC"/>
          </w:rPr>
          <w:t>-</w:t>
        </w:r>
        <w:r>
          <w:rPr>
            <w:rStyle w:val="Hyperlink"/>
            <w:rFonts w:ascii="Nirmala UI" w:hAnsi="Nirmala UI" w:cs="Nirmala UI"/>
            <w:color w:val="1155CC"/>
          </w:rPr>
          <w:t>বাংলাদেশ</w:t>
        </w:r>
      </w:hyperlink>
    </w:p>
    <w:p w:rsidR="006C0530" w:rsidRDefault="006C0530">
      <w:bookmarkStart w:id="0" w:name="_GoBack"/>
      <w:bookmarkEnd w:id="0"/>
    </w:p>
    <w:sectPr w:rsidR="006C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2A"/>
    <w:rsid w:val="006C0530"/>
    <w:rsid w:val="0075032A"/>
    <w:rsid w:val="00F1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8A78"/>
  <w15:chartTrackingRefBased/>
  <w15:docId w15:val="{8688124E-623F-46C3-AC02-372A1C42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3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75032A"/>
  </w:style>
  <w:style w:type="character" w:customStyle="1" w:styleId="gd">
    <w:name w:val="gd"/>
    <w:basedOn w:val="DefaultParagraphFont"/>
    <w:rsid w:val="0075032A"/>
  </w:style>
  <w:style w:type="character" w:customStyle="1" w:styleId="go">
    <w:name w:val="go"/>
    <w:basedOn w:val="DefaultParagraphFont"/>
    <w:rsid w:val="0075032A"/>
  </w:style>
  <w:style w:type="character" w:customStyle="1" w:styleId="g3">
    <w:name w:val="g3"/>
    <w:basedOn w:val="DefaultParagraphFont"/>
    <w:rsid w:val="0075032A"/>
  </w:style>
  <w:style w:type="character" w:customStyle="1" w:styleId="hb">
    <w:name w:val="hb"/>
    <w:basedOn w:val="DefaultParagraphFont"/>
    <w:rsid w:val="0075032A"/>
  </w:style>
  <w:style w:type="character" w:customStyle="1" w:styleId="g2">
    <w:name w:val="g2"/>
    <w:basedOn w:val="DefaultParagraphFont"/>
    <w:rsid w:val="0075032A"/>
  </w:style>
  <w:style w:type="character" w:styleId="Hyperlink">
    <w:name w:val="Hyperlink"/>
    <w:basedOn w:val="DefaultParagraphFont"/>
    <w:uiPriority w:val="99"/>
    <w:semiHidden/>
    <w:unhideWhenUsed/>
    <w:rsid w:val="0075032A"/>
    <w:rPr>
      <w:color w:val="0000FF"/>
      <w:u w:val="single"/>
    </w:rPr>
  </w:style>
  <w:style w:type="character" w:customStyle="1" w:styleId="ams">
    <w:name w:val="ams"/>
    <w:basedOn w:val="DefaultParagraphFont"/>
    <w:rsid w:val="0075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91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69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263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87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1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1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8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banglapedia.org/index.php/Bengal_Renaissance" TargetMode="External"/><Relationship Id="rId13" Type="http://schemas.openxmlformats.org/officeDocument/2006/relationships/hyperlink" Target="https://bangla.thedailystar.net/node/19802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n.banglapedia.org/index.php?title=%E0%A6%AC%E0%A6%99%E0%A7%8D%E0%A6%97%E0%A7%80%E0%A6%AF%E0%A6%BC_%E0%A6%B0%E0%A7%87%E0%A6%A8%E0%A7%87%E0%A6%B8%E0%A6%BE%E0%A6%81" TargetMode="External"/><Relationship Id="rId12" Type="http://schemas.openxmlformats.org/officeDocument/2006/relationships/hyperlink" Target="https://bn.banglapedia.org/index.php/%E0%A6%AE%E0%A7%81%E0%A6%B8%E0%A6%B2%E0%A6%BF%E0%A6%AE_%E0%A6%B8%E0%A6%BE%E0%A6%B9%E0%A6%BF%E0%A6%A4%E0%A7%8D%E0%A6%AF-%E0%A6%B8%E0%A6%AE%E0%A6%BE%E0%A6%9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rothoma.com/product/11135/%E0%A6%97%E0%A6%A8%E0%A6%A4%E0%A6%A8%E0%A7%8D%E0%A6%A4%E0%A7%8D%E0%A6%B0-%E0%A6%98%E0%A6%BE%E0%A6%9F%E0%A6%A4%E0%A6%BF:%E0%A6%AC%E0%A6%BF%E0%A6%B6%E0%A7%8D%E0%A6%AC-%E0%A6%A6%E0%A6%95%E0%A7%8D%E0%A6%B7%E0%A6%BF%E0%A6%A8-%E0%A6%8F%E0%A6%B6%E0%A6%BF%E0%A6%AF%E0%A6%BC%E0%A6%BE-%E0%A6%93-%E0%A6%AC%E0%A6%BE%E0%A6%82%E0%A6%B2%E0%A6%BE%E0%A6%A6%E0%A7%87%E0%A6%B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am.ac.uk/explore/battle-plassey" TargetMode="External"/><Relationship Id="rId11" Type="http://schemas.openxmlformats.org/officeDocument/2006/relationships/hyperlink" Target="https://www.worldhistory.org/Sepoy_Mutiny/" TargetMode="External"/><Relationship Id="rId5" Type="http://schemas.openxmlformats.org/officeDocument/2006/relationships/hyperlink" Target="https://bn.banglapedia.org/index.php/%E0%A6%AA%E0%A6%B2%E0%A6%BE%E0%A6%B6%E0%A7%80%E0%A6%B0_%E0%A6%AF%E0%A7%81%E0%A6%A6%E0%A7%8D%E0%A6%A7" TargetMode="External"/><Relationship Id="rId15" Type="http://schemas.openxmlformats.org/officeDocument/2006/relationships/hyperlink" Target="https://www.rokomari.com/book/167682/bangladesh-rajniti-sorkar-o-shasontantrik-unnoyon-1757-2018" TargetMode="External"/><Relationship Id="rId10" Type="http://schemas.openxmlformats.org/officeDocument/2006/relationships/hyperlink" Target="https://bn.banglapedia.org/index.php/%E0%A6%B8%E0%A6%BF%E0%A6%AA%E0%A6%BE%E0%A6%B9%E0%A6%BF_%E0%A6%AC%E0%A6%BF%E0%A6%AA%E0%A7%8D%E0%A6%B2%E0%A6%AC,_%E0%A7%A7%E0%A7%AE%E0%A7%AB%E0%A7%AD" TargetMode="External"/><Relationship Id="rId4" Type="http://schemas.openxmlformats.org/officeDocument/2006/relationships/hyperlink" Target="https://archive.org/details/in.ernet.dli.2015.298569/page/n43/mode/1up?view=theater" TargetMode="External"/><Relationship Id="rId9" Type="http://schemas.openxmlformats.org/officeDocument/2006/relationships/hyperlink" Target="https://www.britannica.com/topic/Bengali-Renaissance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Reza</dc:creator>
  <cp:keywords/>
  <dc:description/>
  <cp:lastModifiedBy>Farhad Reza</cp:lastModifiedBy>
  <cp:revision>2</cp:revision>
  <cp:lastPrinted>2023-03-26T16:37:00Z</cp:lastPrinted>
  <dcterms:created xsi:type="dcterms:W3CDTF">2023-05-25T02:35:00Z</dcterms:created>
  <dcterms:modified xsi:type="dcterms:W3CDTF">2023-05-25T02:35:00Z</dcterms:modified>
</cp:coreProperties>
</file>