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58" w:rsidRDefault="00A55258" w:rsidP="00A55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What is Liberal </w:t>
      </w:r>
      <w:bookmarkStart w:id="0" w:name="_GoBack"/>
      <w:r>
        <w:rPr>
          <w:rFonts w:ascii="Arial" w:hAnsi="Arial" w:cs="Arial"/>
          <w:b/>
          <w:bCs/>
        </w:rPr>
        <w:t>Democracy</w:t>
      </w:r>
      <w:bookmarkEnd w:id="0"/>
      <w:r>
        <w:rPr>
          <w:rFonts w:ascii="Arial" w:hAnsi="Arial" w:cs="Arial"/>
          <w:b/>
          <w:bCs/>
        </w:rPr>
        <w:t>?</w:t>
      </w:r>
    </w:p>
    <w:p w:rsidR="00A55258" w:rsidRDefault="00A55258" w:rsidP="00A55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"Liberal </w:t>
      </w:r>
      <w:proofErr w:type="spellStart"/>
      <w:r>
        <w:rPr>
          <w:rFonts w:ascii="Arial" w:hAnsi="Arial" w:cs="Arial"/>
        </w:rPr>
        <w:t>DemocracY</w:t>
      </w:r>
      <w:proofErr w:type="spellEnd"/>
      <w:r>
        <w:rPr>
          <w:rFonts w:ascii="Arial" w:hAnsi="Arial" w:cs="Arial"/>
        </w:rPr>
        <w:t>", </w:t>
      </w:r>
      <w:proofErr w:type="spellStart"/>
      <w:r>
        <w:rPr>
          <w:rFonts w:ascii="Arial" w:hAnsi="Arial" w:cs="Arial"/>
          <w:i/>
          <w:iCs/>
        </w:rPr>
        <w:t>Europen</w:t>
      </w:r>
      <w:proofErr w:type="spellEnd"/>
      <w:r>
        <w:rPr>
          <w:rFonts w:ascii="Arial" w:hAnsi="Arial" w:cs="Arial"/>
          <w:i/>
          <w:iCs/>
        </w:rPr>
        <w:t xml:space="preserve"> Center for Populism Studies </w:t>
      </w:r>
    </w:p>
    <w:p w:rsidR="00A55258" w:rsidRDefault="00A55258" w:rsidP="00A55258">
      <w:pPr>
        <w:rPr>
          <w:rFonts w:ascii="Arial" w:hAnsi="Arial" w:cs="Arial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https://www.populismstudies.org/Vocabulary/liberal-democracy/</w:t>
        </w:r>
      </w:hyperlink>
    </w:p>
    <w:p w:rsidR="00A55258" w:rsidRDefault="00A55258" w:rsidP="00A55258">
      <w:pPr>
        <w:rPr>
          <w:rFonts w:ascii="Arial" w:hAnsi="Arial" w:cs="Arial"/>
        </w:rPr>
      </w:pPr>
    </w:p>
    <w:p w:rsidR="00A55258" w:rsidRDefault="00A55258" w:rsidP="00A5525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Shantanu </w:t>
      </w:r>
      <w:proofErr w:type="spellStart"/>
      <w:r>
        <w:rPr>
          <w:rFonts w:ascii="Arial" w:hAnsi="Arial" w:cs="Arial"/>
          <w:b/>
          <w:bCs/>
        </w:rPr>
        <w:t>Majumder</w:t>
      </w:r>
      <w:proofErr w:type="spellEnd"/>
      <w:r>
        <w:rPr>
          <w:rFonts w:ascii="Arial" w:hAnsi="Arial" w:cs="Arial"/>
          <w:b/>
          <w:bCs/>
        </w:rPr>
        <w:t>, "The Future of Liberal Democracy in Bangladesh after the COVID-19 Pandemic", </w:t>
      </w:r>
      <w:r>
        <w:rPr>
          <w:rFonts w:ascii="Arial" w:hAnsi="Arial" w:cs="Arial"/>
          <w:b/>
          <w:bCs/>
          <w:i/>
          <w:iCs/>
        </w:rPr>
        <w:t>FES, 2021 </w:t>
      </w:r>
    </w:p>
    <w:p w:rsidR="00A55258" w:rsidRDefault="00A55258" w:rsidP="00A55258">
      <w:pPr>
        <w:rPr>
          <w:rFonts w:ascii="Arial" w:hAnsi="Arial" w:cs="Arial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https://library.fes.de/pdf-files/bueros/bangladesch/17974.pdf</w:t>
        </w:r>
      </w:hyperlink>
      <w:r>
        <w:rPr>
          <w:rFonts w:ascii="Arial" w:hAnsi="Arial" w:cs="Arial"/>
        </w:rPr>
        <w:t> </w:t>
      </w:r>
    </w:p>
    <w:p w:rsidR="00083B1D" w:rsidRDefault="00083B1D"/>
    <w:sectPr w:rsidR="0008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58"/>
    <w:rsid w:val="00083B1D"/>
    <w:rsid w:val="00A5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443BD-7CA2-44EE-8707-5AE5825C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2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5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brary.fes.de/pdf-files/bueros/bangladesch/17974.pdf" TargetMode="External"/><Relationship Id="rId4" Type="http://schemas.openxmlformats.org/officeDocument/2006/relationships/hyperlink" Target="https://www.populismstudies.org/Vocabulary/liberal-democr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Reza</dc:creator>
  <cp:keywords/>
  <dc:description/>
  <cp:lastModifiedBy>Farhad Reza</cp:lastModifiedBy>
  <cp:revision>1</cp:revision>
  <dcterms:created xsi:type="dcterms:W3CDTF">2023-06-16T12:54:00Z</dcterms:created>
  <dcterms:modified xsi:type="dcterms:W3CDTF">2023-06-16T12:55:00Z</dcterms:modified>
</cp:coreProperties>
</file>