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732" w:rsidRDefault="007F5732" w:rsidP="007549F5">
      <w:pPr>
        <w:pStyle w:val="NoSpacing"/>
      </w:pPr>
    </w:p>
    <w:p w:rsidR="001E7C32" w:rsidRPr="00A47C77" w:rsidRDefault="006E3BD7" w:rsidP="006E3BD7">
      <w:pPr>
        <w:jc w:val="center"/>
        <w:rPr>
          <w:rFonts w:ascii="Times New Roman" w:eastAsia="BatangChe" w:hAnsi="Times New Roman" w:cs="Times New Roman"/>
          <w:b/>
        </w:rPr>
      </w:pPr>
      <w:r w:rsidRPr="00A47C77">
        <w:rPr>
          <w:rFonts w:ascii="Times New Roman" w:eastAsia="BatangChe" w:hAnsi="Times New Roman" w:cs="Times New Roman"/>
          <w:b/>
        </w:rPr>
        <w:t>Evaluation of Outcomes from Sussex Partnership MBCT Service User Groups</w:t>
      </w:r>
    </w:p>
    <w:p w:rsidR="006E3BD7" w:rsidRPr="003719D2" w:rsidRDefault="006E3BD7" w:rsidP="006E3BD7">
      <w:pPr>
        <w:jc w:val="center"/>
        <w:rPr>
          <w:rFonts w:ascii="Times New Roman" w:eastAsia="BatangChe" w:hAnsi="Times New Roman" w:cs="Times New Roman"/>
        </w:rPr>
      </w:pPr>
      <w:r w:rsidRPr="003719D2">
        <w:rPr>
          <w:rFonts w:ascii="Times New Roman" w:eastAsia="BatangChe" w:hAnsi="Times New Roman" w:cs="Times New Roman"/>
        </w:rPr>
        <w:t xml:space="preserve">Report </w:t>
      </w:r>
      <w:r w:rsidR="00227F3D">
        <w:rPr>
          <w:rFonts w:ascii="Times New Roman" w:eastAsia="BatangChe" w:hAnsi="Times New Roman" w:cs="Times New Roman"/>
        </w:rPr>
        <w:t>June</w:t>
      </w:r>
      <w:r w:rsidRPr="003719D2">
        <w:rPr>
          <w:rFonts w:ascii="Times New Roman" w:eastAsia="BatangChe" w:hAnsi="Times New Roman" w:cs="Times New Roman"/>
        </w:rPr>
        <w:t xml:space="preserve"> 2017</w:t>
      </w:r>
    </w:p>
    <w:p w:rsidR="006E3BD7" w:rsidRPr="003719D2" w:rsidRDefault="006E3BD7" w:rsidP="006E3BD7">
      <w:pPr>
        <w:jc w:val="center"/>
        <w:rPr>
          <w:rFonts w:ascii="Times New Roman" w:eastAsia="BatangChe" w:hAnsi="Times New Roman" w:cs="Times New Roman"/>
        </w:rPr>
      </w:pPr>
      <w:r w:rsidRPr="003719D2">
        <w:rPr>
          <w:rFonts w:ascii="Times New Roman" w:eastAsia="BatangChe" w:hAnsi="Times New Roman" w:cs="Times New Roman"/>
        </w:rPr>
        <w:t xml:space="preserve">Abbigail Fryer </w:t>
      </w:r>
      <w:r w:rsidR="00CF3C24">
        <w:rPr>
          <w:rFonts w:ascii="Times New Roman" w:eastAsia="BatangChe" w:hAnsi="Times New Roman" w:cs="Times New Roman"/>
        </w:rPr>
        <w:t>&amp; Clara Strauss</w:t>
      </w:r>
    </w:p>
    <w:p w:rsidR="006E3BD7" w:rsidRPr="003719D2" w:rsidRDefault="006E3BD7" w:rsidP="006E3BD7">
      <w:pPr>
        <w:jc w:val="center"/>
        <w:rPr>
          <w:rFonts w:ascii="Times New Roman" w:eastAsia="BatangChe" w:hAnsi="Times New Roman" w:cs="Times New Roman"/>
        </w:rPr>
      </w:pPr>
    </w:p>
    <w:p w:rsidR="006E3BD7" w:rsidRPr="003719D2" w:rsidRDefault="006E3BD7" w:rsidP="006E3BD7">
      <w:pPr>
        <w:rPr>
          <w:rFonts w:ascii="Times New Roman" w:eastAsia="BatangChe" w:hAnsi="Times New Roman" w:cs="Times New Roman"/>
          <w:b/>
        </w:rPr>
      </w:pPr>
      <w:r w:rsidRPr="003719D2">
        <w:rPr>
          <w:rFonts w:ascii="Times New Roman" w:eastAsia="BatangChe" w:hAnsi="Times New Roman" w:cs="Times New Roman"/>
          <w:b/>
        </w:rPr>
        <w:t>Background</w:t>
      </w:r>
    </w:p>
    <w:p w:rsidR="006E3BD7" w:rsidRPr="003719D2" w:rsidRDefault="006E3BD7" w:rsidP="006E3BD7">
      <w:pPr>
        <w:rPr>
          <w:rFonts w:ascii="Times New Roman" w:eastAsia="BatangChe" w:hAnsi="Times New Roman" w:cs="Times New Roman"/>
        </w:rPr>
      </w:pPr>
      <w:r w:rsidRPr="003719D2">
        <w:rPr>
          <w:rFonts w:ascii="Times New Roman" w:eastAsia="BatangChe" w:hAnsi="Times New Roman" w:cs="Times New Roman"/>
        </w:rPr>
        <w:t xml:space="preserve">Mindfulness-Based Cognitive Therapy (MBCT) is an eight week course </w:t>
      </w:r>
      <w:r w:rsidR="000A4102">
        <w:rPr>
          <w:rFonts w:ascii="Times New Roman" w:eastAsia="BatangChe" w:hAnsi="Times New Roman" w:cs="Times New Roman"/>
        </w:rPr>
        <w:t>where participants are guided through mindfulness practices in each session and at home and experiences of mindfulness are discussed in course sessions with the mindfulness teacher</w:t>
      </w:r>
      <w:r w:rsidRPr="003719D2">
        <w:rPr>
          <w:rFonts w:ascii="Times New Roman" w:eastAsia="BatangChe" w:hAnsi="Times New Roman" w:cs="Times New Roman"/>
        </w:rPr>
        <w:t>. MBCT can reduce the risk of relapse for people who are currently well but who have experienced multiple episodes of major depression in the past</w:t>
      </w:r>
      <w:r w:rsidR="00247C27">
        <w:rPr>
          <w:rFonts w:ascii="Times New Roman" w:eastAsia="BatangChe" w:hAnsi="Times New Roman" w:cs="Times New Roman"/>
        </w:rPr>
        <w:t xml:space="preserve"> in comparison to anti-depressant medication</w:t>
      </w:r>
      <w:r w:rsidRPr="003719D2">
        <w:rPr>
          <w:rFonts w:ascii="Times New Roman" w:eastAsia="BatangChe" w:hAnsi="Times New Roman" w:cs="Times New Roman"/>
        </w:rPr>
        <w:t xml:space="preserve"> </w:t>
      </w:r>
      <w:r w:rsidRPr="00162E83">
        <w:rPr>
          <w:rFonts w:ascii="Times New Roman" w:eastAsia="BatangChe" w:hAnsi="Times New Roman" w:cs="Times New Roman"/>
        </w:rPr>
        <w:t>(</w:t>
      </w:r>
      <w:r w:rsidR="00247C27" w:rsidRPr="00162E83">
        <w:rPr>
          <w:rFonts w:ascii="Times New Roman" w:eastAsia="BatangChe" w:hAnsi="Times New Roman" w:cs="Times New Roman"/>
        </w:rPr>
        <w:t>Kuyken et al., 2016</w:t>
      </w:r>
      <w:r w:rsidRPr="00162E83">
        <w:rPr>
          <w:rFonts w:ascii="Times New Roman" w:eastAsia="BatangChe" w:hAnsi="Times New Roman" w:cs="Times New Roman"/>
        </w:rPr>
        <w:t>)</w:t>
      </w:r>
      <w:r w:rsidRPr="003719D2">
        <w:rPr>
          <w:rFonts w:ascii="Times New Roman" w:eastAsia="BatangChe" w:hAnsi="Times New Roman" w:cs="Times New Roman"/>
        </w:rPr>
        <w:t xml:space="preserve"> and MBCT can also reduce the severity of depression for people who are currently clinically depressed (Strauss et al., 2014). There is also evidence that MBCT can re</w:t>
      </w:r>
      <w:r w:rsidR="00B81748" w:rsidRPr="003719D2">
        <w:rPr>
          <w:rFonts w:ascii="Times New Roman" w:eastAsia="BatangChe" w:hAnsi="Times New Roman" w:cs="Times New Roman"/>
        </w:rPr>
        <w:t>duce the severity of anxiety symptoms in mental/physical health populations (Hofmann et al., 2010), although MBCT may not be effective for people meeting diagnostic criteria for an anxiety disorder (OCD, PTSD, social anxiety etc.) where depression is not a primary problem (Strauss et al., 2014). Sussex Partnership have been offering MBCT groups to service users for over 10 years. This report presents outcomes from MBCT groups for Sussex Partnership service users from adult primary and secondary care services between 2012 and 201</w:t>
      </w:r>
      <w:r w:rsidR="00247C27">
        <w:rPr>
          <w:rFonts w:ascii="Times New Roman" w:eastAsia="BatangChe" w:hAnsi="Times New Roman" w:cs="Times New Roman"/>
        </w:rPr>
        <w:t>6</w:t>
      </w:r>
      <w:r w:rsidR="00B81748" w:rsidRPr="003719D2">
        <w:rPr>
          <w:rFonts w:ascii="Times New Roman" w:eastAsia="BatangChe" w:hAnsi="Times New Roman" w:cs="Times New Roman"/>
        </w:rPr>
        <w:t>.</w:t>
      </w:r>
    </w:p>
    <w:p w:rsidR="00B81748" w:rsidRPr="003719D2" w:rsidRDefault="00B81748" w:rsidP="006E3BD7">
      <w:pPr>
        <w:rPr>
          <w:rFonts w:ascii="Times New Roman" w:eastAsia="BatangChe" w:hAnsi="Times New Roman" w:cs="Times New Roman"/>
          <w:b/>
        </w:rPr>
      </w:pPr>
      <w:r w:rsidRPr="003719D2">
        <w:rPr>
          <w:rFonts w:ascii="Times New Roman" w:eastAsia="BatangChe" w:hAnsi="Times New Roman" w:cs="Times New Roman"/>
          <w:b/>
        </w:rPr>
        <w:t>Method</w:t>
      </w:r>
    </w:p>
    <w:p w:rsidR="00B81748" w:rsidRPr="003719D2" w:rsidRDefault="00B81748" w:rsidP="006E3BD7">
      <w:pPr>
        <w:rPr>
          <w:rFonts w:ascii="Times New Roman" w:eastAsia="BatangChe" w:hAnsi="Times New Roman" w:cs="Times New Roman"/>
          <w:u w:val="single"/>
        </w:rPr>
      </w:pPr>
      <w:r w:rsidRPr="003719D2">
        <w:rPr>
          <w:rFonts w:ascii="Times New Roman" w:eastAsia="BatangChe" w:hAnsi="Times New Roman" w:cs="Times New Roman"/>
          <w:u w:val="single"/>
        </w:rPr>
        <w:t>Participants</w:t>
      </w:r>
    </w:p>
    <w:p w:rsidR="00BE0AAF" w:rsidRDefault="002B179E" w:rsidP="006E3BD7">
      <w:pPr>
        <w:rPr>
          <w:rFonts w:ascii="Times New Roman" w:eastAsia="BatangChe" w:hAnsi="Times New Roman" w:cs="Times New Roman"/>
        </w:rPr>
      </w:pPr>
      <w:r>
        <w:rPr>
          <w:rFonts w:ascii="Times New Roman" w:eastAsia="BatangChe" w:hAnsi="Times New Roman" w:cs="Times New Roman"/>
        </w:rPr>
        <w:t>Data was collected from 2</w:t>
      </w:r>
      <w:r w:rsidR="008E3252">
        <w:rPr>
          <w:rFonts w:ascii="Times New Roman" w:eastAsia="BatangChe" w:hAnsi="Times New Roman" w:cs="Times New Roman"/>
        </w:rPr>
        <w:t>57</w:t>
      </w:r>
      <w:r w:rsidR="00D93AF0" w:rsidRPr="003719D2">
        <w:rPr>
          <w:rFonts w:ascii="Times New Roman" w:eastAsia="BatangChe" w:hAnsi="Times New Roman" w:cs="Times New Roman"/>
        </w:rPr>
        <w:t xml:space="preserve"> adult</w:t>
      </w:r>
      <w:r w:rsidR="0075449D">
        <w:rPr>
          <w:rFonts w:ascii="Times New Roman" w:eastAsia="BatangChe" w:hAnsi="Times New Roman" w:cs="Times New Roman"/>
        </w:rPr>
        <w:t xml:space="preserve"> service users</w:t>
      </w:r>
      <w:r w:rsidR="008E3252">
        <w:rPr>
          <w:rFonts w:ascii="Times New Roman" w:eastAsia="BatangChe" w:hAnsi="Times New Roman" w:cs="Times New Roman"/>
        </w:rPr>
        <w:t xml:space="preserve"> (169</w:t>
      </w:r>
      <w:r w:rsidR="00D93AF0" w:rsidRPr="003719D2">
        <w:rPr>
          <w:rFonts w:ascii="Times New Roman" w:eastAsia="BatangChe" w:hAnsi="Times New Roman" w:cs="Times New Roman"/>
        </w:rPr>
        <w:t xml:space="preserve"> females) with a range of mental difficulties between 12</w:t>
      </w:r>
      <w:r w:rsidR="00D93AF0" w:rsidRPr="003719D2">
        <w:rPr>
          <w:rFonts w:ascii="Times New Roman" w:eastAsia="BatangChe" w:hAnsi="Times New Roman" w:cs="Times New Roman"/>
          <w:vertAlign w:val="superscript"/>
        </w:rPr>
        <w:t>th</w:t>
      </w:r>
      <w:r w:rsidR="00D93AF0" w:rsidRPr="003719D2">
        <w:rPr>
          <w:rFonts w:ascii="Times New Roman" w:eastAsia="BatangChe" w:hAnsi="Times New Roman" w:cs="Times New Roman"/>
        </w:rPr>
        <w:t xml:space="preserve"> October 2012 and </w:t>
      </w:r>
      <w:r w:rsidR="008E3252">
        <w:rPr>
          <w:rFonts w:ascii="Times New Roman" w:eastAsia="BatangChe" w:hAnsi="Times New Roman" w:cs="Times New Roman"/>
        </w:rPr>
        <w:t>19</w:t>
      </w:r>
      <w:r w:rsidR="008E3252" w:rsidRPr="008E3252">
        <w:rPr>
          <w:rFonts w:ascii="Times New Roman" w:eastAsia="BatangChe" w:hAnsi="Times New Roman" w:cs="Times New Roman"/>
          <w:vertAlign w:val="superscript"/>
        </w:rPr>
        <w:t>th</w:t>
      </w:r>
      <w:r w:rsidR="008E3252">
        <w:rPr>
          <w:rFonts w:ascii="Times New Roman" w:eastAsia="BatangChe" w:hAnsi="Times New Roman" w:cs="Times New Roman"/>
        </w:rPr>
        <w:t xml:space="preserve"> December</w:t>
      </w:r>
      <w:r w:rsidR="00D93AF0" w:rsidRPr="003719D2">
        <w:rPr>
          <w:rFonts w:ascii="Times New Roman" w:eastAsia="BatangChe" w:hAnsi="Times New Roman" w:cs="Times New Roman"/>
        </w:rPr>
        <w:t xml:space="preserve"> 201</w:t>
      </w:r>
      <w:r>
        <w:rPr>
          <w:rFonts w:ascii="Times New Roman" w:eastAsia="BatangChe" w:hAnsi="Times New Roman" w:cs="Times New Roman"/>
        </w:rPr>
        <w:t>6</w:t>
      </w:r>
      <w:r w:rsidR="00D93AF0" w:rsidRPr="003719D2">
        <w:rPr>
          <w:rFonts w:ascii="Times New Roman" w:eastAsia="BatangChe" w:hAnsi="Times New Roman" w:cs="Times New Roman"/>
        </w:rPr>
        <w:t>. Participants’ ages ranged from 20 to 88 years (</w:t>
      </w:r>
      <w:r w:rsidR="00D93AF0" w:rsidRPr="003719D2">
        <w:rPr>
          <w:rFonts w:ascii="Times New Roman" w:eastAsia="BatangChe" w:hAnsi="Times New Roman" w:cs="Times New Roman"/>
          <w:i/>
        </w:rPr>
        <w:t>M</w:t>
      </w:r>
      <w:r w:rsidR="00D93AF0" w:rsidRPr="003719D2">
        <w:rPr>
          <w:rFonts w:ascii="Times New Roman" w:eastAsia="BatangChe" w:hAnsi="Times New Roman" w:cs="Times New Roman"/>
        </w:rPr>
        <w:t xml:space="preserve">= 48.8, </w:t>
      </w:r>
      <w:r w:rsidR="00D93AF0" w:rsidRPr="003719D2">
        <w:rPr>
          <w:rFonts w:ascii="Times New Roman" w:eastAsia="BatangChe" w:hAnsi="Times New Roman" w:cs="Times New Roman"/>
          <w:i/>
        </w:rPr>
        <w:t>SD</w:t>
      </w:r>
      <w:r w:rsidR="00D93AF0" w:rsidRPr="003719D2">
        <w:rPr>
          <w:rFonts w:ascii="Times New Roman" w:eastAsia="BatangChe" w:hAnsi="Times New Roman" w:cs="Times New Roman"/>
        </w:rPr>
        <w:t xml:space="preserve">= 13.66). </w:t>
      </w:r>
      <w:r>
        <w:rPr>
          <w:rFonts w:ascii="Times New Roman" w:eastAsia="BatangChe" w:hAnsi="Times New Roman" w:cs="Times New Roman"/>
        </w:rPr>
        <w:t>14</w:t>
      </w:r>
      <w:r w:rsidR="008E3252">
        <w:rPr>
          <w:rFonts w:ascii="Times New Roman" w:eastAsia="BatangChe" w:hAnsi="Times New Roman" w:cs="Times New Roman"/>
        </w:rPr>
        <w:t>9</w:t>
      </w:r>
      <w:r w:rsidR="00D93AF0" w:rsidRPr="003719D2">
        <w:rPr>
          <w:rFonts w:ascii="Times New Roman" w:eastAsia="BatangChe" w:hAnsi="Times New Roman" w:cs="Times New Roman"/>
        </w:rPr>
        <w:t xml:space="preserve"> participants </w:t>
      </w:r>
      <w:r w:rsidR="005F1586">
        <w:rPr>
          <w:rFonts w:ascii="Times New Roman" w:eastAsia="BatangChe" w:hAnsi="Times New Roman" w:cs="Times New Roman"/>
        </w:rPr>
        <w:t>(5</w:t>
      </w:r>
      <w:r w:rsidR="008E3252">
        <w:rPr>
          <w:rFonts w:ascii="Times New Roman" w:eastAsia="BatangChe" w:hAnsi="Times New Roman" w:cs="Times New Roman"/>
        </w:rPr>
        <w:t>8</w:t>
      </w:r>
      <w:r w:rsidR="008D5776">
        <w:rPr>
          <w:rFonts w:ascii="Times New Roman" w:eastAsia="BatangChe" w:hAnsi="Times New Roman" w:cs="Times New Roman"/>
        </w:rPr>
        <w:t>%</w:t>
      </w:r>
      <w:r w:rsidR="000A4102">
        <w:rPr>
          <w:rFonts w:ascii="Times New Roman" w:eastAsia="BatangChe" w:hAnsi="Times New Roman" w:cs="Times New Roman"/>
        </w:rPr>
        <w:t xml:space="preserve"> of those with at least some data</w:t>
      </w:r>
      <w:r w:rsidR="008D5776">
        <w:rPr>
          <w:rFonts w:ascii="Times New Roman" w:eastAsia="BatangChe" w:hAnsi="Times New Roman" w:cs="Times New Roman"/>
        </w:rPr>
        <w:t xml:space="preserve">) </w:t>
      </w:r>
      <w:r w:rsidR="00D93AF0" w:rsidRPr="003719D2">
        <w:rPr>
          <w:rFonts w:ascii="Times New Roman" w:eastAsia="BatangChe" w:hAnsi="Times New Roman" w:cs="Times New Roman"/>
        </w:rPr>
        <w:t xml:space="preserve">completed measures </w:t>
      </w:r>
      <w:r w:rsidR="00661DCC">
        <w:rPr>
          <w:rFonts w:ascii="Times New Roman" w:eastAsia="BatangChe" w:hAnsi="Times New Roman" w:cs="Times New Roman"/>
        </w:rPr>
        <w:t xml:space="preserve">both </w:t>
      </w:r>
      <w:r w:rsidR="00D93AF0" w:rsidRPr="003719D2">
        <w:rPr>
          <w:rFonts w:ascii="Times New Roman" w:eastAsia="BatangChe" w:hAnsi="Times New Roman" w:cs="Times New Roman"/>
        </w:rPr>
        <w:t xml:space="preserve">before and after their MBCT group. </w:t>
      </w:r>
      <w:r w:rsidR="008E3252">
        <w:rPr>
          <w:rFonts w:ascii="Times New Roman" w:eastAsia="BatangChe" w:hAnsi="Times New Roman" w:cs="Times New Roman"/>
        </w:rPr>
        <w:t>108</w:t>
      </w:r>
      <w:r w:rsidR="00C7011D">
        <w:rPr>
          <w:rFonts w:ascii="Times New Roman" w:eastAsia="BatangChe" w:hAnsi="Times New Roman" w:cs="Times New Roman"/>
        </w:rPr>
        <w:t xml:space="preserve"> </w:t>
      </w:r>
      <w:r w:rsidR="008E3252">
        <w:rPr>
          <w:rFonts w:ascii="Times New Roman" w:eastAsia="BatangChe" w:hAnsi="Times New Roman" w:cs="Times New Roman"/>
        </w:rPr>
        <w:t>(42</w:t>
      </w:r>
      <w:r w:rsidR="00441AEA">
        <w:rPr>
          <w:rFonts w:ascii="Times New Roman" w:eastAsia="BatangChe" w:hAnsi="Times New Roman" w:cs="Times New Roman"/>
        </w:rPr>
        <w:t>%</w:t>
      </w:r>
      <w:r w:rsidR="005F1586">
        <w:rPr>
          <w:rFonts w:ascii="Times New Roman" w:eastAsia="BatangChe" w:hAnsi="Times New Roman" w:cs="Times New Roman"/>
        </w:rPr>
        <w:t xml:space="preserve">) </w:t>
      </w:r>
      <w:r w:rsidR="0075449D">
        <w:rPr>
          <w:rFonts w:ascii="Times New Roman" w:eastAsia="BatangChe" w:hAnsi="Times New Roman" w:cs="Times New Roman"/>
        </w:rPr>
        <w:t>of the remaining</w:t>
      </w:r>
      <w:r w:rsidR="00D93AF0" w:rsidRPr="003719D2">
        <w:rPr>
          <w:rFonts w:ascii="Times New Roman" w:eastAsia="BatangChe" w:hAnsi="Times New Roman" w:cs="Times New Roman"/>
        </w:rPr>
        <w:t xml:space="preserve"> participa</w:t>
      </w:r>
      <w:r w:rsidR="00526DF7">
        <w:rPr>
          <w:rFonts w:ascii="Times New Roman" w:eastAsia="BatangChe" w:hAnsi="Times New Roman" w:cs="Times New Roman"/>
        </w:rPr>
        <w:t xml:space="preserve">nts either completed </w:t>
      </w:r>
      <w:r w:rsidR="00661DCC">
        <w:rPr>
          <w:rFonts w:ascii="Times New Roman" w:eastAsia="BatangChe" w:hAnsi="Times New Roman" w:cs="Times New Roman"/>
        </w:rPr>
        <w:t>only</w:t>
      </w:r>
      <w:r w:rsidR="00526DF7">
        <w:rPr>
          <w:rFonts w:ascii="Times New Roman" w:eastAsia="BatangChe" w:hAnsi="Times New Roman" w:cs="Times New Roman"/>
        </w:rPr>
        <w:t xml:space="preserve"> the baseline </w:t>
      </w:r>
      <w:r w:rsidR="00D93AF0" w:rsidRPr="003719D2">
        <w:rPr>
          <w:rFonts w:ascii="Times New Roman" w:eastAsia="BatangChe" w:hAnsi="Times New Roman" w:cs="Times New Roman"/>
        </w:rPr>
        <w:t xml:space="preserve">or </w:t>
      </w:r>
      <w:r w:rsidR="00661DCC">
        <w:rPr>
          <w:rFonts w:ascii="Times New Roman" w:eastAsia="BatangChe" w:hAnsi="Times New Roman" w:cs="Times New Roman"/>
        </w:rPr>
        <w:t>only the post-MBCT measures</w:t>
      </w:r>
      <w:r w:rsidR="006844EB">
        <w:rPr>
          <w:rFonts w:ascii="Times New Roman" w:eastAsia="BatangChe" w:hAnsi="Times New Roman" w:cs="Times New Roman"/>
        </w:rPr>
        <w:t xml:space="preserve">. </w:t>
      </w:r>
    </w:p>
    <w:p w:rsidR="002B179E" w:rsidRDefault="00586B1F" w:rsidP="006E3BD7">
      <w:pPr>
        <w:rPr>
          <w:rFonts w:ascii="Times New Roman" w:eastAsia="BatangChe" w:hAnsi="Times New Roman" w:cs="Times New Roman"/>
        </w:rPr>
      </w:pPr>
      <w:r w:rsidRPr="006A3C7B">
        <w:rPr>
          <w:rFonts w:ascii="Times New Roman" w:eastAsia="BatangChe" w:hAnsi="Times New Roman" w:cs="Times New Roman"/>
        </w:rPr>
        <w:t>Of the 149</w:t>
      </w:r>
      <w:r w:rsidR="00B61DBE">
        <w:rPr>
          <w:rFonts w:ascii="Times New Roman" w:eastAsia="BatangChe" w:hAnsi="Times New Roman" w:cs="Times New Roman"/>
        </w:rPr>
        <w:t xml:space="preserve"> people with complete baseline</w:t>
      </w:r>
      <w:r>
        <w:rPr>
          <w:rFonts w:ascii="Times New Roman" w:eastAsia="BatangChe" w:hAnsi="Times New Roman" w:cs="Times New Roman"/>
        </w:rPr>
        <w:t xml:space="preserve"> </w:t>
      </w:r>
      <w:r w:rsidRPr="006A3C7B">
        <w:rPr>
          <w:rFonts w:ascii="Times New Roman" w:eastAsia="BatangChe" w:hAnsi="Times New Roman" w:cs="Times New Roman"/>
        </w:rPr>
        <w:t>and post</w:t>
      </w:r>
      <w:r w:rsidR="00B61DBE">
        <w:rPr>
          <w:rFonts w:ascii="Times New Roman" w:eastAsia="BatangChe" w:hAnsi="Times New Roman" w:cs="Times New Roman"/>
        </w:rPr>
        <w:t>-MBCT</w:t>
      </w:r>
      <w:r w:rsidRPr="006A3C7B">
        <w:rPr>
          <w:rFonts w:ascii="Times New Roman" w:eastAsia="BatangChe" w:hAnsi="Times New Roman" w:cs="Times New Roman"/>
        </w:rPr>
        <w:t xml:space="preserve"> data, </w:t>
      </w:r>
      <w:r>
        <w:rPr>
          <w:rFonts w:ascii="Times New Roman" w:eastAsia="BatangChe" w:hAnsi="Times New Roman" w:cs="Times New Roman"/>
        </w:rPr>
        <w:t>84</w:t>
      </w:r>
      <w:r w:rsidRPr="006A3C7B">
        <w:rPr>
          <w:rFonts w:ascii="Times New Roman" w:eastAsia="BatangChe" w:hAnsi="Times New Roman" w:cs="Times New Roman"/>
        </w:rPr>
        <w:t xml:space="preserve"> (5</w:t>
      </w:r>
      <w:r>
        <w:rPr>
          <w:rFonts w:ascii="Times New Roman" w:eastAsia="BatangChe" w:hAnsi="Times New Roman" w:cs="Times New Roman"/>
        </w:rPr>
        <w:t>6</w:t>
      </w:r>
      <w:r w:rsidRPr="006A3C7B">
        <w:rPr>
          <w:rFonts w:ascii="Times New Roman" w:eastAsia="BatangChe" w:hAnsi="Times New Roman" w:cs="Times New Roman"/>
        </w:rPr>
        <w:t>.4%) participants scored in the clinical range on the measure of depression (PHQ-9 score of 10 and above) at baseline</w:t>
      </w:r>
      <w:r w:rsidR="00BE0AAF">
        <w:rPr>
          <w:rFonts w:ascii="Times New Roman" w:eastAsia="BatangChe" w:hAnsi="Times New Roman" w:cs="Times New Roman"/>
        </w:rPr>
        <w:t xml:space="preserve"> and 65 scored in the non-clinical range at baseline (43.6%). </w:t>
      </w:r>
    </w:p>
    <w:p w:rsidR="00B81748" w:rsidRPr="003719D2" w:rsidRDefault="00B81748" w:rsidP="006E3BD7">
      <w:pPr>
        <w:rPr>
          <w:rFonts w:ascii="Times New Roman" w:eastAsia="BatangChe" w:hAnsi="Times New Roman" w:cs="Times New Roman"/>
          <w:u w:val="single"/>
        </w:rPr>
      </w:pPr>
      <w:r w:rsidRPr="003719D2">
        <w:rPr>
          <w:rFonts w:ascii="Times New Roman" w:eastAsia="BatangChe" w:hAnsi="Times New Roman" w:cs="Times New Roman"/>
          <w:u w:val="single"/>
        </w:rPr>
        <w:t>Measures</w:t>
      </w:r>
    </w:p>
    <w:p w:rsidR="003719D2" w:rsidRPr="003719D2" w:rsidRDefault="003719D2" w:rsidP="007F55B7">
      <w:pPr>
        <w:rPr>
          <w:rFonts w:ascii="Times New Roman" w:eastAsia="BatangChe" w:hAnsi="Times New Roman" w:cs="Times New Roman"/>
        </w:rPr>
      </w:pPr>
      <w:r w:rsidRPr="003719D2">
        <w:rPr>
          <w:rFonts w:ascii="Times New Roman" w:eastAsia="BatangChe" w:hAnsi="Times New Roman" w:cs="Times New Roman"/>
          <w:i/>
        </w:rPr>
        <w:t>The Five-Facet Mindfulness Questionnaire Short-Form (</w:t>
      </w:r>
      <w:r w:rsidRPr="003719D2">
        <w:rPr>
          <w:rFonts w:ascii="Times New Roman" w:eastAsia="BatangChe" w:hAnsi="Times New Roman" w:cs="Times New Roman"/>
        </w:rPr>
        <w:t xml:space="preserve">FFMQ; </w:t>
      </w:r>
      <w:proofErr w:type="spellStart"/>
      <w:r w:rsidRPr="003719D2">
        <w:rPr>
          <w:rFonts w:ascii="Times New Roman" w:eastAsia="BatangChe" w:hAnsi="Times New Roman" w:cs="Times New Roman"/>
        </w:rPr>
        <w:t>Bohlmeijer</w:t>
      </w:r>
      <w:proofErr w:type="spellEnd"/>
      <w:r w:rsidRPr="003719D2">
        <w:rPr>
          <w:rFonts w:ascii="Times New Roman" w:eastAsia="BatangChe" w:hAnsi="Times New Roman" w:cs="Times New Roman"/>
        </w:rPr>
        <w:t xml:space="preserve">, </w:t>
      </w:r>
      <w:proofErr w:type="spellStart"/>
      <w:r w:rsidRPr="003719D2">
        <w:rPr>
          <w:rFonts w:ascii="Times New Roman" w:eastAsia="BatangChe" w:hAnsi="Times New Roman" w:cs="Times New Roman"/>
        </w:rPr>
        <w:t>Klooster</w:t>
      </w:r>
      <w:proofErr w:type="spellEnd"/>
      <w:r w:rsidRPr="003719D2">
        <w:rPr>
          <w:rFonts w:ascii="Times New Roman" w:eastAsia="BatangChe" w:hAnsi="Times New Roman" w:cs="Times New Roman"/>
        </w:rPr>
        <w:t xml:space="preserve">, </w:t>
      </w:r>
      <w:proofErr w:type="spellStart"/>
      <w:r w:rsidRPr="003719D2">
        <w:rPr>
          <w:rFonts w:ascii="Times New Roman" w:eastAsia="BatangChe" w:hAnsi="Times New Roman" w:cs="Times New Roman"/>
        </w:rPr>
        <w:t>Fledderus</w:t>
      </w:r>
      <w:proofErr w:type="spellEnd"/>
      <w:r w:rsidRPr="003719D2">
        <w:rPr>
          <w:rFonts w:ascii="Times New Roman" w:eastAsia="BatangChe" w:hAnsi="Times New Roman" w:cs="Times New Roman"/>
        </w:rPr>
        <w:t xml:space="preserve">, </w:t>
      </w:r>
      <w:proofErr w:type="spellStart"/>
      <w:r w:rsidRPr="003719D2">
        <w:rPr>
          <w:rFonts w:ascii="Times New Roman" w:eastAsia="BatangChe" w:hAnsi="Times New Roman" w:cs="Times New Roman"/>
        </w:rPr>
        <w:t>Veehof</w:t>
      </w:r>
      <w:proofErr w:type="spellEnd"/>
      <w:r w:rsidRPr="003719D2">
        <w:rPr>
          <w:rFonts w:ascii="Times New Roman" w:eastAsia="BatangChe" w:hAnsi="Times New Roman" w:cs="Times New Roman"/>
        </w:rPr>
        <w:t>, &amp; Baer, 2011). The FFMQ is designed to measure levels of mindfulness. It contains 24 items within five f</w:t>
      </w:r>
      <w:r w:rsidR="00526DF7">
        <w:rPr>
          <w:rFonts w:ascii="Times New Roman" w:eastAsia="BatangChe" w:hAnsi="Times New Roman" w:cs="Times New Roman"/>
        </w:rPr>
        <w:t>acets; n</w:t>
      </w:r>
      <w:r w:rsidRPr="003719D2">
        <w:rPr>
          <w:rFonts w:ascii="Times New Roman" w:eastAsia="BatangChe" w:hAnsi="Times New Roman" w:cs="Times New Roman"/>
        </w:rPr>
        <w:t xml:space="preserve">on-reactivity to inner experience, </w:t>
      </w:r>
      <w:r w:rsidR="00526DF7">
        <w:rPr>
          <w:rFonts w:ascii="Times New Roman" w:eastAsia="BatangChe" w:hAnsi="Times New Roman" w:cs="Times New Roman"/>
        </w:rPr>
        <w:t>o</w:t>
      </w:r>
      <w:r w:rsidRPr="003719D2">
        <w:rPr>
          <w:rFonts w:ascii="Times New Roman" w:eastAsia="BatangChe" w:hAnsi="Times New Roman" w:cs="Times New Roman"/>
        </w:rPr>
        <w:t xml:space="preserve">bserving, </w:t>
      </w:r>
      <w:r w:rsidR="00586B1F" w:rsidRPr="003719D2">
        <w:rPr>
          <w:rFonts w:ascii="Times New Roman" w:eastAsia="BatangChe" w:hAnsi="Times New Roman" w:cs="Times New Roman"/>
        </w:rPr>
        <w:t>acting</w:t>
      </w:r>
      <w:r w:rsidR="00526DF7">
        <w:rPr>
          <w:rFonts w:ascii="Times New Roman" w:eastAsia="BatangChe" w:hAnsi="Times New Roman" w:cs="Times New Roman"/>
        </w:rPr>
        <w:t xml:space="preserve"> with awareness, describing, and n</w:t>
      </w:r>
      <w:r w:rsidRPr="003719D2">
        <w:rPr>
          <w:rFonts w:ascii="Times New Roman" w:eastAsia="BatangChe" w:hAnsi="Times New Roman" w:cs="Times New Roman"/>
        </w:rPr>
        <w:t>on-judging of inner experience. Participants are asked to respond on a rating scale from 1 (never or very rarely true) to 5 (very often or always true) how frequently they had experienced the statements in the last month.</w:t>
      </w:r>
    </w:p>
    <w:p w:rsidR="003719D2" w:rsidRPr="003719D2" w:rsidRDefault="003719D2" w:rsidP="007F55B7">
      <w:pPr>
        <w:rPr>
          <w:rFonts w:ascii="Times New Roman" w:eastAsia="BatangChe" w:hAnsi="Times New Roman" w:cs="Times New Roman"/>
        </w:rPr>
      </w:pPr>
      <w:r w:rsidRPr="003719D2">
        <w:rPr>
          <w:rFonts w:ascii="Times New Roman" w:eastAsia="BatangChe" w:hAnsi="Times New Roman" w:cs="Times New Roman"/>
          <w:i/>
        </w:rPr>
        <w:t>Self-compassion Scale Short-form (</w:t>
      </w:r>
      <w:r w:rsidRPr="003719D2">
        <w:rPr>
          <w:rFonts w:ascii="Times New Roman" w:eastAsia="BatangChe" w:hAnsi="Times New Roman" w:cs="Times New Roman"/>
        </w:rPr>
        <w:t xml:space="preserve">SCS-SF; </w:t>
      </w:r>
      <w:proofErr w:type="spellStart"/>
      <w:r w:rsidRPr="003719D2">
        <w:rPr>
          <w:rFonts w:ascii="Times New Roman" w:eastAsia="BatangChe" w:hAnsi="Times New Roman" w:cs="Times New Roman"/>
        </w:rPr>
        <w:t>Raes</w:t>
      </w:r>
      <w:proofErr w:type="spellEnd"/>
      <w:r w:rsidRPr="003719D2">
        <w:rPr>
          <w:rFonts w:ascii="Times New Roman" w:eastAsia="BatangChe" w:hAnsi="Times New Roman" w:cs="Times New Roman"/>
        </w:rPr>
        <w:t xml:space="preserve">, Pommier, Neff, &amp; Van Gucht, 2011). The SCS-SF is a </w:t>
      </w:r>
      <w:r w:rsidR="00586B1F" w:rsidRPr="003719D2">
        <w:rPr>
          <w:rFonts w:ascii="Times New Roman" w:eastAsia="BatangChe" w:hAnsi="Times New Roman" w:cs="Times New Roman"/>
        </w:rPr>
        <w:t>12-item</w:t>
      </w:r>
      <w:r w:rsidRPr="003719D2">
        <w:rPr>
          <w:rFonts w:ascii="Times New Roman" w:eastAsia="BatangChe" w:hAnsi="Times New Roman" w:cs="Times New Roman"/>
        </w:rPr>
        <w:t xml:space="preserve"> measure of self-compassion. On a sub-scale level </w:t>
      </w:r>
      <w:r w:rsidR="00526DF7">
        <w:rPr>
          <w:rFonts w:ascii="Times New Roman" w:eastAsia="BatangChe" w:hAnsi="Times New Roman" w:cs="Times New Roman"/>
        </w:rPr>
        <w:t>the it measures Self-Kindness, s</w:t>
      </w:r>
      <w:r w:rsidRPr="003719D2">
        <w:rPr>
          <w:rFonts w:ascii="Times New Roman" w:eastAsia="BatangChe" w:hAnsi="Times New Roman" w:cs="Times New Roman"/>
        </w:rPr>
        <w:t>elf-Judg</w:t>
      </w:r>
      <w:r w:rsidR="00526DF7">
        <w:rPr>
          <w:rFonts w:ascii="Times New Roman" w:eastAsia="BatangChe" w:hAnsi="Times New Roman" w:cs="Times New Roman"/>
        </w:rPr>
        <w:t>ment, common h</w:t>
      </w:r>
      <w:r w:rsidRPr="003719D2">
        <w:rPr>
          <w:rFonts w:ascii="Times New Roman" w:eastAsia="BatangChe" w:hAnsi="Times New Roman" w:cs="Times New Roman"/>
        </w:rPr>
        <w:t xml:space="preserve">umanity, over identification, </w:t>
      </w:r>
      <w:r w:rsidR="00526DF7">
        <w:rPr>
          <w:rFonts w:ascii="Times New Roman" w:eastAsia="BatangChe" w:hAnsi="Times New Roman" w:cs="Times New Roman"/>
        </w:rPr>
        <w:t>i</w:t>
      </w:r>
      <w:r w:rsidRPr="003719D2">
        <w:rPr>
          <w:rFonts w:ascii="Times New Roman" w:eastAsia="BatangChe" w:hAnsi="Times New Roman" w:cs="Times New Roman"/>
        </w:rPr>
        <w:t xml:space="preserve">solation, and </w:t>
      </w:r>
      <w:r w:rsidR="00526DF7">
        <w:rPr>
          <w:rFonts w:ascii="Times New Roman" w:eastAsia="BatangChe" w:hAnsi="Times New Roman" w:cs="Times New Roman"/>
        </w:rPr>
        <w:t>m</w:t>
      </w:r>
      <w:r w:rsidRPr="003719D2">
        <w:rPr>
          <w:rFonts w:ascii="Times New Roman" w:eastAsia="BatangChe" w:hAnsi="Times New Roman" w:cs="Times New Roman"/>
        </w:rPr>
        <w:t xml:space="preserve">indfulness. Participants were asked </w:t>
      </w:r>
      <w:r w:rsidRPr="003719D2">
        <w:rPr>
          <w:rFonts w:ascii="Times New Roman" w:eastAsia="BatangChe" w:hAnsi="Times New Roman" w:cs="Times New Roman"/>
        </w:rPr>
        <w:lastRenderedPageBreak/>
        <w:t xml:space="preserve">to indicate how often they behave according to the statements ranging from 1- (almost never) to 5- (almost always). </w:t>
      </w:r>
    </w:p>
    <w:p w:rsidR="003719D2" w:rsidRPr="003719D2" w:rsidRDefault="003719D2" w:rsidP="007F55B7">
      <w:pPr>
        <w:rPr>
          <w:rFonts w:ascii="Times New Roman" w:eastAsia="BatangChe" w:hAnsi="Times New Roman" w:cs="Times New Roman"/>
        </w:rPr>
      </w:pPr>
      <w:r w:rsidRPr="003719D2">
        <w:rPr>
          <w:rFonts w:ascii="Times New Roman" w:eastAsia="BatangChe" w:hAnsi="Times New Roman" w:cs="Times New Roman"/>
          <w:i/>
        </w:rPr>
        <w:t>Patient Health Questionnaire for Depression (</w:t>
      </w:r>
      <w:r w:rsidRPr="003719D2">
        <w:rPr>
          <w:rFonts w:ascii="Times New Roman" w:eastAsia="BatangChe" w:hAnsi="Times New Roman" w:cs="Times New Roman"/>
        </w:rPr>
        <w:t xml:space="preserve">PHQ-9; Kroenke, Spitzer, &amp; Williams, 2001). The PHQ-9 is a valid and reliable measure of depression severity. This </w:t>
      </w:r>
      <w:r w:rsidR="00586B1F" w:rsidRPr="003719D2">
        <w:rPr>
          <w:rFonts w:ascii="Times New Roman" w:eastAsia="BatangChe" w:hAnsi="Times New Roman" w:cs="Times New Roman"/>
        </w:rPr>
        <w:t>9-item</w:t>
      </w:r>
      <w:r w:rsidRPr="003719D2">
        <w:rPr>
          <w:rFonts w:ascii="Times New Roman" w:eastAsia="BatangChe" w:hAnsi="Times New Roman" w:cs="Times New Roman"/>
        </w:rPr>
        <w:t xml:space="preserve"> measure requires participants to rate from 0 (not at all) to 3 (nearly every day) how often they have been affected by the stated problems in the past two weeks. </w:t>
      </w:r>
    </w:p>
    <w:p w:rsidR="003719D2" w:rsidRPr="003719D2" w:rsidRDefault="003719D2" w:rsidP="007F55B7">
      <w:pPr>
        <w:rPr>
          <w:rFonts w:ascii="Times New Roman" w:eastAsia="BatangChe" w:hAnsi="Times New Roman" w:cs="Times New Roman"/>
        </w:rPr>
      </w:pPr>
      <w:r w:rsidRPr="003719D2">
        <w:rPr>
          <w:rFonts w:ascii="Times New Roman" w:eastAsia="BatangChe" w:hAnsi="Times New Roman" w:cs="Times New Roman"/>
          <w:i/>
        </w:rPr>
        <w:t>Generalised Anxiety Disorder Scale</w:t>
      </w:r>
      <w:r w:rsidRPr="003719D2">
        <w:rPr>
          <w:rFonts w:ascii="Times New Roman" w:eastAsia="BatangChe" w:hAnsi="Times New Roman" w:cs="Times New Roman"/>
        </w:rPr>
        <w:t xml:space="preserve"> (GAD-7;</w:t>
      </w:r>
      <w:r w:rsidR="00D12767">
        <w:rPr>
          <w:rFonts w:ascii="Times New Roman" w:eastAsia="BatangChe" w:hAnsi="Times New Roman" w:cs="Times New Roman"/>
        </w:rPr>
        <w:t xml:space="preserve"> </w:t>
      </w:r>
      <w:r w:rsidRPr="003719D2">
        <w:rPr>
          <w:rFonts w:ascii="Times New Roman" w:eastAsia="BatangChe" w:hAnsi="Times New Roman" w:cs="Times New Roman"/>
        </w:rPr>
        <w:t xml:space="preserve">Spitzer, Kroenke, Williams, &amp; Lowe, 2006). The GAD-7 is an established item to identify anxiety and its severity with good reliability, criterion and construct validity. This </w:t>
      </w:r>
      <w:r w:rsidR="00586B1F" w:rsidRPr="003719D2">
        <w:rPr>
          <w:rFonts w:ascii="Times New Roman" w:eastAsia="BatangChe" w:hAnsi="Times New Roman" w:cs="Times New Roman"/>
        </w:rPr>
        <w:t>7-item</w:t>
      </w:r>
      <w:r w:rsidRPr="003719D2">
        <w:rPr>
          <w:rFonts w:ascii="Times New Roman" w:eastAsia="BatangChe" w:hAnsi="Times New Roman" w:cs="Times New Roman"/>
        </w:rPr>
        <w:t xml:space="preserve"> measure requires participants to rate from 0 (not at all) to 3 (nearly every day) how often they have been affected by the stated problems in the past two weeks.</w:t>
      </w:r>
    </w:p>
    <w:p w:rsidR="003719D2" w:rsidRPr="003719D2" w:rsidRDefault="003719D2" w:rsidP="007F55B7">
      <w:pPr>
        <w:rPr>
          <w:rFonts w:ascii="Times New Roman" w:eastAsia="BatangChe" w:hAnsi="Times New Roman" w:cs="Times New Roman"/>
        </w:rPr>
      </w:pPr>
      <w:r w:rsidRPr="003719D2">
        <w:rPr>
          <w:rFonts w:ascii="Times New Roman" w:eastAsia="BatangChe" w:hAnsi="Times New Roman" w:cs="Times New Roman"/>
          <w:i/>
        </w:rPr>
        <w:t xml:space="preserve">Short Warwick-Edinburgh Mental Wellbeing Scale </w:t>
      </w:r>
      <w:r w:rsidRPr="003719D2">
        <w:rPr>
          <w:rFonts w:ascii="Times New Roman" w:eastAsia="BatangChe" w:hAnsi="Times New Roman" w:cs="Times New Roman"/>
        </w:rPr>
        <w:t xml:space="preserve">(SWEMWBS; Stewart-Brown et al., 2009). The SWEMWBS is a </w:t>
      </w:r>
      <w:r w:rsidR="00586B1F" w:rsidRPr="003719D2">
        <w:rPr>
          <w:rFonts w:ascii="Times New Roman" w:eastAsia="BatangChe" w:hAnsi="Times New Roman" w:cs="Times New Roman"/>
        </w:rPr>
        <w:t>7-item</w:t>
      </w:r>
      <w:r w:rsidRPr="003719D2">
        <w:rPr>
          <w:rFonts w:ascii="Times New Roman" w:eastAsia="BatangChe" w:hAnsi="Times New Roman" w:cs="Times New Roman"/>
        </w:rPr>
        <w:t xml:space="preserve"> scale measuring psychological and eudemonic well-being. Respondents were required to rate themselves from 1 (none of the time) to 5 (all of the time) to how that item best described their experience over the last 2 weeks. </w:t>
      </w:r>
    </w:p>
    <w:p w:rsidR="00B81748" w:rsidRPr="003719D2" w:rsidRDefault="00B81748" w:rsidP="006E3BD7">
      <w:pPr>
        <w:rPr>
          <w:rFonts w:ascii="Times New Roman" w:eastAsia="BatangChe" w:hAnsi="Times New Roman" w:cs="Times New Roman"/>
          <w:u w:val="single"/>
        </w:rPr>
      </w:pPr>
      <w:r w:rsidRPr="003719D2">
        <w:rPr>
          <w:rFonts w:ascii="Times New Roman" w:eastAsia="BatangChe" w:hAnsi="Times New Roman" w:cs="Times New Roman"/>
          <w:u w:val="single"/>
        </w:rPr>
        <w:t>Procedure</w:t>
      </w:r>
    </w:p>
    <w:p w:rsidR="00CE443B" w:rsidRDefault="003719D2" w:rsidP="007F55B7">
      <w:pPr>
        <w:rPr>
          <w:rFonts w:ascii="Times New Roman" w:eastAsia="BatangChe" w:hAnsi="Times New Roman" w:cs="Times New Roman"/>
        </w:rPr>
      </w:pPr>
      <w:r w:rsidRPr="003719D2">
        <w:rPr>
          <w:rFonts w:ascii="Times New Roman" w:eastAsia="BatangChe" w:hAnsi="Times New Roman" w:cs="Times New Roman"/>
        </w:rPr>
        <w:t>Service users were referred by a member of their primary care or secondary care adult mental health team and were allocated to MBC</w:t>
      </w:r>
      <w:r w:rsidR="00CF3C24">
        <w:rPr>
          <w:rFonts w:ascii="Times New Roman" w:eastAsia="BatangChe" w:hAnsi="Times New Roman" w:cs="Times New Roman"/>
        </w:rPr>
        <w:t xml:space="preserve">T groups in various locations around </w:t>
      </w:r>
      <w:r w:rsidRPr="003719D2">
        <w:rPr>
          <w:rFonts w:ascii="Times New Roman" w:eastAsia="BatangChe" w:hAnsi="Times New Roman" w:cs="Times New Roman"/>
        </w:rPr>
        <w:t>Sussex. MBC</w:t>
      </w:r>
      <w:r w:rsidR="00AB423B">
        <w:rPr>
          <w:rFonts w:ascii="Times New Roman" w:eastAsia="BatangChe" w:hAnsi="Times New Roman" w:cs="Times New Roman"/>
        </w:rPr>
        <w:t>T groups were facilitated by two</w:t>
      </w:r>
      <w:r w:rsidRPr="003719D2">
        <w:rPr>
          <w:rFonts w:ascii="Times New Roman" w:eastAsia="BatangChe" w:hAnsi="Times New Roman" w:cs="Times New Roman"/>
        </w:rPr>
        <w:t xml:space="preserve"> trust-accredited MBCT teachers, closely adhering to the MBCT manual (Segal et al., 2002) and receiving regular supervision from trust-accredited MBCT supervisors. Participants self-completed the pack of measures in the first and final session of their MBCT group with the facilitator present. </w:t>
      </w:r>
    </w:p>
    <w:p w:rsidR="0067556C" w:rsidRPr="00CE443B" w:rsidRDefault="00BE0AAF" w:rsidP="007F55B7">
      <w:pPr>
        <w:rPr>
          <w:rFonts w:ascii="Times New Roman" w:eastAsia="BatangChe" w:hAnsi="Times New Roman" w:cs="Times New Roman"/>
        </w:rPr>
      </w:pPr>
      <w:r>
        <w:rPr>
          <w:rFonts w:ascii="Times New Roman" w:eastAsia="BatangChe" w:hAnsi="Times New Roman" w:cs="Times New Roman"/>
          <w:u w:val="single"/>
        </w:rPr>
        <w:t>Data a</w:t>
      </w:r>
      <w:r w:rsidR="0067556C" w:rsidRPr="0067556C">
        <w:rPr>
          <w:rFonts w:ascii="Times New Roman" w:eastAsia="BatangChe" w:hAnsi="Times New Roman" w:cs="Times New Roman"/>
          <w:u w:val="single"/>
        </w:rPr>
        <w:t>nalysis</w:t>
      </w:r>
    </w:p>
    <w:p w:rsidR="00BE0AAF" w:rsidRPr="00BE0AAF" w:rsidRDefault="00BE0AAF" w:rsidP="007F55B7">
      <w:pPr>
        <w:rPr>
          <w:rFonts w:ascii="Times New Roman" w:eastAsia="BatangChe" w:hAnsi="Times New Roman" w:cs="Times New Roman"/>
          <w:i/>
        </w:rPr>
      </w:pPr>
      <w:r w:rsidRPr="00BE0AAF">
        <w:rPr>
          <w:rFonts w:ascii="Times New Roman" w:eastAsia="BatangChe" w:hAnsi="Times New Roman" w:cs="Times New Roman"/>
          <w:i/>
        </w:rPr>
        <w:t>Missing Data</w:t>
      </w:r>
    </w:p>
    <w:p w:rsidR="00BE0AAF" w:rsidRDefault="00BE0AAF" w:rsidP="007F55B7">
      <w:pPr>
        <w:rPr>
          <w:rFonts w:ascii="Times New Roman" w:eastAsia="BatangChe" w:hAnsi="Times New Roman" w:cs="Times New Roman"/>
        </w:rPr>
      </w:pPr>
      <w:r>
        <w:rPr>
          <w:rFonts w:ascii="Times New Roman" w:eastAsia="BatangChe" w:hAnsi="Times New Roman" w:cs="Times New Roman"/>
        </w:rPr>
        <w:t xml:space="preserve">Reasons for missing data were largely for logistical reasons as measures were handed out by group facilitators and there was no additional resource for data collection (e.g. research assistants). There were a number of instances where data were missing because measures were not handed out in the first or final session, or where participants missed the first or final session, but attended the remaining sessions. </w:t>
      </w:r>
      <w:r>
        <w:rPr>
          <w:rFonts w:ascii="Times New Roman" w:eastAsia="BatangChe" w:hAnsi="Times New Roman" w:cs="Times New Roman"/>
        </w:rPr>
        <w:t>It was decided therefore not to conduct intention-to-treat (ITT) analysis by carrying forward baseline data or by using another method of imputation as this would lead to an underestimate of effect, given the reasons for missing data. Instead, we chose to conduct analysis on complete data sets, exploring potential bias</w:t>
      </w:r>
      <w:r w:rsidR="002B0773">
        <w:rPr>
          <w:rFonts w:ascii="Times New Roman" w:eastAsia="BatangChe" w:hAnsi="Times New Roman" w:cs="Times New Roman"/>
        </w:rPr>
        <w:t xml:space="preserve"> with this approach</w:t>
      </w:r>
      <w:r>
        <w:rPr>
          <w:rFonts w:ascii="Times New Roman" w:eastAsia="BatangChe" w:hAnsi="Times New Roman" w:cs="Times New Roman"/>
        </w:rPr>
        <w:t xml:space="preserve"> by comparing baseline and demographic variables between data completers and non-completers. The rationale for this was to identify any systematic reason for missing data that may suggest data completers were different from non-completers</w:t>
      </w:r>
      <w:r w:rsidR="00414D33">
        <w:rPr>
          <w:rFonts w:ascii="Times New Roman" w:eastAsia="BatangChe" w:hAnsi="Times New Roman" w:cs="Times New Roman"/>
        </w:rPr>
        <w:t>.</w:t>
      </w:r>
    </w:p>
    <w:p w:rsidR="00414D33" w:rsidRPr="005A66CF" w:rsidRDefault="00414D33" w:rsidP="00414D33">
      <w:pPr>
        <w:rPr>
          <w:rFonts w:ascii="Times New Roman" w:eastAsia="BatangChe" w:hAnsi="Times New Roman" w:cs="Times New Roman"/>
        </w:rPr>
      </w:pPr>
      <w:r>
        <w:rPr>
          <w:rFonts w:ascii="Times New Roman" w:eastAsia="BatangChe" w:hAnsi="Times New Roman" w:cs="Times New Roman"/>
        </w:rPr>
        <w:t xml:space="preserve">An independent </w:t>
      </w:r>
      <w:r>
        <w:rPr>
          <w:rFonts w:ascii="Times New Roman" w:eastAsia="BatangChe" w:hAnsi="Times New Roman" w:cs="Times New Roman"/>
          <w:i/>
        </w:rPr>
        <w:t>t</w:t>
      </w:r>
      <w:r>
        <w:rPr>
          <w:rFonts w:ascii="Times New Roman" w:eastAsia="BatangChe" w:hAnsi="Times New Roman" w:cs="Times New Roman"/>
        </w:rPr>
        <w:t>-test was used to compare baseline scores on each of the measures for those who completed both baseline and post-MBCT measures and those who did not complete both. A Chi-Square test was then carried out to see if there was a relationship between gender and whether participants completed both baseline and post-MBCT measures or not (completers or non-completers) and a t-test was used to see if completers and non-completers differed in age.</w:t>
      </w:r>
    </w:p>
    <w:p w:rsidR="00BE0AAF" w:rsidRPr="00BE0AAF" w:rsidRDefault="00BE0AAF" w:rsidP="007F55B7">
      <w:pPr>
        <w:rPr>
          <w:rFonts w:ascii="Times New Roman" w:eastAsia="BatangChe" w:hAnsi="Times New Roman" w:cs="Times New Roman"/>
          <w:i/>
        </w:rPr>
      </w:pPr>
      <w:r>
        <w:rPr>
          <w:rFonts w:ascii="Times New Roman" w:eastAsia="BatangChe" w:hAnsi="Times New Roman" w:cs="Times New Roman"/>
          <w:i/>
        </w:rPr>
        <w:t>Outcome analysis</w:t>
      </w:r>
    </w:p>
    <w:p w:rsidR="00BE0AAF" w:rsidRDefault="0067556C" w:rsidP="007F55B7">
      <w:pPr>
        <w:rPr>
          <w:rFonts w:ascii="Times New Roman" w:eastAsia="BatangChe" w:hAnsi="Times New Roman" w:cs="Times New Roman"/>
        </w:rPr>
      </w:pPr>
      <w:r w:rsidRPr="003719D2">
        <w:rPr>
          <w:rFonts w:ascii="Times New Roman" w:eastAsia="BatangChe" w:hAnsi="Times New Roman" w:cs="Times New Roman"/>
        </w:rPr>
        <w:lastRenderedPageBreak/>
        <w:t xml:space="preserve">Paired </w:t>
      </w:r>
      <w:r w:rsidRPr="003719D2">
        <w:rPr>
          <w:rFonts w:ascii="Times New Roman" w:eastAsia="BatangChe" w:hAnsi="Times New Roman" w:cs="Times New Roman"/>
          <w:i/>
        </w:rPr>
        <w:t>t-</w:t>
      </w:r>
      <w:r w:rsidRPr="003719D2">
        <w:rPr>
          <w:rFonts w:ascii="Times New Roman" w:eastAsia="BatangChe" w:hAnsi="Times New Roman" w:cs="Times New Roman"/>
        </w:rPr>
        <w:t xml:space="preserve">tests were </w:t>
      </w:r>
      <w:r w:rsidR="00CE443B">
        <w:rPr>
          <w:rFonts w:ascii="Times New Roman" w:eastAsia="BatangChe" w:hAnsi="Times New Roman" w:cs="Times New Roman"/>
        </w:rPr>
        <w:t>used to compare participants’ baseline</w:t>
      </w:r>
      <w:r w:rsidR="00B61DBE">
        <w:rPr>
          <w:rFonts w:ascii="Times New Roman" w:eastAsia="BatangChe" w:hAnsi="Times New Roman" w:cs="Times New Roman"/>
        </w:rPr>
        <w:t xml:space="preserve"> and post-MBCT scores - a</w:t>
      </w:r>
      <w:r w:rsidRPr="003719D2">
        <w:rPr>
          <w:rFonts w:ascii="Times New Roman" w:eastAsia="BatangChe" w:hAnsi="Times New Roman" w:cs="Times New Roman"/>
        </w:rPr>
        <w:t xml:space="preserve"> total of 1</w:t>
      </w:r>
      <w:r w:rsidR="008E3252">
        <w:rPr>
          <w:rFonts w:ascii="Times New Roman" w:eastAsia="BatangChe" w:hAnsi="Times New Roman" w:cs="Times New Roman"/>
        </w:rPr>
        <w:t>49</w:t>
      </w:r>
      <w:r w:rsidRPr="003719D2">
        <w:rPr>
          <w:rFonts w:ascii="Times New Roman" w:eastAsia="BatangChe" w:hAnsi="Times New Roman" w:cs="Times New Roman"/>
        </w:rPr>
        <w:t xml:space="preserve"> serv</w:t>
      </w:r>
      <w:r w:rsidR="00B61DBE">
        <w:rPr>
          <w:rFonts w:ascii="Times New Roman" w:eastAsia="BatangChe" w:hAnsi="Times New Roman" w:cs="Times New Roman"/>
        </w:rPr>
        <w:t xml:space="preserve">ice users were included in the </w:t>
      </w:r>
      <w:r w:rsidRPr="003719D2">
        <w:rPr>
          <w:rFonts w:ascii="Times New Roman" w:eastAsia="BatangChe" w:hAnsi="Times New Roman" w:cs="Times New Roman"/>
        </w:rPr>
        <w:t xml:space="preserve">data analysis, </w:t>
      </w:r>
      <w:r w:rsidR="000A4102">
        <w:rPr>
          <w:rFonts w:ascii="Times New Roman" w:eastAsia="BatangChe" w:hAnsi="Times New Roman" w:cs="Times New Roman"/>
        </w:rPr>
        <w:t>who</w:t>
      </w:r>
      <w:r w:rsidR="000A4102" w:rsidRPr="003719D2">
        <w:rPr>
          <w:rFonts w:ascii="Times New Roman" w:eastAsia="BatangChe" w:hAnsi="Times New Roman" w:cs="Times New Roman"/>
        </w:rPr>
        <w:t xml:space="preserve"> </w:t>
      </w:r>
      <w:r w:rsidR="00B61DBE">
        <w:rPr>
          <w:rFonts w:ascii="Times New Roman" w:eastAsia="BatangChe" w:hAnsi="Times New Roman" w:cs="Times New Roman"/>
        </w:rPr>
        <w:t xml:space="preserve">had completed both baseline </w:t>
      </w:r>
      <w:r w:rsidRPr="003719D2">
        <w:rPr>
          <w:rFonts w:ascii="Times New Roman" w:eastAsia="BatangChe" w:hAnsi="Times New Roman" w:cs="Times New Roman"/>
        </w:rPr>
        <w:t>and post-</w:t>
      </w:r>
      <w:r w:rsidR="00B61DBE">
        <w:rPr>
          <w:rFonts w:ascii="Times New Roman" w:eastAsia="BatangChe" w:hAnsi="Times New Roman" w:cs="Times New Roman"/>
        </w:rPr>
        <w:t xml:space="preserve">MBCT </w:t>
      </w:r>
      <w:r w:rsidRPr="003719D2">
        <w:rPr>
          <w:rFonts w:ascii="Times New Roman" w:eastAsia="BatangChe" w:hAnsi="Times New Roman" w:cs="Times New Roman"/>
        </w:rPr>
        <w:t>measures</w:t>
      </w:r>
      <w:r w:rsidRPr="0010332A">
        <w:rPr>
          <w:rFonts w:ascii="Times New Roman" w:eastAsia="BatangChe" w:hAnsi="Times New Roman" w:cs="Times New Roman"/>
        </w:rPr>
        <w:t xml:space="preserve">. </w:t>
      </w:r>
    </w:p>
    <w:p w:rsidR="00414D33" w:rsidRDefault="00414D33" w:rsidP="007F55B7">
      <w:pPr>
        <w:rPr>
          <w:rFonts w:ascii="Times New Roman" w:eastAsia="BatangChe" w:hAnsi="Times New Roman" w:cs="Times New Roman"/>
        </w:rPr>
      </w:pPr>
      <w:r>
        <w:rPr>
          <w:rFonts w:ascii="Times New Roman" w:eastAsia="BatangChe" w:hAnsi="Times New Roman" w:cs="Times New Roman"/>
        </w:rPr>
        <w:t xml:space="preserve">Given that the strongest evidence for MBCT is in relapse prevention (rather than symptom reduction) for people currently well but with a history of recurrent depression, we chose to examine the effects of MBCT for people experiencing clinical levels of depression. </w:t>
      </w:r>
      <w:r w:rsidR="0067556C" w:rsidRPr="0010332A">
        <w:rPr>
          <w:rFonts w:ascii="Times New Roman" w:eastAsia="BatangChe" w:hAnsi="Times New Roman" w:cs="Times New Roman"/>
        </w:rPr>
        <w:t>Participants were sub-divided into those who scored below 10 on the PHQ-9</w:t>
      </w:r>
      <w:r w:rsidR="0067556C">
        <w:rPr>
          <w:rFonts w:ascii="Times New Roman" w:eastAsia="BatangChe" w:hAnsi="Times New Roman" w:cs="Times New Roman"/>
        </w:rPr>
        <w:t xml:space="preserve"> at baseline and those who scored 10 or more</w:t>
      </w:r>
      <w:r w:rsidR="0067556C" w:rsidRPr="0010332A">
        <w:rPr>
          <w:rFonts w:ascii="Times New Roman" w:eastAsia="BatangChe" w:hAnsi="Times New Roman" w:cs="Times New Roman"/>
        </w:rPr>
        <w:t xml:space="preserve">. Scores </w:t>
      </w:r>
      <w:r w:rsidR="0067556C">
        <w:rPr>
          <w:rFonts w:ascii="Times New Roman" w:eastAsia="BatangChe" w:hAnsi="Times New Roman" w:cs="Times New Roman"/>
        </w:rPr>
        <w:t>at</w:t>
      </w:r>
      <w:r w:rsidR="0067556C" w:rsidRPr="0010332A">
        <w:rPr>
          <w:rFonts w:ascii="Times New Roman" w:eastAsia="BatangChe" w:hAnsi="Times New Roman" w:cs="Times New Roman"/>
        </w:rPr>
        <w:t xml:space="preserve"> 10 </w:t>
      </w:r>
      <w:r w:rsidR="0067556C">
        <w:rPr>
          <w:rFonts w:ascii="Times New Roman" w:eastAsia="BatangChe" w:hAnsi="Times New Roman" w:cs="Times New Roman"/>
        </w:rPr>
        <w:t xml:space="preserve">or above </w:t>
      </w:r>
      <w:r w:rsidR="0067556C" w:rsidRPr="0010332A">
        <w:rPr>
          <w:rFonts w:ascii="Times New Roman" w:eastAsia="BatangChe" w:hAnsi="Times New Roman" w:cs="Times New Roman"/>
        </w:rPr>
        <w:t>would suggest they were experi</w:t>
      </w:r>
      <w:r w:rsidR="0067556C">
        <w:rPr>
          <w:rFonts w:ascii="Times New Roman" w:eastAsia="BatangChe" w:hAnsi="Times New Roman" w:cs="Times New Roman"/>
        </w:rPr>
        <w:t>encing symptoms</w:t>
      </w:r>
      <w:r w:rsidR="0067556C" w:rsidRPr="0010332A">
        <w:rPr>
          <w:rFonts w:ascii="Times New Roman" w:eastAsia="BatangChe" w:hAnsi="Times New Roman" w:cs="Times New Roman"/>
        </w:rPr>
        <w:t xml:space="preserve"> of clinical depression at the time </w:t>
      </w:r>
      <w:r w:rsidR="0067556C">
        <w:rPr>
          <w:rFonts w:ascii="Times New Roman" w:eastAsia="BatangChe" w:hAnsi="Times New Roman" w:cs="Times New Roman"/>
        </w:rPr>
        <w:t xml:space="preserve">of completing the </w:t>
      </w:r>
      <w:r>
        <w:rPr>
          <w:rFonts w:ascii="Times New Roman" w:eastAsia="BatangChe" w:hAnsi="Times New Roman" w:cs="Times New Roman"/>
        </w:rPr>
        <w:t xml:space="preserve">baseline </w:t>
      </w:r>
      <w:r w:rsidR="0067556C">
        <w:rPr>
          <w:rFonts w:ascii="Times New Roman" w:eastAsia="BatangChe" w:hAnsi="Times New Roman" w:cs="Times New Roman"/>
        </w:rPr>
        <w:t>questionnaire</w:t>
      </w:r>
      <w:r>
        <w:rPr>
          <w:rFonts w:ascii="Times New Roman" w:eastAsia="BatangChe" w:hAnsi="Times New Roman" w:cs="Times New Roman"/>
        </w:rPr>
        <w:t>s</w:t>
      </w:r>
      <w:r w:rsidR="0067556C">
        <w:rPr>
          <w:rFonts w:ascii="Times New Roman" w:eastAsia="BatangChe" w:hAnsi="Times New Roman" w:cs="Times New Roman"/>
        </w:rPr>
        <w:t xml:space="preserve"> (</w:t>
      </w:r>
      <w:r w:rsidR="0067556C" w:rsidRPr="003719D2">
        <w:rPr>
          <w:rFonts w:ascii="Times New Roman" w:eastAsia="BatangChe" w:hAnsi="Times New Roman" w:cs="Times New Roman"/>
        </w:rPr>
        <w:t>Kr</w:t>
      </w:r>
      <w:r w:rsidR="0067556C">
        <w:rPr>
          <w:rFonts w:ascii="Times New Roman" w:eastAsia="BatangChe" w:hAnsi="Times New Roman" w:cs="Times New Roman"/>
        </w:rPr>
        <w:t>oenke, Spitzer, &amp; Williams, 2001)</w:t>
      </w:r>
      <w:r w:rsidR="0067556C" w:rsidRPr="0010332A">
        <w:rPr>
          <w:rFonts w:ascii="Times New Roman" w:eastAsia="BatangChe" w:hAnsi="Times New Roman" w:cs="Times New Roman"/>
        </w:rPr>
        <w:t xml:space="preserve">. Whereas scores below 10 would suggest they were not experiencing </w:t>
      </w:r>
      <w:r w:rsidR="005A66CF">
        <w:rPr>
          <w:rFonts w:ascii="Times New Roman" w:eastAsia="BatangChe" w:hAnsi="Times New Roman" w:cs="Times New Roman"/>
        </w:rPr>
        <w:t xml:space="preserve">clinical </w:t>
      </w:r>
      <w:r w:rsidR="0067556C" w:rsidRPr="0010332A">
        <w:rPr>
          <w:rFonts w:ascii="Times New Roman" w:eastAsia="BatangChe" w:hAnsi="Times New Roman" w:cs="Times New Roman"/>
        </w:rPr>
        <w:t>depressive symptoms</w:t>
      </w:r>
      <w:r w:rsidR="0067556C">
        <w:rPr>
          <w:rFonts w:ascii="Times New Roman" w:eastAsia="BatangChe" w:hAnsi="Times New Roman" w:cs="Times New Roman"/>
        </w:rPr>
        <w:t xml:space="preserve"> (</w:t>
      </w:r>
      <w:r w:rsidR="0067556C" w:rsidRPr="003719D2">
        <w:rPr>
          <w:rFonts w:ascii="Times New Roman" w:eastAsia="BatangChe" w:hAnsi="Times New Roman" w:cs="Times New Roman"/>
        </w:rPr>
        <w:t>Kr</w:t>
      </w:r>
      <w:r w:rsidR="0067556C">
        <w:rPr>
          <w:rFonts w:ascii="Times New Roman" w:eastAsia="BatangChe" w:hAnsi="Times New Roman" w:cs="Times New Roman"/>
        </w:rPr>
        <w:t>oenke, Spitzer, &amp; Williams, 2001).</w:t>
      </w:r>
      <w:r w:rsidR="005A66CF">
        <w:rPr>
          <w:rFonts w:ascii="Times New Roman" w:eastAsia="BatangChe" w:hAnsi="Times New Roman" w:cs="Times New Roman"/>
        </w:rPr>
        <w:t xml:space="preserve"> </w:t>
      </w:r>
    </w:p>
    <w:p w:rsidR="00414D33" w:rsidRDefault="00414D33" w:rsidP="007F55B7">
      <w:pPr>
        <w:rPr>
          <w:rFonts w:ascii="Times New Roman" w:eastAsia="BatangChe" w:hAnsi="Times New Roman" w:cs="Times New Roman"/>
        </w:rPr>
      </w:pPr>
      <w:r>
        <w:rPr>
          <w:rFonts w:ascii="Times New Roman" w:eastAsia="BatangChe" w:hAnsi="Times New Roman" w:cs="Times New Roman"/>
        </w:rPr>
        <w:t>To explore effects on anxiety further, p</w:t>
      </w:r>
      <w:r w:rsidR="005A66CF">
        <w:rPr>
          <w:rFonts w:ascii="Times New Roman" w:eastAsia="BatangChe" w:hAnsi="Times New Roman" w:cs="Times New Roman"/>
        </w:rPr>
        <w:t xml:space="preserve">articipants were </w:t>
      </w:r>
      <w:r w:rsidR="005A66CF" w:rsidRPr="0010332A">
        <w:rPr>
          <w:rFonts w:ascii="Times New Roman" w:eastAsia="BatangChe" w:hAnsi="Times New Roman" w:cs="Times New Roman"/>
        </w:rPr>
        <w:t xml:space="preserve">sub-divided into those who scored below </w:t>
      </w:r>
      <w:r w:rsidR="005A66CF">
        <w:rPr>
          <w:rFonts w:ascii="Times New Roman" w:eastAsia="BatangChe" w:hAnsi="Times New Roman" w:cs="Times New Roman"/>
        </w:rPr>
        <w:t>8 on the GAD-7 at baseline and those who scored 8 or more</w:t>
      </w:r>
      <w:r w:rsidR="005A66CF" w:rsidRPr="0010332A">
        <w:rPr>
          <w:rFonts w:ascii="Times New Roman" w:eastAsia="BatangChe" w:hAnsi="Times New Roman" w:cs="Times New Roman"/>
        </w:rPr>
        <w:t xml:space="preserve">. Scores </w:t>
      </w:r>
      <w:r w:rsidR="005A66CF">
        <w:rPr>
          <w:rFonts w:ascii="Times New Roman" w:eastAsia="BatangChe" w:hAnsi="Times New Roman" w:cs="Times New Roman"/>
        </w:rPr>
        <w:t>at 8</w:t>
      </w:r>
      <w:r w:rsidR="005A66CF" w:rsidRPr="0010332A">
        <w:rPr>
          <w:rFonts w:ascii="Times New Roman" w:eastAsia="BatangChe" w:hAnsi="Times New Roman" w:cs="Times New Roman"/>
        </w:rPr>
        <w:t xml:space="preserve"> </w:t>
      </w:r>
      <w:r w:rsidR="005A66CF">
        <w:rPr>
          <w:rFonts w:ascii="Times New Roman" w:eastAsia="BatangChe" w:hAnsi="Times New Roman" w:cs="Times New Roman"/>
        </w:rPr>
        <w:t xml:space="preserve">or above </w:t>
      </w:r>
      <w:r w:rsidR="005A66CF" w:rsidRPr="0010332A">
        <w:rPr>
          <w:rFonts w:ascii="Times New Roman" w:eastAsia="BatangChe" w:hAnsi="Times New Roman" w:cs="Times New Roman"/>
        </w:rPr>
        <w:t>would suggest they were experi</w:t>
      </w:r>
      <w:r w:rsidR="005A66CF">
        <w:rPr>
          <w:rFonts w:ascii="Times New Roman" w:eastAsia="BatangChe" w:hAnsi="Times New Roman" w:cs="Times New Roman"/>
        </w:rPr>
        <w:t>encing symptoms</w:t>
      </w:r>
      <w:r w:rsidR="005A66CF" w:rsidRPr="0010332A">
        <w:rPr>
          <w:rFonts w:ascii="Times New Roman" w:eastAsia="BatangChe" w:hAnsi="Times New Roman" w:cs="Times New Roman"/>
        </w:rPr>
        <w:t xml:space="preserve"> of clinical </w:t>
      </w:r>
      <w:r w:rsidR="005A66CF">
        <w:rPr>
          <w:rFonts w:ascii="Times New Roman" w:eastAsia="BatangChe" w:hAnsi="Times New Roman" w:cs="Times New Roman"/>
        </w:rPr>
        <w:t>anxiety</w:t>
      </w:r>
      <w:r w:rsidR="005A66CF" w:rsidRPr="0010332A">
        <w:rPr>
          <w:rFonts w:ascii="Times New Roman" w:eastAsia="BatangChe" w:hAnsi="Times New Roman" w:cs="Times New Roman"/>
        </w:rPr>
        <w:t xml:space="preserve"> at the time </w:t>
      </w:r>
      <w:r w:rsidR="005A66CF">
        <w:rPr>
          <w:rFonts w:ascii="Times New Roman" w:eastAsia="BatangChe" w:hAnsi="Times New Roman" w:cs="Times New Roman"/>
        </w:rPr>
        <w:t>of completing the questionnaire (</w:t>
      </w:r>
      <w:r w:rsidR="005A66CF" w:rsidRPr="003719D2">
        <w:rPr>
          <w:rFonts w:ascii="Times New Roman" w:eastAsia="BatangChe" w:hAnsi="Times New Roman" w:cs="Times New Roman"/>
        </w:rPr>
        <w:t>Spitzer, Kroenke, Williams, &amp; Lowe, 2006</w:t>
      </w:r>
      <w:r w:rsidR="005A66CF">
        <w:rPr>
          <w:rFonts w:ascii="Times New Roman" w:eastAsia="BatangChe" w:hAnsi="Times New Roman" w:cs="Times New Roman"/>
        </w:rPr>
        <w:t>). Whereas scores below 8</w:t>
      </w:r>
      <w:r w:rsidR="005A66CF" w:rsidRPr="0010332A">
        <w:rPr>
          <w:rFonts w:ascii="Times New Roman" w:eastAsia="BatangChe" w:hAnsi="Times New Roman" w:cs="Times New Roman"/>
        </w:rPr>
        <w:t xml:space="preserve"> would sugg</w:t>
      </w:r>
      <w:r w:rsidR="005A66CF">
        <w:rPr>
          <w:rFonts w:ascii="Times New Roman" w:eastAsia="BatangChe" w:hAnsi="Times New Roman" w:cs="Times New Roman"/>
        </w:rPr>
        <w:t>est they were not experiencing clinical anxiety</w:t>
      </w:r>
      <w:r w:rsidR="005A66CF" w:rsidRPr="0010332A">
        <w:rPr>
          <w:rFonts w:ascii="Times New Roman" w:eastAsia="BatangChe" w:hAnsi="Times New Roman" w:cs="Times New Roman"/>
        </w:rPr>
        <w:t xml:space="preserve"> symptoms</w:t>
      </w:r>
      <w:r w:rsidR="005A66CF">
        <w:rPr>
          <w:rFonts w:ascii="Times New Roman" w:eastAsia="BatangChe" w:hAnsi="Times New Roman" w:cs="Times New Roman"/>
        </w:rPr>
        <w:t xml:space="preserve"> (</w:t>
      </w:r>
      <w:r w:rsidR="005A66CF" w:rsidRPr="003719D2">
        <w:rPr>
          <w:rFonts w:ascii="Times New Roman" w:eastAsia="BatangChe" w:hAnsi="Times New Roman" w:cs="Times New Roman"/>
        </w:rPr>
        <w:t>Spitzer, Kroenke, Williams, &amp; Lowe, 2006</w:t>
      </w:r>
      <w:r w:rsidR="005A66CF">
        <w:rPr>
          <w:rFonts w:ascii="Times New Roman" w:eastAsia="BatangChe" w:hAnsi="Times New Roman" w:cs="Times New Roman"/>
        </w:rPr>
        <w:t xml:space="preserve">). </w:t>
      </w:r>
    </w:p>
    <w:p w:rsidR="003719D2" w:rsidRPr="003719D2" w:rsidRDefault="003719D2" w:rsidP="003719D2">
      <w:pPr>
        <w:rPr>
          <w:rFonts w:ascii="Times New Roman" w:eastAsia="BatangChe" w:hAnsi="Times New Roman" w:cs="Times New Roman"/>
          <w:b/>
        </w:rPr>
      </w:pPr>
      <w:r w:rsidRPr="003719D2">
        <w:rPr>
          <w:rFonts w:ascii="Times New Roman" w:eastAsia="BatangChe" w:hAnsi="Times New Roman" w:cs="Times New Roman"/>
          <w:b/>
        </w:rPr>
        <w:t>Results</w:t>
      </w:r>
    </w:p>
    <w:p w:rsidR="00D4491C" w:rsidRPr="00526DF7" w:rsidRDefault="003719D2" w:rsidP="007F55B7">
      <w:pPr>
        <w:rPr>
          <w:rFonts w:ascii="Times New Roman" w:eastAsia="BatangChe" w:hAnsi="Times New Roman" w:cs="Times New Roman"/>
          <w:u w:val="single"/>
        </w:rPr>
      </w:pPr>
      <w:r w:rsidRPr="00526DF7">
        <w:rPr>
          <w:rFonts w:ascii="Times New Roman" w:eastAsia="BatangChe" w:hAnsi="Times New Roman" w:cs="Times New Roman"/>
          <w:i/>
          <w:u w:val="single"/>
        </w:rPr>
        <w:t>Depression</w:t>
      </w:r>
      <w:r w:rsidRPr="00526DF7">
        <w:rPr>
          <w:rFonts w:ascii="Times New Roman" w:eastAsia="BatangChe" w:hAnsi="Times New Roman" w:cs="Times New Roman"/>
          <w:u w:val="single"/>
        </w:rPr>
        <w:t xml:space="preserve">: </w:t>
      </w:r>
    </w:p>
    <w:p w:rsidR="001A0CCA" w:rsidRDefault="007F55B7" w:rsidP="007F55B7">
      <w:pPr>
        <w:rPr>
          <w:rFonts w:ascii="Times New Roman" w:eastAsia="BatangChe" w:hAnsi="Times New Roman" w:cs="Times New Roman"/>
        </w:rPr>
      </w:pPr>
      <w:r>
        <w:rPr>
          <w:rFonts w:ascii="Times New Roman" w:eastAsia="BatangChe" w:hAnsi="Times New Roman" w:cs="Times New Roman"/>
        </w:rPr>
        <w:t>Overall, s</w:t>
      </w:r>
      <w:r w:rsidR="003E43DE">
        <w:rPr>
          <w:rFonts w:ascii="Times New Roman" w:eastAsia="BatangChe" w:hAnsi="Times New Roman" w:cs="Times New Roman"/>
        </w:rPr>
        <w:t>cores of depression at baseline (</w:t>
      </w:r>
      <w:r w:rsidR="003E43DE" w:rsidRPr="00D96439">
        <w:rPr>
          <w:rFonts w:ascii="Times New Roman" w:eastAsia="BatangChe" w:hAnsi="Times New Roman" w:cs="Times New Roman"/>
          <w:i/>
        </w:rPr>
        <w:t>M</w:t>
      </w:r>
      <w:r w:rsidR="00D4491C">
        <w:rPr>
          <w:rFonts w:ascii="Times New Roman" w:eastAsia="BatangChe" w:hAnsi="Times New Roman" w:cs="Times New Roman"/>
        </w:rPr>
        <w:t>=11.61</w:t>
      </w:r>
      <w:r w:rsidR="003E43DE">
        <w:rPr>
          <w:rFonts w:ascii="Times New Roman" w:eastAsia="BatangChe" w:hAnsi="Times New Roman" w:cs="Times New Roman"/>
        </w:rPr>
        <w:t xml:space="preserve">, </w:t>
      </w:r>
      <w:r w:rsidR="003E43DE" w:rsidRPr="00D96439">
        <w:rPr>
          <w:rFonts w:ascii="Times New Roman" w:eastAsia="BatangChe" w:hAnsi="Times New Roman" w:cs="Times New Roman"/>
          <w:i/>
        </w:rPr>
        <w:t>SD</w:t>
      </w:r>
      <w:r w:rsidR="00D4491C">
        <w:rPr>
          <w:rFonts w:ascii="Times New Roman" w:eastAsia="BatangChe" w:hAnsi="Times New Roman" w:cs="Times New Roman"/>
        </w:rPr>
        <w:t>=6.60</w:t>
      </w:r>
      <w:r w:rsidR="00BD45E8">
        <w:rPr>
          <w:rFonts w:ascii="Times New Roman" w:eastAsia="BatangChe" w:hAnsi="Times New Roman" w:cs="Times New Roman"/>
        </w:rPr>
        <w:t>) decreased</w:t>
      </w:r>
      <w:r w:rsidR="00D4491C">
        <w:rPr>
          <w:rFonts w:ascii="Times New Roman" w:eastAsia="BatangChe" w:hAnsi="Times New Roman" w:cs="Times New Roman"/>
        </w:rPr>
        <w:t xml:space="preserve"> significantly with a medium</w:t>
      </w:r>
      <w:r w:rsidR="003E43DE">
        <w:rPr>
          <w:rFonts w:ascii="Times New Roman" w:eastAsia="BatangChe" w:hAnsi="Times New Roman" w:cs="Times New Roman"/>
        </w:rPr>
        <w:t xml:space="preserve"> effect size compared to post-MBCT (</w:t>
      </w:r>
      <w:r w:rsidR="003E43DE" w:rsidRPr="00D96439">
        <w:rPr>
          <w:rFonts w:ascii="Times New Roman" w:eastAsia="BatangChe" w:hAnsi="Times New Roman" w:cs="Times New Roman"/>
          <w:i/>
        </w:rPr>
        <w:t>M</w:t>
      </w:r>
      <w:r w:rsidR="003E43DE">
        <w:rPr>
          <w:rFonts w:ascii="Times New Roman" w:eastAsia="BatangChe" w:hAnsi="Times New Roman" w:cs="Times New Roman"/>
        </w:rPr>
        <w:t>=</w:t>
      </w:r>
      <w:r w:rsidR="00D4491C">
        <w:rPr>
          <w:rFonts w:ascii="Times New Roman" w:eastAsia="BatangChe" w:hAnsi="Times New Roman" w:cs="Times New Roman"/>
        </w:rPr>
        <w:t>8.53</w:t>
      </w:r>
      <w:r w:rsidR="003E43DE">
        <w:rPr>
          <w:rFonts w:ascii="Times New Roman" w:eastAsia="BatangChe" w:hAnsi="Times New Roman" w:cs="Times New Roman"/>
        </w:rPr>
        <w:t xml:space="preserve">, </w:t>
      </w:r>
      <w:r w:rsidR="003E43DE" w:rsidRPr="00D96439">
        <w:rPr>
          <w:rFonts w:ascii="Times New Roman" w:eastAsia="BatangChe" w:hAnsi="Times New Roman" w:cs="Times New Roman"/>
          <w:i/>
        </w:rPr>
        <w:t>SD</w:t>
      </w:r>
      <w:r w:rsidR="00D4491C">
        <w:rPr>
          <w:rFonts w:ascii="Times New Roman" w:eastAsia="BatangChe" w:hAnsi="Times New Roman" w:cs="Times New Roman"/>
        </w:rPr>
        <w:t>=5.96</w:t>
      </w:r>
      <w:r w:rsidR="003E43DE">
        <w:rPr>
          <w:rFonts w:ascii="Times New Roman" w:eastAsia="BatangChe" w:hAnsi="Times New Roman" w:cs="Times New Roman"/>
        </w:rPr>
        <w:t xml:space="preserve">); </w:t>
      </w:r>
      <w:r w:rsidR="00586B1F" w:rsidRPr="00D96439">
        <w:rPr>
          <w:rFonts w:ascii="Times New Roman" w:eastAsia="BatangChe" w:hAnsi="Times New Roman" w:cs="Times New Roman"/>
          <w:i/>
        </w:rPr>
        <w:t>t</w:t>
      </w:r>
      <w:r w:rsidR="00586B1F">
        <w:rPr>
          <w:rFonts w:ascii="Times New Roman" w:eastAsia="BatangChe" w:hAnsi="Times New Roman" w:cs="Times New Roman"/>
        </w:rPr>
        <w:t xml:space="preserve"> (</w:t>
      </w:r>
      <w:r w:rsidR="00D4491C">
        <w:rPr>
          <w:rFonts w:ascii="Times New Roman" w:eastAsia="BatangChe" w:hAnsi="Times New Roman" w:cs="Times New Roman"/>
        </w:rPr>
        <w:t>148)</w:t>
      </w:r>
      <w:r w:rsidR="003E43DE">
        <w:rPr>
          <w:rFonts w:ascii="Times New Roman" w:eastAsia="BatangChe" w:hAnsi="Times New Roman" w:cs="Times New Roman"/>
        </w:rPr>
        <w:t xml:space="preserve"> = </w:t>
      </w:r>
      <w:r w:rsidR="00D4491C">
        <w:rPr>
          <w:rFonts w:ascii="Times New Roman" w:eastAsia="BatangChe" w:hAnsi="Times New Roman" w:cs="Times New Roman"/>
        </w:rPr>
        <w:t>7.546</w:t>
      </w:r>
      <w:r w:rsidR="003E43DE">
        <w:rPr>
          <w:rFonts w:ascii="Times New Roman" w:eastAsia="BatangChe" w:hAnsi="Times New Roman" w:cs="Times New Roman"/>
        </w:rPr>
        <w:t xml:space="preserve"> </w:t>
      </w:r>
      <w:r w:rsidR="003E43DE" w:rsidRPr="004D1C31">
        <w:rPr>
          <w:rFonts w:ascii="Times New Roman" w:eastAsia="BatangChe" w:hAnsi="Times New Roman" w:cs="Times New Roman"/>
          <w:i/>
        </w:rPr>
        <w:t>p</w:t>
      </w:r>
      <w:r w:rsidR="003E43DE">
        <w:rPr>
          <w:rFonts w:ascii="Times New Roman" w:eastAsia="BatangChe" w:hAnsi="Times New Roman" w:cs="Times New Roman"/>
        </w:rPr>
        <w:t>&lt;</w:t>
      </w:r>
      <w:r w:rsidR="00D4491C">
        <w:rPr>
          <w:rFonts w:ascii="Times New Roman" w:eastAsia="BatangChe" w:hAnsi="Times New Roman" w:cs="Times New Roman"/>
        </w:rPr>
        <w:t>.001, d= 0.49, 95% CI [2.27, 3.88]</w:t>
      </w:r>
      <w:r w:rsidR="003E43DE">
        <w:rPr>
          <w:rFonts w:ascii="Times New Roman" w:eastAsia="BatangChe" w:hAnsi="Times New Roman" w:cs="Times New Roman"/>
        </w:rPr>
        <w:t>.</w:t>
      </w:r>
    </w:p>
    <w:p w:rsidR="003719D2" w:rsidRPr="003719D2" w:rsidRDefault="00B61DBE" w:rsidP="007F55B7">
      <w:pPr>
        <w:rPr>
          <w:rFonts w:ascii="Times New Roman" w:eastAsia="BatangChe" w:hAnsi="Times New Roman" w:cs="Times New Roman"/>
        </w:rPr>
      </w:pPr>
      <w:r>
        <w:rPr>
          <w:rFonts w:ascii="Times New Roman" w:eastAsia="BatangChe" w:hAnsi="Times New Roman" w:cs="Times New Roman"/>
        </w:rPr>
        <w:t>Severity of depressive symptoms, f</w:t>
      </w:r>
      <w:r w:rsidR="00582E3F">
        <w:rPr>
          <w:rFonts w:ascii="Times New Roman" w:eastAsia="BatangChe" w:hAnsi="Times New Roman" w:cs="Times New Roman"/>
        </w:rPr>
        <w:t>or those with clinical scores of depression</w:t>
      </w:r>
      <w:r w:rsidR="007F55B7">
        <w:rPr>
          <w:rFonts w:ascii="Times New Roman" w:eastAsia="BatangChe" w:hAnsi="Times New Roman" w:cs="Times New Roman"/>
        </w:rPr>
        <w:t xml:space="preserve"> at baseline</w:t>
      </w:r>
      <w:r w:rsidR="00582E3F">
        <w:rPr>
          <w:rFonts w:ascii="Times New Roman" w:eastAsia="BatangChe" w:hAnsi="Times New Roman" w:cs="Times New Roman"/>
        </w:rPr>
        <w:t xml:space="preserve"> (PHQ-9</w:t>
      </w:r>
      <w:r w:rsidR="007F55B7">
        <w:rPr>
          <w:rFonts w:ascii="Times New Roman" w:eastAsia="BatangChe" w:hAnsi="Times New Roman" w:cs="Times New Roman"/>
        </w:rPr>
        <w:t>&gt;9</w:t>
      </w:r>
      <w:r w:rsidR="00582E3F">
        <w:rPr>
          <w:rFonts w:ascii="Times New Roman" w:eastAsia="BatangChe" w:hAnsi="Times New Roman" w:cs="Times New Roman"/>
        </w:rPr>
        <w:t>)</w:t>
      </w:r>
      <w:r>
        <w:rPr>
          <w:rFonts w:ascii="Times New Roman" w:eastAsia="BatangChe" w:hAnsi="Times New Roman" w:cs="Times New Roman"/>
        </w:rPr>
        <w:t xml:space="preserve">, </w:t>
      </w:r>
      <w:r w:rsidR="003719D2" w:rsidRPr="0067556C">
        <w:rPr>
          <w:rFonts w:ascii="Times New Roman" w:eastAsia="BatangChe" w:hAnsi="Times New Roman" w:cs="Times New Roman"/>
          <w:color w:val="000000" w:themeColor="text1"/>
        </w:rPr>
        <w:t xml:space="preserve">significantly decreased with a </w:t>
      </w:r>
      <w:r w:rsidR="00303D44" w:rsidRPr="0067556C">
        <w:rPr>
          <w:rFonts w:ascii="Times New Roman" w:eastAsia="BatangChe" w:hAnsi="Times New Roman" w:cs="Times New Roman"/>
          <w:color w:val="000000" w:themeColor="text1"/>
        </w:rPr>
        <w:t xml:space="preserve">large </w:t>
      </w:r>
      <w:r w:rsidR="003719D2" w:rsidRPr="0067556C">
        <w:rPr>
          <w:rFonts w:ascii="Times New Roman" w:eastAsia="BatangChe" w:hAnsi="Times New Roman" w:cs="Times New Roman"/>
          <w:color w:val="000000" w:themeColor="text1"/>
        </w:rPr>
        <w:t xml:space="preserve">effect size </w:t>
      </w:r>
      <w:r w:rsidR="007F55B7">
        <w:rPr>
          <w:rFonts w:ascii="Times New Roman" w:eastAsia="BatangChe" w:hAnsi="Times New Roman" w:cs="Times New Roman"/>
          <w:color w:val="000000" w:themeColor="text1"/>
        </w:rPr>
        <w:t>at</w:t>
      </w:r>
      <w:r w:rsidR="000F23D4">
        <w:rPr>
          <w:rFonts w:ascii="Times New Roman" w:eastAsia="BatangChe" w:hAnsi="Times New Roman" w:cs="Times New Roman"/>
        </w:rPr>
        <w:t xml:space="preserve"> post-MBCT </w:t>
      </w:r>
      <w:r w:rsidR="003719D2" w:rsidRPr="003719D2">
        <w:rPr>
          <w:rFonts w:ascii="Times New Roman" w:eastAsia="BatangChe" w:hAnsi="Times New Roman" w:cs="Times New Roman"/>
        </w:rPr>
        <w:t>(</w:t>
      </w:r>
      <w:r w:rsidR="003719D2" w:rsidRPr="003719D2">
        <w:rPr>
          <w:rFonts w:ascii="Times New Roman" w:eastAsia="BatangChe" w:hAnsi="Times New Roman" w:cs="Times New Roman"/>
          <w:i/>
        </w:rPr>
        <w:t>M</w:t>
      </w:r>
      <w:r w:rsidR="003719D2" w:rsidRPr="003719D2">
        <w:rPr>
          <w:rFonts w:ascii="Times New Roman" w:eastAsia="BatangChe" w:hAnsi="Times New Roman" w:cs="Times New Roman"/>
        </w:rPr>
        <w:t xml:space="preserve"> =</w:t>
      </w:r>
      <w:r w:rsidR="00BE6C99">
        <w:rPr>
          <w:rFonts w:ascii="Times New Roman" w:eastAsia="BatangChe" w:hAnsi="Times New Roman" w:cs="Times New Roman"/>
        </w:rPr>
        <w:t xml:space="preserve">11.34, </w:t>
      </w:r>
      <w:r w:rsidR="003719D2" w:rsidRPr="003719D2">
        <w:rPr>
          <w:rFonts w:ascii="Times New Roman" w:eastAsia="BatangChe" w:hAnsi="Times New Roman" w:cs="Times New Roman"/>
          <w:i/>
        </w:rPr>
        <w:t xml:space="preserve">SD </w:t>
      </w:r>
      <w:r w:rsidR="00AF58D0">
        <w:rPr>
          <w:rFonts w:ascii="Times New Roman" w:eastAsia="BatangChe" w:hAnsi="Times New Roman" w:cs="Times New Roman"/>
        </w:rPr>
        <w:t>= 5.88</w:t>
      </w:r>
      <w:r w:rsidR="000F23D4">
        <w:rPr>
          <w:rFonts w:ascii="Times New Roman" w:eastAsia="BatangChe" w:hAnsi="Times New Roman" w:cs="Times New Roman"/>
        </w:rPr>
        <w:t>) compared to baseline</w:t>
      </w:r>
      <w:r w:rsidR="003719D2" w:rsidRPr="003719D2">
        <w:rPr>
          <w:rFonts w:ascii="Times New Roman" w:eastAsia="BatangChe" w:hAnsi="Times New Roman" w:cs="Times New Roman"/>
        </w:rPr>
        <w:t xml:space="preserve"> </w:t>
      </w:r>
      <w:r w:rsidR="00AF58D0" w:rsidRPr="003719D2">
        <w:rPr>
          <w:rFonts w:ascii="Times New Roman" w:eastAsia="BatangChe" w:hAnsi="Times New Roman" w:cs="Times New Roman"/>
        </w:rPr>
        <w:t>(</w:t>
      </w:r>
      <w:r w:rsidR="00AF58D0" w:rsidRPr="003719D2">
        <w:rPr>
          <w:rFonts w:ascii="Times New Roman" w:eastAsia="BatangChe" w:hAnsi="Times New Roman" w:cs="Times New Roman"/>
          <w:i/>
        </w:rPr>
        <w:t>M</w:t>
      </w:r>
      <w:r w:rsidR="00AF58D0" w:rsidRPr="003719D2">
        <w:rPr>
          <w:rFonts w:ascii="Times New Roman" w:eastAsia="BatangChe" w:hAnsi="Times New Roman" w:cs="Times New Roman"/>
        </w:rPr>
        <w:t xml:space="preserve"> =</w:t>
      </w:r>
      <w:r w:rsidR="00AF58D0">
        <w:rPr>
          <w:rFonts w:ascii="Times New Roman" w:eastAsia="BatangChe" w:hAnsi="Times New Roman" w:cs="Times New Roman"/>
        </w:rPr>
        <w:t>16.34</w:t>
      </w:r>
      <w:r w:rsidR="00AF58D0" w:rsidRPr="003719D2">
        <w:rPr>
          <w:rFonts w:ascii="Times New Roman" w:eastAsia="BatangChe" w:hAnsi="Times New Roman" w:cs="Times New Roman"/>
        </w:rPr>
        <w:t xml:space="preserve">, </w:t>
      </w:r>
      <w:r w:rsidR="00AF58D0" w:rsidRPr="003719D2">
        <w:rPr>
          <w:rFonts w:ascii="Times New Roman" w:eastAsia="BatangChe" w:hAnsi="Times New Roman" w:cs="Times New Roman"/>
          <w:i/>
        </w:rPr>
        <w:t xml:space="preserve">SD </w:t>
      </w:r>
      <w:r w:rsidR="00AF58D0">
        <w:rPr>
          <w:rFonts w:ascii="Times New Roman" w:eastAsia="BatangChe" w:hAnsi="Times New Roman" w:cs="Times New Roman"/>
        </w:rPr>
        <w:t>= 4.32</w:t>
      </w:r>
      <w:r w:rsidR="003719D2" w:rsidRPr="003719D2">
        <w:rPr>
          <w:rFonts w:ascii="Times New Roman" w:eastAsia="BatangChe" w:hAnsi="Times New Roman" w:cs="Times New Roman"/>
        </w:rPr>
        <w:t xml:space="preserve">); </w:t>
      </w:r>
      <w:r w:rsidR="003719D2" w:rsidRPr="003719D2">
        <w:rPr>
          <w:rFonts w:ascii="Times New Roman" w:eastAsia="BatangChe" w:hAnsi="Times New Roman" w:cs="Times New Roman"/>
          <w:i/>
        </w:rPr>
        <w:t xml:space="preserve">t </w:t>
      </w:r>
      <w:r w:rsidR="00AF58D0">
        <w:rPr>
          <w:rFonts w:ascii="Times New Roman" w:eastAsia="BatangChe" w:hAnsi="Times New Roman" w:cs="Times New Roman"/>
        </w:rPr>
        <w:t>(84</w:t>
      </w:r>
      <w:r w:rsidR="003719D2" w:rsidRPr="003719D2">
        <w:rPr>
          <w:rFonts w:ascii="Times New Roman" w:eastAsia="BatangChe" w:hAnsi="Times New Roman" w:cs="Times New Roman"/>
        </w:rPr>
        <w:t>) =</w:t>
      </w:r>
      <w:r w:rsidR="00AF58D0">
        <w:rPr>
          <w:rFonts w:ascii="Times New Roman" w:eastAsia="BatangChe" w:hAnsi="Times New Roman" w:cs="Times New Roman"/>
        </w:rPr>
        <w:t>9.093</w:t>
      </w:r>
      <w:r w:rsidR="003719D2" w:rsidRPr="003719D2">
        <w:rPr>
          <w:rFonts w:ascii="Times New Roman" w:eastAsia="BatangChe" w:hAnsi="Times New Roman" w:cs="Times New Roman"/>
        </w:rPr>
        <w:t xml:space="preserve">, </w:t>
      </w:r>
      <w:r w:rsidR="003719D2" w:rsidRPr="003719D2">
        <w:rPr>
          <w:rFonts w:ascii="Times New Roman" w:eastAsia="BatangChe" w:hAnsi="Times New Roman" w:cs="Times New Roman"/>
          <w:i/>
        </w:rPr>
        <w:t xml:space="preserve">p </w:t>
      </w:r>
      <w:r w:rsidR="003719D2" w:rsidRPr="003719D2">
        <w:rPr>
          <w:rFonts w:ascii="Times New Roman" w:eastAsia="BatangChe" w:hAnsi="Times New Roman" w:cs="Times New Roman"/>
        </w:rPr>
        <w:t>&lt; .</w:t>
      </w:r>
      <w:r w:rsidR="003719D2" w:rsidRPr="00BE6C99">
        <w:rPr>
          <w:rFonts w:ascii="Times New Roman" w:eastAsia="BatangChe" w:hAnsi="Times New Roman" w:cs="Times New Roman"/>
        </w:rPr>
        <w:t xml:space="preserve">001, </w:t>
      </w:r>
      <w:r w:rsidR="003719D2" w:rsidRPr="00BE6C99">
        <w:rPr>
          <w:rFonts w:ascii="Times New Roman" w:eastAsia="BatangChe" w:hAnsi="Times New Roman" w:cs="Times New Roman"/>
          <w:i/>
        </w:rPr>
        <w:t xml:space="preserve">d </w:t>
      </w:r>
      <w:r w:rsidR="00AF58D0" w:rsidRPr="00BE6C99">
        <w:rPr>
          <w:rFonts w:ascii="Times New Roman" w:eastAsia="BatangChe" w:hAnsi="Times New Roman" w:cs="Times New Roman"/>
        </w:rPr>
        <w:t>=</w:t>
      </w:r>
      <w:r w:rsidR="005D323A">
        <w:rPr>
          <w:rFonts w:ascii="Times New Roman" w:eastAsia="BatangChe" w:hAnsi="Times New Roman" w:cs="Times New Roman"/>
        </w:rPr>
        <w:t>0</w:t>
      </w:r>
      <w:r w:rsidR="0067556C" w:rsidRPr="00BE6C99">
        <w:rPr>
          <w:rFonts w:ascii="Times New Roman" w:eastAsia="BatangChe" w:hAnsi="Times New Roman" w:cs="Times New Roman"/>
        </w:rPr>
        <w:t>.97</w:t>
      </w:r>
      <w:r w:rsidR="003719D2" w:rsidRPr="00BE6C99">
        <w:rPr>
          <w:rFonts w:ascii="Times New Roman" w:eastAsia="BatangChe" w:hAnsi="Times New Roman" w:cs="Times New Roman"/>
        </w:rPr>
        <w:t>,</w:t>
      </w:r>
      <w:r w:rsidR="003719D2" w:rsidRPr="00B8267F">
        <w:rPr>
          <w:rFonts w:ascii="Times New Roman" w:eastAsia="BatangChe" w:hAnsi="Times New Roman" w:cs="Times New Roman"/>
        </w:rPr>
        <w:t xml:space="preserve"> </w:t>
      </w:r>
      <w:r w:rsidR="003719D2" w:rsidRPr="00691641">
        <w:rPr>
          <w:rFonts w:ascii="Times New Roman" w:eastAsia="BatangChe" w:hAnsi="Times New Roman" w:cs="Times New Roman"/>
        </w:rPr>
        <w:t xml:space="preserve">95% CI </w:t>
      </w:r>
      <w:r w:rsidR="00AF58D0">
        <w:rPr>
          <w:rFonts w:ascii="Times New Roman" w:eastAsia="BatangChe" w:hAnsi="Times New Roman" w:cs="Times New Roman"/>
        </w:rPr>
        <w:t>[3.90, 6.09</w:t>
      </w:r>
      <w:r w:rsidR="008601EA" w:rsidRPr="00691641">
        <w:rPr>
          <w:rFonts w:ascii="Times New Roman" w:eastAsia="BatangChe" w:hAnsi="Times New Roman" w:cs="Times New Roman"/>
        </w:rPr>
        <w:t>]</w:t>
      </w:r>
      <w:r w:rsidR="003719D2" w:rsidRPr="00691641">
        <w:rPr>
          <w:rFonts w:ascii="Times New Roman" w:eastAsia="BatangChe" w:hAnsi="Times New Roman" w:cs="Times New Roman"/>
        </w:rPr>
        <w:t>.</w:t>
      </w:r>
      <w:r w:rsidR="00303D44">
        <w:rPr>
          <w:rFonts w:ascii="Times New Roman" w:eastAsia="BatangChe" w:hAnsi="Times New Roman" w:cs="Times New Roman"/>
        </w:rPr>
        <w:t xml:space="preserve"> </w:t>
      </w:r>
      <w:r w:rsidR="00CF3C24">
        <w:rPr>
          <w:rFonts w:ascii="Times New Roman" w:eastAsia="BatangChe" w:hAnsi="Times New Roman" w:cs="Times New Roman"/>
        </w:rPr>
        <w:t>However, s</w:t>
      </w:r>
      <w:r w:rsidR="00303D44" w:rsidRPr="003719D2">
        <w:rPr>
          <w:rFonts w:ascii="Times New Roman" w:eastAsia="BatangChe" w:hAnsi="Times New Roman" w:cs="Times New Roman"/>
        </w:rPr>
        <w:t xml:space="preserve">everity of depression symptoms </w:t>
      </w:r>
      <w:r w:rsidR="00303D44">
        <w:rPr>
          <w:rFonts w:ascii="Times New Roman" w:eastAsia="BatangChe" w:hAnsi="Times New Roman" w:cs="Times New Roman"/>
        </w:rPr>
        <w:t xml:space="preserve">for those </w:t>
      </w:r>
      <w:r w:rsidR="000F23D4">
        <w:rPr>
          <w:rFonts w:ascii="Times New Roman" w:eastAsia="BatangChe" w:hAnsi="Times New Roman" w:cs="Times New Roman"/>
        </w:rPr>
        <w:t xml:space="preserve">with non-clinical </w:t>
      </w:r>
      <w:r w:rsidR="00582E3F">
        <w:rPr>
          <w:rFonts w:ascii="Times New Roman" w:eastAsia="BatangChe" w:hAnsi="Times New Roman" w:cs="Times New Roman"/>
        </w:rPr>
        <w:t xml:space="preserve">scores of depression </w:t>
      </w:r>
      <w:r w:rsidR="007F55B7">
        <w:rPr>
          <w:rFonts w:ascii="Times New Roman" w:eastAsia="BatangChe" w:hAnsi="Times New Roman" w:cs="Times New Roman"/>
        </w:rPr>
        <w:t>at baseline</w:t>
      </w:r>
      <w:r w:rsidR="00803332" w:rsidRPr="0067556C">
        <w:rPr>
          <w:rFonts w:ascii="Times New Roman" w:eastAsia="BatangChe" w:hAnsi="Times New Roman" w:cs="Times New Roman"/>
          <w:color w:val="000000" w:themeColor="text1"/>
        </w:rPr>
        <w:t xml:space="preserve"> </w:t>
      </w:r>
      <w:r w:rsidR="007F55B7">
        <w:rPr>
          <w:rFonts w:ascii="Times New Roman" w:eastAsia="BatangChe" w:hAnsi="Times New Roman" w:cs="Times New Roman"/>
          <w:color w:val="000000" w:themeColor="text1"/>
        </w:rPr>
        <w:t xml:space="preserve">(PHQ-9&gt;10) </w:t>
      </w:r>
      <w:r>
        <w:rPr>
          <w:rFonts w:ascii="Times New Roman" w:eastAsia="BatangChe" w:hAnsi="Times New Roman" w:cs="Times New Roman"/>
          <w:color w:val="000000" w:themeColor="text1"/>
        </w:rPr>
        <w:t>decreased non</w:t>
      </w:r>
      <w:r>
        <w:rPr>
          <w:rFonts w:ascii="Times New Roman" w:eastAsia="BatangChe" w:hAnsi="Times New Roman" w:cs="Times New Roman"/>
          <w:color w:val="000000" w:themeColor="text1"/>
        </w:rPr>
        <w:softHyphen/>
        <w:t>-</w:t>
      </w:r>
      <w:r w:rsidR="00303D44" w:rsidRPr="0067556C">
        <w:rPr>
          <w:rFonts w:ascii="Times New Roman" w:eastAsia="BatangChe" w:hAnsi="Times New Roman" w:cs="Times New Roman"/>
          <w:color w:val="000000" w:themeColor="text1"/>
        </w:rPr>
        <w:t xml:space="preserve">significantly </w:t>
      </w:r>
      <w:r w:rsidR="00CF3C24" w:rsidRPr="0067556C">
        <w:rPr>
          <w:rFonts w:ascii="Times New Roman" w:eastAsia="BatangChe" w:hAnsi="Times New Roman" w:cs="Times New Roman"/>
          <w:color w:val="000000" w:themeColor="text1"/>
        </w:rPr>
        <w:t xml:space="preserve">and there was </w:t>
      </w:r>
      <w:r w:rsidR="00303D44" w:rsidRPr="0067556C">
        <w:rPr>
          <w:rFonts w:ascii="Times New Roman" w:eastAsia="BatangChe" w:hAnsi="Times New Roman" w:cs="Times New Roman"/>
          <w:color w:val="000000" w:themeColor="text1"/>
        </w:rPr>
        <w:t xml:space="preserve">a small effect size </w:t>
      </w:r>
      <w:r w:rsidR="000F23D4">
        <w:rPr>
          <w:rFonts w:ascii="Times New Roman" w:eastAsia="BatangChe" w:hAnsi="Times New Roman" w:cs="Times New Roman"/>
          <w:color w:val="000000" w:themeColor="text1"/>
        </w:rPr>
        <w:t xml:space="preserve">in </w:t>
      </w:r>
      <w:r w:rsidR="007F55B7">
        <w:rPr>
          <w:rFonts w:ascii="Times New Roman" w:eastAsia="BatangChe" w:hAnsi="Times New Roman" w:cs="Times New Roman"/>
          <w:color w:val="000000" w:themeColor="text1"/>
        </w:rPr>
        <w:t>at</w:t>
      </w:r>
      <w:r w:rsidR="000F23D4">
        <w:rPr>
          <w:rFonts w:ascii="Times New Roman" w:eastAsia="BatangChe" w:hAnsi="Times New Roman" w:cs="Times New Roman"/>
          <w:color w:val="000000" w:themeColor="text1"/>
        </w:rPr>
        <w:t xml:space="preserve"> post-MBCT </w:t>
      </w:r>
      <w:r w:rsidR="00303D44" w:rsidRPr="003719D2">
        <w:rPr>
          <w:rFonts w:ascii="Times New Roman" w:eastAsia="BatangChe" w:hAnsi="Times New Roman" w:cs="Times New Roman"/>
        </w:rPr>
        <w:t>(</w:t>
      </w:r>
      <w:r w:rsidR="00303D44" w:rsidRPr="003719D2">
        <w:rPr>
          <w:rFonts w:ascii="Times New Roman" w:eastAsia="BatangChe" w:hAnsi="Times New Roman" w:cs="Times New Roman"/>
          <w:i/>
        </w:rPr>
        <w:t>M</w:t>
      </w:r>
      <w:r w:rsidR="00303D44" w:rsidRPr="003719D2">
        <w:rPr>
          <w:rFonts w:ascii="Times New Roman" w:eastAsia="BatangChe" w:hAnsi="Times New Roman" w:cs="Times New Roman"/>
        </w:rPr>
        <w:t xml:space="preserve"> = </w:t>
      </w:r>
      <w:r w:rsidR="00AF58D0">
        <w:rPr>
          <w:rFonts w:ascii="Times New Roman" w:eastAsia="BatangChe" w:hAnsi="Times New Roman" w:cs="Times New Roman"/>
        </w:rPr>
        <w:t>4.76</w:t>
      </w:r>
      <w:r w:rsidR="00303D44" w:rsidRPr="003719D2">
        <w:rPr>
          <w:rFonts w:ascii="Times New Roman" w:eastAsia="BatangChe" w:hAnsi="Times New Roman" w:cs="Times New Roman"/>
        </w:rPr>
        <w:t xml:space="preserve">, </w:t>
      </w:r>
      <w:r w:rsidR="00303D44" w:rsidRPr="003719D2">
        <w:rPr>
          <w:rFonts w:ascii="Times New Roman" w:eastAsia="BatangChe" w:hAnsi="Times New Roman" w:cs="Times New Roman"/>
          <w:i/>
        </w:rPr>
        <w:t xml:space="preserve">SD </w:t>
      </w:r>
      <w:r w:rsidR="00AF58D0">
        <w:rPr>
          <w:rFonts w:ascii="Times New Roman" w:eastAsia="BatangChe" w:hAnsi="Times New Roman" w:cs="Times New Roman"/>
        </w:rPr>
        <w:t>= 3.55</w:t>
      </w:r>
      <w:r w:rsidR="00303D44">
        <w:rPr>
          <w:rFonts w:ascii="Times New Roman" w:eastAsia="BatangChe" w:hAnsi="Times New Roman" w:cs="Times New Roman"/>
        </w:rPr>
        <w:t xml:space="preserve">) compared to </w:t>
      </w:r>
      <w:r w:rsidR="000F23D4">
        <w:rPr>
          <w:rFonts w:ascii="Times New Roman" w:eastAsia="BatangChe" w:hAnsi="Times New Roman" w:cs="Times New Roman"/>
        </w:rPr>
        <w:t>baseline</w:t>
      </w:r>
      <w:r w:rsidR="008D5776">
        <w:rPr>
          <w:rFonts w:ascii="Times New Roman" w:eastAsia="BatangChe" w:hAnsi="Times New Roman" w:cs="Times New Roman"/>
        </w:rPr>
        <w:t xml:space="preserve"> </w:t>
      </w:r>
      <w:r w:rsidR="00303D44" w:rsidRPr="003719D2">
        <w:rPr>
          <w:rFonts w:ascii="Times New Roman" w:eastAsia="BatangChe" w:hAnsi="Times New Roman" w:cs="Times New Roman"/>
        </w:rPr>
        <w:t>(</w:t>
      </w:r>
      <w:r w:rsidR="00303D44" w:rsidRPr="003719D2">
        <w:rPr>
          <w:rFonts w:ascii="Times New Roman" w:eastAsia="BatangChe" w:hAnsi="Times New Roman" w:cs="Times New Roman"/>
          <w:i/>
        </w:rPr>
        <w:t xml:space="preserve">M </w:t>
      </w:r>
      <w:r w:rsidR="00303D44" w:rsidRPr="003719D2">
        <w:rPr>
          <w:rFonts w:ascii="Times New Roman" w:eastAsia="BatangChe" w:hAnsi="Times New Roman" w:cs="Times New Roman"/>
        </w:rPr>
        <w:t>=</w:t>
      </w:r>
      <w:r w:rsidR="00AF58D0">
        <w:rPr>
          <w:rFonts w:ascii="Times New Roman" w:eastAsia="BatangChe" w:hAnsi="Times New Roman" w:cs="Times New Roman"/>
        </w:rPr>
        <w:t>5.26</w:t>
      </w:r>
      <w:r w:rsidR="00303D44" w:rsidRPr="003719D2">
        <w:rPr>
          <w:rFonts w:ascii="Times New Roman" w:eastAsia="BatangChe" w:hAnsi="Times New Roman" w:cs="Times New Roman"/>
        </w:rPr>
        <w:t xml:space="preserve">, </w:t>
      </w:r>
      <w:r w:rsidR="00303D44" w:rsidRPr="003719D2">
        <w:rPr>
          <w:rFonts w:ascii="Times New Roman" w:eastAsia="BatangChe" w:hAnsi="Times New Roman" w:cs="Times New Roman"/>
          <w:i/>
        </w:rPr>
        <w:t xml:space="preserve">SD </w:t>
      </w:r>
      <w:r w:rsidR="00303D44">
        <w:rPr>
          <w:rFonts w:ascii="Times New Roman" w:eastAsia="BatangChe" w:hAnsi="Times New Roman" w:cs="Times New Roman"/>
        </w:rPr>
        <w:t xml:space="preserve">= </w:t>
      </w:r>
      <w:r w:rsidR="00AF58D0">
        <w:rPr>
          <w:rFonts w:ascii="Times New Roman" w:eastAsia="BatangChe" w:hAnsi="Times New Roman" w:cs="Times New Roman"/>
        </w:rPr>
        <w:t>2.63</w:t>
      </w:r>
      <w:r w:rsidR="00303D44" w:rsidRPr="003719D2">
        <w:rPr>
          <w:rFonts w:ascii="Times New Roman" w:eastAsia="BatangChe" w:hAnsi="Times New Roman" w:cs="Times New Roman"/>
        </w:rPr>
        <w:t xml:space="preserve">); </w:t>
      </w:r>
      <w:r w:rsidR="00303D44" w:rsidRPr="003719D2">
        <w:rPr>
          <w:rFonts w:ascii="Times New Roman" w:eastAsia="BatangChe" w:hAnsi="Times New Roman" w:cs="Times New Roman"/>
          <w:i/>
        </w:rPr>
        <w:t xml:space="preserve">t </w:t>
      </w:r>
      <w:r w:rsidR="00AF58D0">
        <w:rPr>
          <w:rFonts w:ascii="Times New Roman" w:eastAsia="BatangChe" w:hAnsi="Times New Roman" w:cs="Times New Roman"/>
        </w:rPr>
        <w:t>(62</w:t>
      </w:r>
      <w:r w:rsidR="00303D44" w:rsidRPr="003719D2">
        <w:rPr>
          <w:rFonts w:ascii="Times New Roman" w:eastAsia="BatangChe" w:hAnsi="Times New Roman" w:cs="Times New Roman"/>
        </w:rPr>
        <w:t>) =</w:t>
      </w:r>
      <w:r w:rsidR="00AF58D0">
        <w:rPr>
          <w:rFonts w:ascii="Times New Roman" w:eastAsia="BatangChe" w:hAnsi="Times New Roman" w:cs="Times New Roman"/>
        </w:rPr>
        <w:t>1.115</w:t>
      </w:r>
      <w:r w:rsidR="00303D44">
        <w:rPr>
          <w:rFonts w:ascii="Times New Roman" w:eastAsia="BatangChe" w:hAnsi="Times New Roman" w:cs="Times New Roman"/>
        </w:rPr>
        <w:t>,</w:t>
      </w:r>
      <w:r w:rsidR="008601EA">
        <w:rPr>
          <w:rFonts w:ascii="Times New Roman" w:eastAsia="BatangChe" w:hAnsi="Times New Roman" w:cs="Times New Roman"/>
        </w:rPr>
        <w:t xml:space="preserve"> </w:t>
      </w:r>
      <w:r w:rsidR="00303D44" w:rsidRPr="008601EA">
        <w:rPr>
          <w:rFonts w:ascii="Times New Roman" w:eastAsia="BatangChe" w:hAnsi="Times New Roman" w:cs="Times New Roman"/>
          <w:i/>
        </w:rPr>
        <w:t>p</w:t>
      </w:r>
      <w:r w:rsidR="008601EA">
        <w:rPr>
          <w:rFonts w:ascii="Times New Roman" w:eastAsia="BatangChe" w:hAnsi="Times New Roman" w:cs="Times New Roman"/>
        </w:rPr>
        <w:t xml:space="preserve"> </w:t>
      </w:r>
      <w:r w:rsidR="00BE6C99">
        <w:rPr>
          <w:rFonts w:ascii="Times New Roman" w:eastAsia="BatangChe" w:hAnsi="Times New Roman" w:cs="Times New Roman"/>
        </w:rPr>
        <w:t>=.</w:t>
      </w:r>
      <w:r w:rsidR="00BE6C99" w:rsidRPr="00BE6C99">
        <w:rPr>
          <w:rFonts w:ascii="Times New Roman" w:eastAsia="BatangChe" w:hAnsi="Times New Roman" w:cs="Times New Roman"/>
        </w:rPr>
        <w:t>269</w:t>
      </w:r>
      <w:r w:rsidR="00303D44" w:rsidRPr="00BE6C99">
        <w:rPr>
          <w:rFonts w:ascii="Times New Roman" w:eastAsia="BatangChe" w:hAnsi="Times New Roman" w:cs="Times New Roman"/>
        </w:rPr>
        <w:t xml:space="preserve">, </w:t>
      </w:r>
      <w:r w:rsidR="00303D44" w:rsidRPr="00BE6C99">
        <w:rPr>
          <w:rFonts w:ascii="Times New Roman" w:eastAsia="BatangChe" w:hAnsi="Times New Roman" w:cs="Times New Roman"/>
          <w:i/>
        </w:rPr>
        <w:t xml:space="preserve">d </w:t>
      </w:r>
      <w:r w:rsidR="00AF58D0" w:rsidRPr="00BE6C99">
        <w:rPr>
          <w:rFonts w:ascii="Times New Roman" w:eastAsia="BatangChe" w:hAnsi="Times New Roman" w:cs="Times New Roman"/>
        </w:rPr>
        <w:t>=</w:t>
      </w:r>
      <w:r w:rsidR="005D323A">
        <w:rPr>
          <w:rFonts w:ascii="Times New Roman" w:eastAsia="BatangChe" w:hAnsi="Times New Roman" w:cs="Times New Roman"/>
        </w:rPr>
        <w:t>0</w:t>
      </w:r>
      <w:r w:rsidR="00B8267F" w:rsidRPr="00BE6C99">
        <w:rPr>
          <w:rFonts w:ascii="Times New Roman" w:eastAsia="BatangChe" w:hAnsi="Times New Roman" w:cs="Times New Roman"/>
        </w:rPr>
        <w:t>.16</w:t>
      </w:r>
      <w:r w:rsidR="006D4EAC" w:rsidRPr="0067556C">
        <w:rPr>
          <w:rFonts w:ascii="Times New Roman" w:eastAsia="BatangChe" w:hAnsi="Times New Roman" w:cs="Times New Roman"/>
          <w:color w:val="000000" w:themeColor="text1"/>
        </w:rPr>
        <w:t>, 95% CI [-</w:t>
      </w:r>
      <w:r w:rsidR="005D323A">
        <w:rPr>
          <w:rFonts w:ascii="Times New Roman" w:eastAsia="BatangChe" w:hAnsi="Times New Roman" w:cs="Times New Roman"/>
          <w:color w:val="000000" w:themeColor="text1"/>
        </w:rPr>
        <w:t>0</w:t>
      </w:r>
      <w:r w:rsidR="00303D44" w:rsidRPr="0067556C">
        <w:rPr>
          <w:rFonts w:ascii="Times New Roman" w:eastAsia="BatangChe" w:hAnsi="Times New Roman" w:cs="Times New Roman"/>
          <w:color w:val="000000" w:themeColor="text1"/>
        </w:rPr>
        <w:t>.</w:t>
      </w:r>
      <w:r w:rsidR="006D4EAC" w:rsidRPr="0067556C">
        <w:rPr>
          <w:rFonts w:ascii="Times New Roman" w:eastAsia="BatangChe" w:hAnsi="Times New Roman" w:cs="Times New Roman"/>
          <w:color w:val="000000" w:themeColor="text1"/>
        </w:rPr>
        <w:t>39, 1.39]</w:t>
      </w:r>
    </w:p>
    <w:p w:rsidR="00D4491C" w:rsidRPr="00526DF7" w:rsidRDefault="003719D2" w:rsidP="007F55B7">
      <w:pPr>
        <w:rPr>
          <w:rFonts w:ascii="Times New Roman" w:eastAsia="BatangChe" w:hAnsi="Times New Roman" w:cs="Times New Roman"/>
          <w:u w:val="single"/>
        </w:rPr>
      </w:pPr>
      <w:r w:rsidRPr="00526DF7">
        <w:rPr>
          <w:rFonts w:ascii="Times New Roman" w:eastAsia="BatangChe" w:hAnsi="Times New Roman" w:cs="Times New Roman"/>
          <w:i/>
          <w:u w:val="single"/>
        </w:rPr>
        <w:t>Anxiety</w:t>
      </w:r>
      <w:r w:rsidRPr="00526DF7">
        <w:rPr>
          <w:rFonts w:ascii="Times New Roman" w:eastAsia="BatangChe" w:hAnsi="Times New Roman" w:cs="Times New Roman"/>
          <w:u w:val="single"/>
        </w:rPr>
        <w:t>:</w:t>
      </w:r>
    </w:p>
    <w:p w:rsidR="00D4491C" w:rsidRDefault="007F55B7" w:rsidP="007F55B7">
      <w:pPr>
        <w:rPr>
          <w:rFonts w:ascii="Times New Roman" w:eastAsia="BatangChe" w:hAnsi="Times New Roman" w:cs="Times New Roman"/>
        </w:rPr>
      </w:pPr>
      <w:r>
        <w:rPr>
          <w:rFonts w:ascii="Times New Roman" w:eastAsia="BatangChe" w:hAnsi="Times New Roman" w:cs="Times New Roman"/>
        </w:rPr>
        <w:t>Overall, s</w:t>
      </w:r>
      <w:r w:rsidR="00D4491C">
        <w:rPr>
          <w:rFonts w:ascii="Times New Roman" w:eastAsia="BatangChe" w:hAnsi="Times New Roman" w:cs="Times New Roman"/>
        </w:rPr>
        <w:t>cores of anxiety at baseline (</w:t>
      </w:r>
      <w:r w:rsidR="00D4491C" w:rsidRPr="00D96439">
        <w:rPr>
          <w:rFonts w:ascii="Times New Roman" w:eastAsia="BatangChe" w:hAnsi="Times New Roman" w:cs="Times New Roman"/>
          <w:i/>
        </w:rPr>
        <w:t>M</w:t>
      </w:r>
      <w:r w:rsidR="00D4491C">
        <w:rPr>
          <w:rFonts w:ascii="Times New Roman" w:eastAsia="BatangChe" w:hAnsi="Times New Roman" w:cs="Times New Roman"/>
        </w:rPr>
        <w:t xml:space="preserve">=10.06, </w:t>
      </w:r>
      <w:r w:rsidR="00D4491C" w:rsidRPr="00D96439">
        <w:rPr>
          <w:rFonts w:ascii="Times New Roman" w:eastAsia="BatangChe" w:hAnsi="Times New Roman" w:cs="Times New Roman"/>
          <w:i/>
        </w:rPr>
        <w:t>SD</w:t>
      </w:r>
      <w:r w:rsidR="00D4491C">
        <w:rPr>
          <w:rFonts w:ascii="Times New Roman" w:eastAsia="BatangChe" w:hAnsi="Times New Roman" w:cs="Times New Roman"/>
        </w:rPr>
        <w:t xml:space="preserve">=5.58) </w:t>
      </w:r>
      <w:r w:rsidR="00BD45E8">
        <w:rPr>
          <w:rFonts w:ascii="Times New Roman" w:eastAsia="BatangChe" w:hAnsi="Times New Roman" w:cs="Times New Roman"/>
        </w:rPr>
        <w:t>decreased</w:t>
      </w:r>
      <w:r w:rsidR="00D4491C">
        <w:rPr>
          <w:rFonts w:ascii="Times New Roman" w:eastAsia="BatangChe" w:hAnsi="Times New Roman" w:cs="Times New Roman"/>
        </w:rPr>
        <w:t xml:space="preserve"> significantly with a medium effect size compared to post-MBCT (</w:t>
      </w:r>
      <w:r w:rsidR="00D4491C" w:rsidRPr="00D96439">
        <w:rPr>
          <w:rFonts w:ascii="Times New Roman" w:eastAsia="BatangChe" w:hAnsi="Times New Roman" w:cs="Times New Roman"/>
          <w:i/>
        </w:rPr>
        <w:t>M</w:t>
      </w:r>
      <w:r w:rsidR="00D4491C">
        <w:rPr>
          <w:rFonts w:ascii="Times New Roman" w:eastAsia="BatangChe" w:hAnsi="Times New Roman" w:cs="Times New Roman"/>
        </w:rPr>
        <w:t xml:space="preserve">=7.28, </w:t>
      </w:r>
      <w:r w:rsidR="00D4491C" w:rsidRPr="00D96439">
        <w:rPr>
          <w:rFonts w:ascii="Times New Roman" w:eastAsia="BatangChe" w:hAnsi="Times New Roman" w:cs="Times New Roman"/>
          <w:i/>
        </w:rPr>
        <w:t>SD</w:t>
      </w:r>
      <w:r w:rsidR="00D4491C">
        <w:rPr>
          <w:rFonts w:ascii="Times New Roman" w:eastAsia="BatangChe" w:hAnsi="Times New Roman" w:cs="Times New Roman"/>
        </w:rPr>
        <w:t xml:space="preserve">=5.08); </w:t>
      </w:r>
      <w:r w:rsidR="00586B1F" w:rsidRPr="00D96439">
        <w:rPr>
          <w:rFonts w:ascii="Times New Roman" w:eastAsia="BatangChe" w:hAnsi="Times New Roman" w:cs="Times New Roman"/>
          <w:i/>
        </w:rPr>
        <w:t>t</w:t>
      </w:r>
      <w:r w:rsidR="00586B1F">
        <w:rPr>
          <w:rFonts w:ascii="Times New Roman" w:eastAsia="BatangChe" w:hAnsi="Times New Roman" w:cs="Times New Roman"/>
        </w:rPr>
        <w:t xml:space="preserve"> (</w:t>
      </w:r>
      <w:r w:rsidR="00D4491C">
        <w:rPr>
          <w:rFonts w:ascii="Times New Roman" w:eastAsia="BatangChe" w:hAnsi="Times New Roman" w:cs="Times New Roman"/>
        </w:rPr>
        <w:t xml:space="preserve">136) = 7.087, </w:t>
      </w:r>
      <w:r w:rsidR="00D4491C" w:rsidRPr="004D1C31">
        <w:rPr>
          <w:rFonts w:ascii="Times New Roman" w:eastAsia="BatangChe" w:hAnsi="Times New Roman" w:cs="Times New Roman"/>
          <w:i/>
        </w:rPr>
        <w:t>p</w:t>
      </w:r>
      <w:r w:rsidR="00D4491C">
        <w:rPr>
          <w:rFonts w:ascii="Times New Roman" w:eastAsia="BatangChe" w:hAnsi="Times New Roman" w:cs="Times New Roman"/>
        </w:rPr>
        <w:t>&lt;.001, d=0.52, 95% CI [2.00, 3.56].</w:t>
      </w:r>
    </w:p>
    <w:p w:rsidR="003719D2" w:rsidRPr="00D73F7D" w:rsidRDefault="003719D2" w:rsidP="007F55B7">
      <w:pPr>
        <w:rPr>
          <w:rFonts w:ascii="Times New Roman" w:eastAsia="BatangChe" w:hAnsi="Times New Roman" w:cs="Times New Roman"/>
        </w:rPr>
      </w:pPr>
      <w:r w:rsidRPr="00D73F7D">
        <w:rPr>
          <w:rFonts w:ascii="Times New Roman" w:eastAsia="BatangChe" w:hAnsi="Times New Roman" w:cs="Times New Roman"/>
        </w:rPr>
        <w:t>Severity of anxiety symptoms</w:t>
      </w:r>
      <w:r w:rsidR="00D73F7D" w:rsidRPr="00D73F7D">
        <w:rPr>
          <w:rFonts w:ascii="Times New Roman" w:eastAsia="BatangChe" w:hAnsi="Times New Roman" w:cs="Times New Roman"/>
        </w:rPr>
        <w:t xml:space="preserve"> for those </w:t>
      </w:r>
      <w:r w:rsidR="005E4F1B">
        <w:rPr>
          <w:rFonts w:ascii="Times New Roman" w:eastAsia="BatangChe" w:hAnsi="Times New Roman" w:cs="Times New Roman"/>
        </w:rPr>
        <w:t xml:space="preserve">with clinical scores on the </w:t>
      </w:r>
      <w:r w:rsidR="00D73F7D" w:rsidRPr="00D73F7D">
        <w:rPr>
          <w:rFonts w:ascii="Times New Roman" w:eastAsia="BatangChe" w:hAnsi="Times New Roman" w:cs="Times New Roman"/>
        </w:rPr>
        <w:t>GAD-7</w:t>
      </w:r>
      <w:r w:rsidRPr="00D73F7D">
        <w:rPr>
          <w:rFonts w:ascii="Times New Roman" w:eastAsia="BatangChe" w:hAnsi="Times New Roman" w:cs="Times New Roman"/>
        </w:rPr>
        <w:t xml:space="preserve"> </w:t>
      </w:r>
      <w:r w:rsidR="00A2748A" w:rsidRPr="00D73F7D">
        <w:rPr>
          <w:rFonts w:ascii="Times New Roman" w:eastAsia="BatangChe" w:hAnsi="Times New Roman" w:cs="Times New Roman"/>
        </w:rPr>
        <w:t xml:space="preserve">at baseline </w:t>
      </w:r>
      <w:r w:rsidR="004128A5">
        <w:rPr>
          <w:rFonts w:ascii="Times New Roman" w:eastAsia="BatangChe" w:hAnsi="Times New Roman" w:cs="Times New Roman"/>
        </w:rPr>
        <w:t>(</w:t>
      </w:r>
      <w:r w:rsidR="007F55B7">
        <w:rPr>
          <w:rFonts w:ascii="Times New Roman" w:eastAsia="BatangChe" w:hAnsi="Times New Roman" w:cs="Times New Roman"/>
        </w:rPr>
        <w:t>GAD-7&gt;7</w:t>
      </w:r>
      <w:r w:rsidR="004128A5">
        <w:rPr>
          <w:rFonts w:ascii="Times New Roman" w:eastAsia="BatangChe" w:hAnsi="Times New Roman" w:cs="Times New Roman"/>
        </w:rPr>
        <w:t xml:space="preserve">) </w:t>
      </w:r>
      <w:r w:rsidR="000F23D4" w:rsidRPr="00D73F7D">
        <w:rPr>
          <w:rFonts w:ascii="Times New Roman" w:eastAsia="BatangChe" w:hAnsi="Times New Roman" w:cs="Times New Roman"/>
        </w:rPr>
        <w:t xml:space="preserve">decreased </w:t>
      </w:r>
      <w:r w:rsidR="00A43805">
        <w:rPr>
          <w:rFonts w:ascii="Times New Roman" w:eastAsia="BatangChe" w:hAnsi="Times New Roman" w:cs="Times New Roman"/>
        </w:rPr>
        <w:t xml:space="preserve">significantly </w:t>
      </w:r>
      <w:r w:rsidR="000F23D4" w:rsidRPr="00D73F7D">
        <w:rPr>
          <w:rFonts w:ascii="Times New Roman" w:eastAsia="BatangChe" w:hAnsi="Times New Roman" w:cs="Times New Roman"/>
        </w:rPr>
        <w:t>at post-MBCT</w:t>
      </w:r>
      <w:r w:rsidR="005E4F1B">
        <w:rPr>
          <w:rFonts w:ascii="Times New Roman" w:eastAsia="BatangChe" w:hAnsi="Times New Roman" w:cs="Times New Roman"/>
        </w:rPr>
        <w:t xml:space="preserve"> </w:t>
      </w:r>
      <w:r w:rsidRPr="00D73F7D">
        <w:rPr>
          <w:rFonts w:ascii="Times New Roman" w:eastAsia="BatangChe" w:hAnsi="Times New Roman" w:cs="Times New Roman"/>
        </w:rPr>
        <w:t>(</w:t>
      </w:r>
      <w:r w:rsidRPr="00D73F7D">
        <w:rPr>
          <w:rFonts w:ascii="Times New Roman" w:eastAsia="BatangChe" w:hAnsi="Times New Roman" w:cs="Times New Roman"/>
          <w:i/>
        </w:rPr>
        <w:t xml:space="preserve">M </w:t>
      </w:r>
      <w:r w:rsidR="00303D44" w:rsidRPr="00D73F7D">
        <w:rPr>
          <w:rFonts w:ascii="Times New Roman" w:eastAsia="BatangChe" w:hAnsi="Times New Roman" w:cs="Times New Roman"/>
        </w:rPr>
        <w:t xml:space="preserve">= </w:t>
      </w:r>
      <w:r w:rsidR="00C95CF3">
        <w:rPr>
          <w:rFonts w:ascii="Times New Roman" w:eastAsia="BatangChe" w:hAnsi="Times New Roman" w:cs="Times New Roman"/>
        </w:rPr>
        <w:t>9.27</w:t>
      </w:r>
      <w:r w:rsidRPr="00D73F7D">
        <w:rPr>
          <w:rFonts w:ascii="Times New Roman" w:eastAsia="BatangChe" w:hAnsi="Times New Roman" w:cs="Times New Roman"/>
        </w:rPr>
        <w:t xml:space="preserve">, </w:t>
      </w:r>
      <w:r w:rsidRPr="00D73F7D">
        <w:rPr>
          <w:rFonts w:ascii="Times New Roman" w:eastAsia="BatangChe" w:hAnsi="Times New Roman" w:cs="Times New Roman"/>
          <w:i/>
        </w:rPr>
        <w:t>SD</w:t>
      </w:r>
      <w:r w:rsidRPr="00D73F7D">
        <w:rPr>
          <w:rFonts w:ascii="Times New Roman" w:eastAsia="BatangChe" w:hAnsi="Times New Roman" w:cs="Times New Roman"/>
        </w:rPr>
        <w:t xml:space="preserve"> = </w:t>
      </w:r>
      <w:r w:rsidR="00C95CF3">
        <w:rPr>
          <w:rFonts w:ascii="Times New Roman" w:eastAsia="BatangChe" w:hAnsi="Times New Roman" w:cs="Times New Roman"/>
        </w:rPr>
        <w:t>5.22</w:t>
      </w:r>
      <w:r w:rsidRPr="00D73F7D">
        <w:rPr>
          <w:rFonts w:ascii="Times New Roman" w:eastAsia="BatangChe" w:hAnsi="Times New Roman" w:cs="Times New Roman"/>
        </w:rPr>
        <w:t xml:space="preserve">) compared to the </w:t>
      </w:r>
      <w:r w:rsidR="000F23D4" w:rsidRPr="00D73F7D">
        <w:rPr>
          <w:rFonts w:ascii="Times New Roman" w:eastAsia="BatangChe" w:hAnsi="Times New Roman" w:cs="Times New Roman"/>
        </w:rPr>
        <w:t>baseline</w:t>
      </w:r>
      <w:r w:rsidR="00B61DBE">
        <w:rPr>
          <w:rFonts w:ascii="Times New Roman" w:eastAsia="BatangChe" w:hAnsi="Times New Roman" w:cs="Times New Roman"/>
        </w:rPr>
        <w:t xml:space="preserve"> </w:t>
      </w:r>
      <w:r w:rsidR="00B61DBE" w:rsidRPr="00D73F7D">
        <w:rPr>
          <w:rFonts w:ascii="Times New Roman" w:eastAsia="BatangChe" w:hAnsi="Times New Roman" w:cs="Times New Roman"/>
        </w:rPr>
        <w:t>(</w:t>
      </w:r>
      <w:r w:rsidR="00B61DBE" w:rsidRPr="00D73F7D">
        <w:rPr>
          <w:rFonts w:ascii="Times New Roman" w:eastAsia="BatangChe" w:hAnsi="Times New Roman" w:cs="Times New Roman"/>
          <w:i/>
        </w:rPr>
        <w:t xml:space="preserve">M </w:t>
      </w:r>
      <w:r w:rsidR="00B61DBE">
        <w:rPr>
          <w:rFonts w:ascii="Times New Roman" w:eastAsia="BatangChe" w:hAnsi="Times New Roman" w:cs="Times New Roman"/>
        </w:rPr>
        <w:t>= 13.68</w:t>
      </w:r>
      <w:r w:rsidR="00B61DBE" w:rsidRPr="00D73F7D">
        <w:rPr>
          <w:rFonts w:ascii="Times New Roman" w:eastAsia="BatangChe" w:hAnsi="Times New Roman" w:cs="Times New Roman"/>
        </w:rPr>
        <w:t xml:space="preserve">, </w:t>
      </w:r>
      <w:r w:rsidR="00B61DBE" w:rsidRPr="00D73F7D">
        <w:rPr>
          <w:rFonts w:ascii="Times New Roman" w:eastAsia="BatangChe" w:hAnsi="Times New Roman" w:cs="Times New Roman"/>
          <w:i/>
        </w:rPr>
        <w:t xml:space="preserve">SD </w:t>
      </w:r>
      <w:r w:rsidR="00B61DBE" w:rsidRPr="00D73F7D">
        <w:rPr>
          <w:rFonts w:ascii="Times New Roman" w:eastAsia="BatangChe" w:hAnsi="Times New Roman" w:cs="Times New Roman"/>
        </w:rPr>
        <w:t xml:space="preserve">= </w:t>
      </w:r>
      <w:r w:rsidR="00B61DBE">
        <w:rPr>
          <w:rFonts w:ascii="Times New Roman" w:eastAsia="BatangChe" w:hAnsi="Times New Roman" w:cs="Times New Roman"/>
        </w:rPr>
        <w:t>3.72</w:t>
      </w:r>
      <w:r w:rsidR="00B61DBE" w:rsidRPr="00D73F7D">
        <w:rPr>
          <w:rFonts w:ascii="Times New Roman" w:eastAsia="BatangChe" w:hAnsi="Times New Roman" w:cs="Times New Roman"/>
        </w:rPr>
        <w:t>)</w:t>
      </w:r>
      <w:r w:rsidRPr="00D73F7D">
        <w:rPr>
          <w:rFonts w:ascii="Times New Roman" w:eastAsia="BatangChe" w:hAnsi="Times New Roman" w:cs="Times New Roman"/>
        </w:rPr>
        <w:t xml:space="preserve"> with a </w:t>
      </w:r>
      <w:r w:rsidR="00A24824">
        <w:rPr>
          <w:rFonts w:ascii="Times New Roman" w:eastAsia="BatangChe" w:hAnsi="Times New Roman" w:cs="Times New Roman"/>
        </w:rPr>
        <w:t>large</w:t>
      </w:r>
      <w:r w:rsidRPr="00D73F7D">
        <w:rPr>
          <w:rFonts w:ascii="Times New Roman" w:eastAsia="BatangChe" w:hAnsi="Times New Roman" w:cs="Times New Roman"/>
        </w:rPr>
        <w:t xml:space="preserve"> effect size; </w:t>
      </w:r>
      <w:r w:rsidRPr="00D73F7D">
        <w:rPr>
          <w:rFonts w:ascii="Times New Roman" w:eastAsia="BatangChe" w:hAnsi="Times New Roman" w:cs="Times New Roman"/>
          <w:i/>
        </w:rPr>
        <w:t>t</w:t>
      </w:r>
      <w:r w:rsidR="00D73F7D" w:rsidRPr="00D73F7D">
        <w:rPr>
          <w:rFonts w:ascii="Times New Roman" w:eastAsia="BatangChe" w:hAnsi="Times New Roman" w:cs="Times New Roman"/>
        </w:rPr>
        <w:t xml:space="preserve"> (</w:t>
      </w:r>
      <w:r w:rsidR="00C95CF3">
        <w:rPr>
          <w:rFonts w:ascii="Times New Roman" w:eastAsia="BatangChe" w:hAnsi="Times New Roman" w:cs="Times New Roman"/>
        </w:rPr>
        <w:t>83</w:t>
      </w:r>
      <w:r w:rsidRPr="00D73F7D">
        <w:rPr>
          <w:rFonts w:ascii="Times New Roman" w:eastAsia="BatangChe" w:hAnsi="Times New Roman" w:cs="Times New Roman"/>
        </w:rPr>
        <w:t xml:space="preserve">) = </w:t>
      </w:r>
      <w:r w:rsidR="00C95CF3">
        <w:rPr>
          <w:rFonts w:ascii="Times New Roman" w:eastAsia="BatangChe" w:hAnsi="Times New Roman" w:cs="Times New Roman"/>
        </w:rPr>
        <w:t>8.357</w:t>
      </w:r>
      <w:r w:rsidRPr="00D73F7D">
        <w:rPr>
          <w:rFonts w:ascii="Times New Roman" w:eastAsia="BatangChe" w:hAnsi="Times New Roman" w:cs="Times New Roman"/>
        </w:rPr>
        <w:t xml:space="preserve">, </w:t>
      </w:r>
      <w:r w:rsidRPr="00D73F7D">
        <w:rPr>
          <w:rFonts w:ascii="Times New Roman" w:eastAsia="BatangChe" w:hAnsi="Times New Roman" w:cs="Times New Roman"/>
          <w:i/>
        </w:rPr>
        <w:t xml:space="preserve">p </w:t>
      </w:r>
      <w:r w:rsidR="00A43805">
        <w:rPr>
          <w:rFonts w:ascii="Times New Roman" w:eastAsia="BatangChe" w:hAnsi="Times New Roman" w:cs="Times New Roman"/>
        </w:rPr>
        <w:t>&lt;</w:t>
      </w:r>
      <w:r w:rsidR="00D73F7D" w:rsidRPr="00D73F7D">
        <w:rPr>
          <w:rFonts w:ascii="Times New Roman" w:eastAsia="BatangChe" w:hAnsi="Times New Roman" w:cs="Times New Roman"/>
        </w:rPr>
        <w:t>.</w:t>
      </w:r>
      <w:r w:rsidR="00D73F7D" w:rsidRPr="00DC5B9E">
        <w:rPr>
          <w:rFonts w:ascii="Times New Roman" w:eastAsia="BatangChe" w:hAnsi="Times New Roman" w:cs="Times New Roman"/>
        </w:rPr>
        <w:t>0</w:t>
      </w:r>
      <w:r w:rsidR="00A43805" w:rsidRPr="00DC5B9E">
        <w:rPr>
          <w:rFonts w:ascii="Times New Roman" w:eastAsia="BatangChe" w:hAnsi="Times New Roman" w:cs="Times New Roman"/>
        </w:rPr>
        <w:t>01</w:t>
      </w:r>
      <w:r w:rsidRPr="00DC5B9E">
        <w:rPr>
          <w:rFonts w:ascii="Times New Roman" w:eastAsia="BatangChe" w:hAnsi="Times New Roman" w:cs="Times New Roman"/>
        </w:rPr>
        <w:t xml:space="preserve">, </w:t>
      </w:r>
      <w:r w:rsidRPr="00DC5B9E">
        <w:rPr>
          <w:rFonts w:ascii="Times New Roman" w:eastAsia="BatangChe" w:hAnsi="Times New Roman" w:cs="Times New Roman"/>
          <w:i/>
        </w:rPr>
        <w:t xml:space="preserve">d </w:t>
      </w:r>
      <w:r w:rsidRPr="00DC5B9E">
        <w:rPr>
          <w:rFonts w:ascii="Times New Roman" w:eastAsia="BatangChe" w:hAnsi="Times New Roman" w:cs="Times New Roman"/>
        </w:rPr>
        <w:t xml:space="preserve">= </w:t>
      </w:r>
      <w:r w:rsidR="00DC5B9E" w:rsidRPr="00DC5B9E">
        <w:rPr>
          <w:rFonts w:ascii="Times New Roman" w:eastAsia="BatangChe" w:hAnsi="Times New Roman" w:cs="Times New Roman"/>
        </w:rPr>
        <w:t>1.32</w:t>
      </w:r>
      <w:r w:rsidRPr="00DC5B9E">
        <w:rPr>
          <w:rFonts w:ascii="Times New Roman" w:eastAsia="BatangChe" w:hAnsi="Times New Roman" w:cs="Times New Roman"/>
        </w:rPr>
        <w:t xml:space="preserve">, </w:t>
      </w:r>
      <w:r w:rsidR="00691641" w:rsidRPr="00DC5B9E">
        <w:rPr>
          <w:rFonts w:ascii="Times New Roman" w:eastAsia="BatangChe" w:hAnsi="Times New Roman" w:cs="Times New Roman"/>
        </w:rPr>
        <w:t>95% CI [</w:t>
      </w:r>
      <w:r w:rsidR="00C95CF3" w:rsidRPr="00DC5B9E">
        <w:rPr>
          <w:rFonts w:ascii="Times New Roman" w:eastAsia="BatangChe" w:hAnsi="Times New Roman" w:cs="Times New Roman"/>
        </w:rPr>
        <w:t>3.36, 5.46</w:t>
      </w:r>
      <w:r w:rsidR="00691641" w:rsidRPr="00DC5B9E">
        <w:rPr>
          <w:rFonts w:ascii="Times New Roman" w:eastAsia="BatangChe" w:hAnsi="Times New Roman" w:cs="Times New Roman"/>
        </w:rPr>
        <w:t>]</w:t>
      </w:r>
      <w:r w:rsidRPr="00DC5B9E">
        <w:rPr>
          <w:rFonts w:ascii="Times New Roman" w:eastAsia="BatangChe" w:hAnsi="Times New Roman" w:cs="Times New Roman"/>
        </w:rPr>
        <w:t>.</w:t>
      </w:r>
      <w:r w:rsidR="0039345F" w:rsidRPr="00DC5B9E">
        <w:rPr>
          <w:rFonts w:ascii="Times New Roman" w:eastAsia="BatangChe" w:hAnsi="Times New Roman" w:cs="Times New Roman"/>
        </w:rPr>
        <w:t xml:space="preserve"> Severity of anxiety symptoms for those </w:t>
      </w:r>
      <w:r w:rsidR="005E4F1B" w:rsidRPr="00DC5B9E">
        <w:rPr>
          <w:rFonts w:ascii="Times New Roman" w:eastAsia="BatangChe" w:hAnsi="Times New Roman" w:cs="Times New Roman"/>
        </w:rPr>
        <w:t>with non-clinical scores</w:t>
      </w:r>
      <w:r w:rsidR="00D73F7D" w:rsidRPr="00DC5B9E">
        <w:rPr>
          <w:rFonts w:ascii="Times New Roman" w:eastAsia="BatangChe" w:hAnsi="Times New Roman" w:cs="Times New Roman"/>
        </w:rPr>
        <w:t xml:space="preserve"> on the </w:t>
      </w:r>
      <w:r w:rsidR="00A24824" w:rsidRPr="00DC5B9E">
        <w:rPr>
          <w:rFonts w:ascii="Times New Roman" w:eastAsia="BatangChe" w:hAnsi="Times New Roman" w:cs="Times New Roman"/>
        </w:rPr>
        <w:t>G</w:t>
      </w:r>
      <w:r w:rsidR="00D73F7D" w:rsidRPr="00DC5B9E">
        <w:rPr>
          <w:rFonts w:ascii="Times New Roman" w:eastAsia="BatangChe" w:hAnsi="Times New Roman" w:cs="Times New Roman"/>
        </w:rPr>
        <w:t>AD-7</w:t>
      </w:r>
      <w:r w:rsidR="0039345F" w:rsidRPr="00DC5B9E">
        <w:rPr>
          <w:rFonts w:ascii="Times New Roman" w:eastAsia="BatangChe" w:hAnsi="Times New Roman" w:cs="Times New Roman"/>
        </w:rPr>
        <w:t xml:space="preserve"> </w:t>
      </w:r>
      <w:r w:rsidR="00A43805" w:rsidRPr="00DC5B9E">
        <w:rPr>
          <w:rFonts w:ascii="Times New Roman" w:eastAsia="BatangChe" w:hAnsi="Times New Roman" w:cs="Times New Roman"/>
        </w:rPr>
        <w:t xml:space="preserve">at baseline </w:t>
      </w:r>
      <w:r w:rsidR="007F55B7">
        <w:rPr>
          <w:rFonts w:ascii="Times New Roman" w:eastAsia="BatangChe" w:hAnsi="Times New Roman" w:cs="Times New Roman"/>
        </w:rPr>
        <w:t xml:space="preserve">(GAD-7&lt;8) decreased </w:t>
      </w:r>
      <w:r w:rsidR="00A43805" w:rsidRPr="00DC5B9E">
        <w:rPr>
          <w:rFonts w:ascii="Times New Roman" w:eastAsia="BatangChe" w:hAnsi="Times New Roman" w:cs="Times New Roman"/>
        </w:rPr>
        <w:t xml:space="preserve">from </w:t>
      </w:r>
      <w:r w:rsidR="000F23D4" w:rsidRPr="00DC5B9E">
        <w:rPr>
          <w:rFonts w:ascii="Times New Roman" w:eastAsia="BatangChe" w:hAnsi="Times New Roman" w:cs="Times New Roman"/>
        </w:rPr>
        <w:t>post-MBCT</w:t>
      </w:r>
      <w:r w:rsidR="0039345F" w:rsidRPr="00DC5B9E">
        <w:rPr>
          <w:rFonts w:ascii="Times New Roman" w:eastAsia="BatangChe" w:hAnsi="Times New Roman" w:cs="Times New Roman"/>
        </w:rPr>
        <w:t xml:space="preserve"> (</w:t>
      </w:r>
      <w:r w:rsidR="00A24824" w:rsidRPr="00DC5B9E">
        <w:rPr>
          <w:rFonts w:ascii="Times New Roman" w:eastAsia="BatangChe" w:hAnsi="Times New Roman" w:cs="Times New Roman"/>
          <w:i/>
        </w:rPr>
        <w:t>M</w:t>
      </w:r>
      <w:r w:rsidR="00C95CF3" w:rsidRPr="00DC5B9E">
        <w:rPr>
          <w:rFonts w:ascii="Times New Roman" w:eastAsia="BatangChe" w:hAnsi="Times New Roman" w:cs="Times New Roman"/>
        </w:rPr>
        <w:t>= 4.12</w:t>
      </w:r>
      <w:r w:rsidR="0039345F" w:rsidRPr="00DC5B9E">
        <w:rPr>
          <w:rFonts w:ascii="Times New Roman" w:eastAsia="BatangChe" w:hAnsi="Times New Roman" w:cs="Times New Roman"/>
        </w:rPr>
        <w:t xml:space="preserve">, </w:t>
      </w:r>
      <w:r w:rsidR="0039345F" w:rsidRPr="00DC5B9E">
        <w:rPr>
          <w:rFonts w:ascii="Times New Roman" w:eastAsia="BatangChe" w:hAnsi="Times New Roman" w:cs="Times New Roman"/>
          <w:i/>
        </w:rPr>
        <w:t>SD</w:t>
      </w:r>
      <w:r w:rsidR="00C95CF3" w:rsidRPr="00DC5B9E">
        <w:rPr>
          <w:rFonts w:ascii="Times New Roman" w:eastAsia="BatangChe" w:hAnsi="Times New Roman" w:cs="Times New Roman"/>
        </w:rPr>
        <w:t xml:space="preserve"> = 2.76</w:t>
      </w:r>
      <w:r w:rsidR="000F23D4" w:rsidRPr="00DC5B9E">
        <w:rPr>
          <w:rFonts w:ascii="Times New Roman" w:eastAsia="BatangChe" w:hAnsi="Times New Roman" w:cs="Times New Roman"/>
        </w:rPr>
        <w:t>) compared to th</w:t>
      </w:r>
      <w:r w:rsidR="0039345F" w:rsidRPr="00DC5B9E">
        <w:rPr>
          <w:rFonts w:ascii="Times New Roman" w:eastAsia="BatangChe" w:hAnsi="Times New Roman" w:cs="Times New Roman"/>
        </w:rPr>
        <w:t xml:space="preserve">e </w:t>
      </w:r>
      <w:r w:rsidR="000F23D4" w:rsidRPr="00DC5B9E">
        <w:rPr>
          <w:rFonts w:ascii="Times New Roman" w:eastAsia="BatangChe" w:hAnsi="Times New Roman" w:cs="Times New Roman"/>
        </w:rPr>
        <w:t>baseline</w:t>
      </w:r>
      <w:r w:rsidR="00B61DBE">
        <w:rPr>
          <w:rFonts w:ascii="Times New Roman" w:eastAsia="BatangChe" w:hAnsi="Times New Roman" w:cs="Times New Roman"/>
        </w:rPr>
        <w:t xml:space="preserve"> </w:t>
      </w:r>
      <w:r w:rsidR="00B61DBE" w:rsidRPr="00DC5B9E">
        <w:rPr>
          <w:rFonts w:ascii="Times New Roman" w:eastAsia="BatangChe" w:hAnsi="Times New Roman" w:cs="Times New Roman"/>
        </w:rPr>
        <w:t>(</w:t>
      </w:r>
      <w:r w:rsidR="00B61DBE" w:rsidRPr="00DC5B9E">
        <w:rPr>
          <w:rFonts w:ascii="Times New Roman" w:eastAsia="BatangChe" w:hAnsi="Times New Roman" w:cs="Times New Roman"/>
          <w:i/>
        </w:rPr>
        <w:t xml:space="preserve">M </w:t>
      </w:r>
      <w:r w:rsidR="00B61DBE" w:rsidRPr="00DC5B9E">
        <w:rPr>
          <w:rFonts w:ascii="Times New Roman" w:eastAsia="BatangChe" w:hAnsi="Times New Roman" w:cs="Times New Roman"/>
        </w:rPr>
        <w:t xml:space="preserve">= 4.32, </w:t>
      </w:r>
      <w:r w:rsidR="00B61DBE" w:rsidRPr="00DC5B9E">
        <w:rPr>
          <w:rFonts w:ascii="Times New Roman" w:eastAsia="BatangChe" w:hAnsi="Times New Roman" w:cs="Times New Roman"/>
          <w:i/>
        </w:rPr>
        <w:t xml:space="preserve">SD </w:t>
      </w:r>
      <w:r w:rsidR="00B61DBE" w:rsidRPr="00DC5B9E">
        <w:rPr>
          <w:rFonts w:ascii="Times New Roman" w:eastAsia="BatangChe" w:hAnsi="Times New Roman" w:cs="Times New Roman"/>
        </w:rPr>
        <w:t>=2.11)</w:t>
      </w:r>
      <w:r w:rsidR="0039345F" w:rsidRPr="00DC5B9E">
        <w:rPr>
          <w:rFonts w:ascii="Times New Roman" w:eastAsia="BatangChe" w:hAnsi="Times New Roman" w:cs="Times New Roman"/>
        </w:rPr>
        <w:t xml:space="preserve"> with a </w:t>
      </w:r>
      <w:r w:rsidR="00A43805" w:rsidRPr="00DC5B9E">
        <w:rPr>
          <w:rFonts w:ascii="Times New Roman" w:eastAsia="BatangChe" w:hAnsi="Times New Roman" w:cs="Times New Roman"/>
        </w:rPr>
        <w:t xml:space="preserve">non-significant </w:t>
      </w:r>
      <w:r w:rsidR="0039345F" w:rsidRPr="00DC5B9E">
        <w:rPr>
          <w:rFonts w:ascii="Times New Roman" w:eastAsia="BatangChe" w:hAnsi="Times New Roman" w:cs="Times New Roman"/>
        </w:rPr>
        <w:t>small effect size</w:t>
      </w:r>
      <w:r w:rsidR="00B61DBE">
        <w:rPr>
          <w:rFonts w:ascii="Times New Roman" w:eastAsia="BatangChe" w:hAnsi="Times New Roman" w:cs="Times New Roman"/>
        </w:rPr>
        <w:t>;</w:t>
      </w:r>
      <w:r w:rsidR="0039345F" w:rsidRPr="00DC5B9E">
        <w:rPr>
          <w:rFonts w:ascii="Times New Roman" w:eastAsia="BatangChe" w:hAnsi="Times New Roman" w:cs="Times New Roman"/>
        </w:rPr>
        <w:t xml:space="preserve"> </w:t>
      </w:r>
      <w:r w:rsidR="0039345F" w:rsidRPr="00DC5B9E">
        <w:rPr>
          <w:rFonts w:ascii="Times New Roman" w:eastAsia="BatangChe" w:hAnsi="Times New Roman" w:cs="Times New Roman"/>
          <w:i/>
        </w:rPr>
        <w:t>t</w:t>
      </w:r>
      <w:r w:rsidR="00D73F7D" w:rsidRPr="00DC5B9E">
        <w:rPr>
          <w:rFonts w:ascii="Times New Roman" w:eastAsia="BatangChe" w:hAnsi="Times New Roman" w:cs="Times New Roman"/>
        </w:rPr>
        <w:t xml:space="preserve"> (</w:t>
      </w:r>
      <w:r w:rsidR="00A43805" w:rsidRPr="00DC5B9E">
        <w:rPr>
          <w:rFonts w:ascii="Times New Roman" w:eastAsia="BatangChe" w:hAnsi="Times New Roman" w:cs="Times New Roman"/>
        </w:rPr>
        <w:t>5</w:t>
      </w:r>
      <w:r w:rsidR="00C95CF3" w:rsidRPr="00DC5B9E">
        <w:rPr>
          <w:rFonts w:ascii="Times New Roman" w:eastAsia="BatangChe" w:hAnsi="Times New Roman" w:cs="Times New Roman"/>
        </w:rPr>
        <w:t>2</w:t>
      </w:r>
      <w:r w:rsidR="0039345F" w:rsidRPr="00DC5B9E">
        <w:rPr>
          <w:rFonts w:ascii="Times New Roman" w:eastAsia="BatangChe" w:hAnsi="Times New Roman" w:cs="Times New Roman"/>
        </w:rPr>
        <w:t xml:space="preserve">) = </w:t>
      </w:r>
      <w:r w:rsidR="00C95CF3" w:rsidRPr="00DC5B9E">
        <w:rPr>
          <w:rFonts w:ascii="Times New Roman" w:eastAsia="BatangChe" w:hAnsi="Times New Roman" w:cs="Times New Roman"/>
        </w:rPr>
        <w:t>0.548</w:t>
      </w:r>
      <w:r w:rsidR="0039345F" w:rsidRPr="00DC5B9E">
        <w:rPr>
          <w:rFonts w:ascii="Times New Roman" w:eastAsia="BatangChe" w:hAnsi="Times New Roman" w:cs="Times New Roman"/>
        </w:rPr>
        <w:t xml:space="preserve">, </w:t>
      </w:r>
      <w:r w:rsidR="00D73F7D" w:rsidRPr="00DC5B9E">
        <w:rPr>
          <w:rFonts w:ascii="Times New Roman" w:eastAsia="BatangChe" w:hAnsi="Times New Roman" w:cs="Times New Roman"/>
          <w:i/>
        </w:rPr>
        <w:t>p</w:t>
      </w:r>
      <w:r w:rsidR="00C95CF3" w:rsidRPr="00DC5B9E">
        <w:rPr>
          <w:rFonts w:ascii="Times New Roman" w:eastAsia="BatangChe" w:hAnsi="Times New Roman" w:cs="Times New Roman"/>
        </w:rPr>
        <w:t>=.59</w:t>
      </w:r>
      <w:r w:rsidR="0039345F" w:rsidRPr="00DC5B9E">
        <w:rPr>
          <w:rFonts w:ascii="Times New Roman" w:eastAsia="BatangChe" w:hAnsi="Times New Roman" w:cs="Times New Roman"/>
        </w:rPr>
        <w:t xml:space="preserve">, </w:t>
      </w:r>
      <w:r w:rsidR="0039345F" w:rsidRPr="00DC5B9E">
        <w:rPr>
          <w:rFonts w:ascii="Times New Roman" w:eastAsia="BatangChe" w:hAnsi="Times New Roman" w:cs="Times New Roman"/>
          <w:i/>
        </w:rPr>
        <w:t xml:space="preserve">d </w:t>
      </w:r>
      <w:r w:rsidR="0039345F" w:rsidRPr="00DC5B9E">
        <w:rPr>
          <w:rFonts w:ascii="Times New Roman" w:eastAsia="BatangChe" w:hAnsi="Times New Roman" w:cs="Times New Roman"/>
        </w:rPr>
        <w:t xml:space="preserve">= </w:t>
      </w:r>
      <w:r w:rsidR="005D323A">
        <w:rPr>
          <w:rFonts w:ascii="Times New Roman" w:eastAsia="BatangChe" w:hAnsi="Times New Roman" w:cs="Times New Roman"/>
        </w:rPr>
        <w:t>0</w:t>
      </w:r>
      <w:r w:rsidR="00DC5B9E" w:rsidRPr="00DC5B9E">
        <w:rPr>
          <w:rFonts w:ascii="Times New Roman" w:eastAsia="BatangChe" w:hAnsi="Times New Roman" w:cs="Times New Roman"/>
        </w:rPr>
        <w:t>.40</w:t>
      </w:r>
      <w:r w:rsidR="00D73F7D" w:rsidRPr="00DC5B9E">
        <w:rPr>
          <w:rFonts w:ascii="Times New Roman" w:eastAsia="BatangChe" w:hAnsi="Times New Roman" w:cs="Times New Roman"/>
        </w:rPr>
        <w:t>, 95% CI [</w:t>
      </w:r>
      <w:r w:rsidR="00C95CF3" w:rsidRPr="00DC5B9E">
        <w:rPr>
          <w:rFonts w:ascii="Times New Roman" w:eastAsia="BatangChe" w:hAnsi="Times New Roman" w:cs="Times New Roman"/>
        </w:rPr>
        <w:t xml:space="preserve">-0.52, </w:t>
      </w:r>
      <w:r w:rsidR="005D323A">
        <w:rPr>
          <w:rFonts w:ascii="Times New Roman" w:eastAsia="BatangChe" w:hAnsi="Times New Roman" w:cs="Times New Roman"/>
        </w:rPr>
        <w:t>0</w:t>
      </w:r>
      <w:r w:rsidR="00C95CF3" w:rsidRPr="00DC5B9E">
        <w:rPr>
          <w:rFonts w:ascii="Times New Roman" w:eastAsia="BatangChe" w:hAnsi="Times New Roman" w:cs="Times New Roman"/>
        </w:rPr>
        <w:t>.91</w:t>
      </w:r>
      <w:r w:rsidR="00691641" w:rsidRPr="00DC5B9E">
        <w:rPr>
          <w:rFonts w:ascii="Times New Roman" w:eastAsia="BatangChe" w:hAnsi="Times New Roman" w:cs="Times New Roman"/>
        </w:rPr>
        <w:t>].</w:t>
      </w:r>
    </w:p>
    <w:p w:rsidR="00D4491C" w:rsidRPr="00526DF7" w:rsidRDefault="003719D2" w:rsidP="007F55B7">
      <w:pPr>
        <w:rPr>
          <w:rFonts w:ascii="Times New Roman" w:eastAsia="BatangChe" w:hAnsi="Times New Roman" w:cs="Times New Roman"/>
          <w:u w:val="single"/>
        </w:rPr>
      </w:pPr>
      <w:r w:rsidRPr="00526DF7">
        <w:rPr>
          <w:rFonts w:ascii="Times New Roman" w:eastAsia="BatangChe" w:hAnsi="Times New Roman" w:cs="Times New Roman"/>
          <w:i/>
          <w:u w:val="single"/>
        </w:rPr>
        <w:t>Wellbeing</w:t>
      </w:r>
      <w:r w:rsidRPr="00526DF7">
        <w:rPr>
          <w:rFonts w:ascii="Times New Roman" w:eastAsia="BatangChe" w:hAnsi="Times New Roman" w:cs="Times New Roman"/>
          <w:u w:val="single"/>
        </w:rPr>
        <w:t xml:space="preserve">: </w:t>
      </w:r>
    </w:p>
    <w:p w:rsidR="00D4491C" w:rsidRDefault="007F55B7" w:rsidP="007F55B7">
      <w:pPr>
        <w:rPr>
          <w:rFonts w:ascii="Times New Roman" w:eastAsia="BatangChe" w:hAnsi="Times New Roman" w:cs="Times New Roman"/>
        </w:rPr>
      </w:pPr>
      <w:r>
        <w:rPr>
          <w:rFonts w:ascii="Times New Roman" w:eastAsia="BatangChe" w:hAnsi="Times New Roman" w:cs="Times New Roman"/>
        </w:rPr>
        <w:lastRenderedPageBreak/>
        <w:t>Overall, s</w:t>
      </w:r>
      <w:r w:rsidR="00D4491C">
        <w:rPr>
          <w:rFonts w:ascii="Times New Roman" w:eastAsia="BatangChe" w:hAnsi="Times New Roman" w:cs="Times New Roman"/>
        </w:rPr>
        <w:t>cores of wellbeing at baseline (</w:t>
      </w:r>
      <w:r w:rsidR="00D4491C" w:rsidRPr="00D96439">
        <w:rPr>
          <w:rFonts w:ascii="Times New Roman" w:eastAsia="BatangChe" w:hAnsi="Times New Roman" w:cs="Times New Roman"/>
          <w:i/>
        </w:rPr>
        <w:t>M</w:t>
      </w:r>
      <w:r w:rsidR="00D4491C">
        <w:rPr>
          <w:rFonts w:ascii="Times New Roman" w:eastAsia="BatangChe" w:hAnsi="Times New Roman" w:cs="Times New Roman"/>
        </w:rPr>
        <w:t xml:space="preserve">=19.64, </w:t>
      </w:r>
      <w:r w:rsidR="00D4491C" w:rsidRPr="00D96439">
        <w:rPr>
          <w:rFonts w:ascii="Times New Roman" w:eastAsia="BatangChe" w:hAnsi="Times New Roman" w:cs="Times New Roman"/>
          <w:i/>
        </w:rPr>
        <w:t>SD</w:t>
      </w:r>
      <w:r w:rsidR="00D4491C">
        <w:rPr>
          <w:rFonts w:ascii="Times New Roman" w:eastAsia="BatangChe" w:hAnsi="Times New Roman" w:cs="Times New Roman"/>
        </w:rPr>
        <w:t>=4.56) increased significantly with a medium-large effect size compared to post-MBCT (</w:t>
      </w:r>
      <w:r w:rsidR="00D4491C" w:rsidRPr="00D96439">
        <w:rPr>
          <w:rFonts w:ascii="Times New Roman" w:eastAsia="BatangChe" w:hAnsi="Times New Roman" w:cs="Times New Roman"/>
          <w:i/>
        </w:rPr>
        <w:t>M</w:t>
      </w:r>
      <w:r w:rsidR="00D4491C">
        <w:rPr>
          <w:rFonts w:ascii="Times New Roman" w:eastAsia="BatangChe" w:hAnsi="Times New Roman" w:cs="Times New Roman"/>
        </w:rPr>
        <w:t xml:space="preserve">=22.74, </w:t>
      </w:r>
      <w:r w:rsidR="00D4491C" w:rsidRPr="00D96439">
        <w:rPr>
          <w:rFonts w:ascii="Times New Roman" w:eastAsia="BatangChe" w:hAnsi="Times New Roman" w:cs="Times New Roman"/>
          <w:i/>
        </w:rPr>
        <w:t>SD</w:t>
      </w:r>
      <w:r w:rsidR="00D4491C">
        <w:rPr>
          <w:rFonts w:ascii="Times New Roman" w:eastAsia="BatangChe" w:hAnsi="Times New Roman" w:cs="Times New Roman"/>
        </w:rPr>
        <w:t xml:space="preserve">=4.91); </w:t>
      </w:r>
      <w:r w:rsidR="00586B1F" w:rsidRPr="00D96439">
        <w:rPr>
          <w:rFonts w:ascii="Times New Roman" w:eastAsia="BatangChe" w:hAnsi="Times New Roman" w:cs="Times New Roman"/>
          <w:i/>
        </w:rPr>
        <w:t>t</w:t>
      </w:r>
      <w:r w:rsidR="00586B1F">
        <w:rPr>
          <w:rFonts w:ascii="Times New Roman" w:eastAsia="BatangChe" w:hAnsi="Times New Roman" w:cs="Times New Roman"/>
        </w:rPr>
        <w:t xml:space="preserve"> (</w:t>
      </w:r>
      <w:r w:rsidR="00D4491C">
        <w:rPr>
          <w:rFonts w:ascii="Times New Roman" w:eastAsia="BatangChe" w:hAnsi="Times New Roman" w:cs="Times New Roman"/>
        </w:rPr>
        <w:t xml:space="preserve">146) = -8.608, </w:t>
      </w:r>
      <w:r w:rsidR="00D4491C" w:rsidRPr="004D1C31">
        <w:rPr>
          <w:rFonts w:ascii="Times New Roman" w:eastAsia="BatangChe" w:hAnsi="Times New Roman" w:cs="Times New Roman"/>
          <w:i/>
        </w:rPr>
        <w:t>p</w:t>
      </w:r>
      <w:r w:rsidR="00D4491C">
        <w:rPr>
          <w:rFonts w:ascii="Times New Roman" w:eastAsia="BatangChe" w:hAnsi="Times New Roman" w:cs="Times New Roman"/>
        </w:rPr>
        <w:t>&lt;.001, d=-0.65, 95% CI [-3.81, -2.39].</w:t>
      </w:r>
    </w:p>
    <w:p w:rsidR="003719D2" w:rsidRPr="003719D2" w:rsidRDefault="007F55B7" w:rsidP="007F55B7">
      <w:pPr>
        <w:rPr>
          <w:rFonts w:ascii="Times New Roman" w:eastAsia="BatangChe" w:hAnsi="Times New Roman" w:cs="Times New Roman"/>
        </w:rPr>
      </w:pPr>
      <w:r>
        <w:rPr>
          <w:rFonts w:ascii="Times New Roman" w:eastAsia="BatangChe" w:hAnsi="Times New Roman" w:cs="Times New Roman"/>
          <w:color w:val="000000" w:themeColor="text1"/>
        </w:rPr>
        <w:t>F</w:t>
      </w:r>
      <w:r w:rsidRPr="0067556C">
        <w:rPr>
          <w:rFonts w:ascii="Times New Roman" w:eastAsia="BatangChe" w:hAnsi="Times New Roman" w:cs="Times New Roman"/>
          <w:color w:val="000000" w:themeColor="text1"/>
        </w:rPr>
        <w:t xml:space="preserve">or those </w:t>
      </w:r>
      <w:r>
        <w:rPr>
          <w:rFonts w:ascii="Times New Roman" w:eastAsia="BatangChe" w:hAnsi="Times New Roman" w:cs="Times New Roman"/>
          <w:color w:val="000000" w:themeColor="text1"/>
        </w:rPr>
        <w:t>with clinical scores</w:t>
      </w:r>
      <w:r>
        <w:rPr>
          <w:rFonts w:ascii="Times New Roman" w:eastAsia="BatangChe" w:hAnsi="Times New Roman" w:cs="Times New Roman"/>
        </w:rPr>
        <w:t xml:space="preserve"> of depression at baseline (PHQ-9&gt;9), w</w:t>
      </w:r>
      <w:r w:rsidR="003719D2" w:rsidRPr="0067556C">
        <w:rPr>
          <w:rFonts w:ascii="Times New Roman" w:eastAsia="BatangChe" w:hAnsi="Times New Roman" w:cs="Times New Roman"/>
          <w:color w:val="000000" w:themeColor="text1"/>
        </w:rPr>
        <w:t>ell-being sign</w:t>
      </w:r>
      <w:r w:rsidR="000F23D4">
        <w:rPr>
          <w:rFonts w:ascii="Times New Roman" w:eastAsia="BatangChe" w:hAnsi="Times New Roman" w:cs="Times New Roman"/>
          <w:color w:val="000000" w:themeColor="text1"/>
        </w:rPr>
        <w:t xml:space="preserve">ificantly increased </w:t>
      </w:r>
      <w:r>
        <w:rPr>
          <w:rFonts w:ascii="Times New Roman" w:eastAsia="BatangChe" w:hAnsi="Times New Roman" w:cs="Times New Roman"/>
          <w:color w:val="000000" w:themeColor="text1"/>
        </w:rPr>
        <w:t xml:space="preserve">at </w:t>
      </w:r>
      <w:r w:rsidR="000F23D4">
        <w:rPr>
          <w:rFonts w:ascii="Times New Roman" w:eastAsia="BatangChe" w:hAnsi="Times New Roman" w:cs="Times New Roman"/>
          <w:color w:val="000000" w:themeColor="text1"/>
        </w:rPr>
        <w:t xml:space="preserve">post-MBCT </w:t>
      </w:r>
      <w:r w:rsidR="00AF58D0">
        <w:rPr>
          <w:rFonts w:ascii="Times New Roman" w:eastAsia="BatangChe" w:hAnsi="Times New Roman" w:cs="Times New Roman"/>
        </w:rPr>
        <w:t>(M=21.23</w:t>
      </w:r>
      <w:r w:rsidR="003719D2" w:rsidRPr="003719D2">
        <w:rPr>
          <w:rFonts w:ascii="Times New Roman" w:eastAsia="BatangChe" w:hAnsi="Times New Roman" w:cs="Times New Roman"/>
        </w:rPr>
        <w:t>, SD =</w:t>
      </w:r>
      <w:r w:rsidR="00AF58D0">
        <w:rPr>
          <w:rFonts w:ascii="Times New Roman" w:eastAsia="BatangChe" w:hAnsi="Times New Roman" w:cs="Times New Roman"/>
        </w:rPr>
        <w:t>4.65</w:t>
      </w:r>
      <w:r w:rsidR="003719D2" w:rsidRPr="003719D2">
        <w:rPr>
          <w:rFonts w:ascii="Times New Roman" w:eastAsia="BatangChe" w:hAnsi="Times New Roman" w:cs="Times New Roman"/>
        </w:rPr>
        <w:t xml:space="preserve">) </w:t>
      </w:r>
      <w:r w:rsidR="003719D2" w:rsidRPr="00691641">
        <w:rPr>
          <w:rFonts w:ascii="Times New Roman" w:eastAsia="BatangChe" w:hAnsi="Times New Roman" w:cs="Times New Roman"/>
        </w:rPr>
        <w:t xml:space="preserve">compared to the </w:t>
      </w:r>
      <w:r w:rsidR="000F23D4">
        <w:rPr>
          <w:rFonts w:ascii="Times New Roman" w:eastAsia="BatangChe" w:hAnsi="Times New Roman" w:cs="Times New Roman"/>
        </w:rPr>
        <w:t>baseline</w:t>
      </w:r>
      <w:r w:rsidR="00B61DBE">
        <w:rPr>
          <w:rFonts w:ascii="Times New Roman" w:eastAsia="BatangChe" w:hAnsi="Times New Roman" w:cs="Times New Roman"/>
        </w:rPr>
        <w:t xml:space="preserve"> </w:t>
      </w:r>
      <w:r w:rsidR="00B61DBE" w:rsidRPr="0067556C">
        <w:rPr>
          <w:rFonts w:ascii="Times New Roman" w:eastAsia="BatangChe" w:hAnsi="Times New Roman" w:cs="Times New Roman"/>
          <w:color w:val="000000" w:themeColor="text1"/>
        </w:rPr>
        <w:t>(M</w:t>
      </w:r>
      <w:r w:rsidR="00B61DBE" w:rsidRPr="00691641">
        <w:rPr>
          <w:rFonts w:ascii="Times New Roman" w:eastAsia="BatangChe" w:hAnsi="Times New Roman" w:cs="Times New Roman"/>
        </w:rPr>
        <w:t>=</w:t>
      </w:r>
      <w:r w:rsidR="00B61DBE">
        <w:rPr>
          <w:rFonts w:ascii="Times New Roman" w:eastAsia="BatangChe" w:hAnsi="Times New Roman" w:cs="Times New Roman"/>
        </w:rPr>
        <w:t>17.26</w:t>
      </w:r>
      <w:r w:rsidR="00B61DBE" w:rsidRPr="00691641">
        <w:rPr>
          <w:rFonts w:ascii="Times New Roman" w:eastAsia="BatangChe" w:hAnsi="Times New Roman" w:cs="Times New Roman"/>
        </w:rPr>
        <w:t>, SD=</w:t>
      </w:r>
      <w:r w:rsidR="00B61DBE">
        <w:rPr>
          <w:rFonts w:ascii="Times New Roman" w:eastAsia="BatangChe" w:hAnsi="Times New Roman" w:cs="Times New Roman"/>
        </w:rPr>
        <w:t>3.42)</w:t>
      </w:r>
      <w:r w:rsidR="005E4F1B">
        <w:rPr>
          <w:rFonts w:ascii="Times New Roman" w:eastAsia="BatangChe" w:hAnsi="Times New Roman" w:cs="Times New Roman"/>
          <w:color w:val="000000" w:themeColor="text1"/>
        </w:rPr>
        <w:t xml:space="preserve"> with a medium</w:t>
      </w:r>
      <w:r w:rsidR="003719D2" w:rsidRPr="0067556C">
        <w:rPr>
          <w:rFonts w:ascii="Times New Roman" w:eastAsia="BatangChe" w:hAnsi="Times New Roman" w:cs="Times New Roman"/>
          <w:color w:val="000000" w:themeColor="text1"/>
        </w:rPr>
        <w:t xml:space="preserve"> effect size</w:t>
      </w:r>
      <w:r w:rsidR="00B61DBE">
        <w:rPr>
          <w:rFonts w:ascii="Times New Roman" w:eastAsia="BatangChe" w:hAnsi="Times New Roman" w:cs="Times New Roman"/>
          <w:color w:val="000000" w:themeColor="text1"/>
        </w:rPr>
        <w:t>;</w:t>
      </w:r>
      <w:r w:rsidR="003719D2" w:rsidRPr="0067556C">
        <w:rPr>
          <w:rFonts w:ascii="Times New Roman" w:eastAsia="BatangChe" w:hAnsi="Times New Roman" w:cs="Times New Roman"/>
          <w:color w:val="000000" w:themeColor="text1"/>
        </w:rPr>
        <w:t xml:space="preserve"> </w:t>
      </w:r>
      <w:r w:rsidR="003719D2" w:rsidRPr="00691641">
        <w:rPr>
          <w:rFonts w:ascii="Times New Roman" w:eastAsia="BatangChe" w:hAnsi="Times New Roman" w:cs="Times New Roman"/>
          <w:i/>
        </w:rPr>
        <w:t xml:space="preserve">t </w:t>
      </w:r>
      <w:r w:rsidR="006D4EAC">
        <w:rPr>
          <w:rFonts w:ascii="Times New Roman" w:eastAsia="BatangChe" w:hAnsi="Times New Roman" w:cs="Times New Roman"/>
        </w:rPr>
        <w:t>(77</w:t>
      </w:r>
      <w:r w:rsidR="003719D2" w:rsidRPr="00691641">
        <w:rPr>
          <w:rFonts w:ascii="Times New Roman" w:eastAsia="BatangChe" w:hAnsi="Times New Roman" w:cs="Times New Roman"/>
        </w:rPr>
        <w:t xml:space="preserve">) = </w:t>
      </w:r>
      <w:r w:rsidR="006D4EAC">
        <w:rPr>
          <w:rFonts w:ascii="Times New Roman" w:eastAsia="BatangChe" w:hAnsi="Times New Roman" w:cs="Times New Roman"/>
        </w:rPr>
        <w:t>-</w:t>
      </w:r>
      <w:r w:rsidR="0039345F" w:rsidRPr="00691641">
        <w:rPr>
          <w:rFonts w:ascii="Times New Roman" w:eastAsia="BatangChe" w:hAnsi="Times New Roman" w:cs="Times New Roman"/>
        </w:rPr>
        <w:t>7.617</w:t>
      </w:r>
      <w:r w:rsidR="003719D2" w:rsidRPr="00691641">
        <w:rPr>
          <w:rFonts w:ascii="Times New Roman" w:eastAsia="BatangChe" w:hAnsi="Times New Roman" w:cs="Times New Roman"/>
        </w:rPr>
        <w:t xml:space="preserve">, </w:t>
      </w:r>
      <w:r w:rsidR="003719D2" w:rsidRPr="00691641">
        <w:rPr>
          <w:rFonts w:ascii="Times New Roman" w:eastAsia="BatangChe" w:hAnsi="Times New Roman" w:cs="Times New Roman"/>
          <w:i/>
        </w:rPr>
        <w:t>p</w:t>
      </w:r>
      <w:r w:rsidR="003719D2" w:rsidRPr="00691641">
        <w:rPr>
          <w:rFonts w:ascii="Times New Roman" w:eastAsia="BatangChe" w:hAnsi="Times New Roman" w:cs="Times New Roman"/>
        </w:rPr>
        <w:t>&lt;.</w:t>
      </w:r>
      <w:r w:rsidR="003719D2" w:rsidRPr="00B8267F">
        <w:rPr>
          <w:rFonts w:ascii="Times New Roman" w:eastAsia="BatangChe" w:hAnsi="Times New Roman" w:cs="Times New Roman"/>
        </w:rPr>
        <w:t xml:space="preserve">001, </w:t>
      </w:r>
      <w:r w:rsidR="003719D2" w:rsidRPr="00B8267F">
        <w:rPr>
          <w:rFonts w:ascii="Times New Roman" w:eastAsia="BatangChe" w:hAnsi="Times New Roman" w:cs="Times New Roman"/>
          <w:i/>
        </w:rPr>
        <w:t>d</w:t>
      </w:r>
      <w:r w:rsidR="00B8267F" w:rsidRPr="00B8267F">
        <w:rPr>
          <w:rFonts w:ascii="Times New Roman" w:eastAsia="BatangChe" w:hAnsi="Times New Roman" w:cs="Times New Roman"/>
        </w:rPr>
        <w:t>=-</w:t>
      </w:r>
      <w:r w:rsidR="005D323A">
        <w:rPr>
          <w:rFonts w:ascii="Times New Roman" w:eastAsia="BatangChe" w:hAnsi="Times New Roman" w:cs="Times New Roman"/>
        </w:rPr>
        <w:t>0</w:t>
      </w:r>
      <w:r w:rsidR="00B8267F" w:rsidRPr="00B8267F">
        <w:rPr>
          <w:rFonts w:ascii="Times New Roman" w:eastAsia="BatangChe" w:hAnsi="Times New Roman" w:cs="Times New Roman"/>
        </w:rPr>
        <w:t>.44</w:t>
      </w:r>
      <w:r w:rsidR="003719D2" w:rsidRPr="00B8267F">
        <w:rPr>
          <w:rFonts w:ascii="Times New Roman" w:eastAsia="BatangChe" w:hAnsi="Times New Roman" w:cs="Times New Roman"/>
        </w:rPr>
        <w:t xml:space="preserve">, </w:t>
      </w:r>
      <w:r w:rsidR="00691641" w:rsidRPr="00B8267F">
        <w:rPr>
          <w:rFonts w:ascii="Times New Roman" w:eastAsia="BatangChe" w:hAnsi="Times New Roman" w:cs="Times New Roman"/>
        </w:rPr>
        <w:t>95% CI [-5.00, -2.93]</w:t>
      </w:r>
      <w:r w:rsidR="003719D2" w:rsidRPr="00B8267F">
        <w:rPr>
          <w:rFonts w:ascii="Times New Roman" w:eastAsia="BatangChe" w:hAnsi="Times New Roman" w:cs="Times New Roman"/>
        </w:rPr>
        <w:t>.</w:t>
      </w:r>
      <w:r w:rsidR="0039345F" w:rsidRPr="00B8267F">
        <w:rPr>
          <w:rFonts w:ascii="Times New Roman" w:eastAsia="BatangChe" w:hAnsi="Times New Roman" w:cs="Times New Roman"/>
        </w:rPr>
        <w:t xml:space="preserve"> </w:t>
      </w:r>
      <w:r w:rsidR="00582E3F">
        <w:rPr>
          <w:rFonts w:ascii="Times New Roman" w:eastAsia="BatangChe" w:hAnsi="Times New Roman" w:cs="Times New Roman"/>
        </w:rPr>
        <w:t xml:space="preserve">Additionally, </w:t>
      </w:r>
      <w:r>
        <w:rPr>
          <w:rFonts w:ascii="Times New Roman" w:eastAsia="BatangChe" w:hAnsi="Times New Roman" w:cs="Times New Roman"/>
        </w:rPr>
        <w:t>for those with non-clinical scores of depression</w:t>
      </w:r>
      <w:r w:rsidRPr="00B8267F">
        <w:rPr>
          <w:rFonts w:ascii="Times New Roman" w:eastAsia="BatangChe" w:hAnsi="Times New Roman" w:cs="Times New Roman"/>
        </w:rPr>
        <w:t xml:space="preserve"> </w:t>
      </w:r>
      <w:r>
        <w:rPr>
          <w:rFonts w:ascii="Times New Roman" w:eastAsia="BatangChe" w:hAnsi="Times New Roman" w:cs="Times New Roman"/>
        </w:rPr>
        <w:t xml:space="preserve">at baseline (PHQ-9&lt;10), </w:t>
      </w:r>
      <w:r w:rsidR="00582E3F">
        <w:rPr>
          <w:rFonts w:ascii="Times New Roman" w:eastAsia="BatangChe" w:hAnsi="Times New Roman" w:cs="Times New Roman"/>
        </w:rPr>
        <w:t>w</w:t>
      </w:r>
      <w:r w:rsidR="0039345F" w:rsidRPr="00B8267F">
        <w:rPr>
          <w:rFonts w:ascii="Times New Roman" w:eastAsia="BatangChe" w:hAnsi="Times New Roman" w:cs="Times New Roman"/>
        </w:rPr>
        <w:t>ell-being signi</w:t>
      </w:r>
      <w:r w:rsidR="000F23D4">
        <w:rPr>
          <w:rFonts w:ascii="Times New Roman" w:eastAsia="BatangChe" w:hAnsi="Times New Roman" w:cs="Times New Roman"/>
        </w:rPr>
        <w:t>ficantly increased</w:t>
      </w:r>
      <w:r>
        <w:rPr>
          <w:rFonts w:ascii="Times New Roman" w:eastAsia="BatangChe" w:hAnsi="Times New Roman" w:cs="Times New Roman"/>
        </w:rPr>
        <w:t xml:space="preserve"> at</w:t>
      </w:r>
      <w:r w:rsidR="000F23D4">
        <w:rPr>
          <w:rFonts w:ascii="Times New Roman" w:eastAsia="BatangChe" w:hAnsi="Times New Roman" w:cs="Times New Roman"/>
        </w:rPr>
        <w:t xml:space="preserve"> post-MBCT</w:t>
      </w:r>
      <w:r w:rsidR="00582E3F">
        <w:rPr>
          <w:rFonts w:ascii="Times New Roman" w:eastAsia="BatangChe" w:hAnsi="Times New Roman" w:cs="Times New Roman"/>
        </w:rPr>
        <w:t xml:space="preserve"> </w:t>
      </w:r>
      <w:r w:rsidR="0039345F" w:rsidRPr="00B8267F">
        <w:rPr>
          <w:rFonts w:ascii="Times New Roman" w:eastAsia="BatangChe" w:hAnsi="Times New Roman" w:cs="Times New Roman"/>
        </w:rPr>
        <w:t xml:space="preserve">(M=25.12, SD =4.42) compared to the </w:t>
      </w:r>
      <w:r w:rsidR="000F23D4">
        <w:rPr>
          <w:rFonts w:ascii="Times New Roman" w:eastAsia="BatangChe" w:hAnsi="Times New Roman" w:cs="Times New Roman"/>
        </w:rPr>
        <w:t>baseline</w:t>
      </w:r>
      <w:r w:rsidR="00B61DBE">
        <w:rPr>
          <w:rFonts w:ascii="Times New Roman" w:eastAsia="BatangChe" w:hAnsi="Times New Roman" w:cs="Times New Roman"/>
        </w:rPr>
        <w:t xml:space="preserve"> </w:t>
      </w:r>
      <w:r w:rsidR="00B61DBE" w:rsidRPr="00B8267F">
        <w:rPr>
          <w:rFonts w:ascii="Times New Roman" w:eastAsia="BatangChe" w:hAnsi="Times New Roman" w:cs="Times New Roman"/>
        </w:rPr>
        <w:t>(M=23.19, SD=3.76)</w:t>
      </w:r>
      <w:r w:rsidR="0039345F" w:rsidRPr="00B8267F">
        <w:rPr>
          <w:rFonts w:ascii="Times New Roman" w:eastAsia="BatangChe" w:hAnsi="Times New Roman" w:cs="Times New Roman"/>
        </w:rPr>
        <w:t xml:space="preserve"> with a medium effect size; </w:t>
      </w:r>
      <w:r w:rsidR="0039345F" w:rsidRPr="00B8267F">
        <w:rPr>
          <w:rFonts w:ascii="Times New Roman" w:eastAsia="BatangChe" w:hAnsi="Times New Roman" w:cs="Times New Roman"/>
          <w:i/>
        </w:rPr>
        <w:t xml:space="preserve">t </w:t>
      </w:r>
      <w:r w:rsidR="0039345F" w:rsidRPr="00B8267F">
        <w:rPr>
          <w:rFonts w:ascii="Times New Roman" w:eastAsia="BatangChe" w:hAnsi="Times New Roman" w:cs="Times New Roman"/>
        </w:rPr>
        <w:t xml:space="preserve">(56) = </w:t>
      </w:r>
      <w:r w:rsidR="006D4EAC" w:rsidRPr="00B8267F">
        <w:rPr>
          <w:rFonts w:ascii="Times New Roman" w:eastAsia="BatangChe" w:hAnsi="Times New Roman" w:cs="Times New Roman"/>
        </w:rPr>
        <w:t>-</w:t>
      </w:r>
      <w:r w:rsidR="0039345F" w:rsidRPr="00B8267F">
        <w:rPr>
          <w:rFonts w:ascii="Times New Roman" w:eastAsia="BatangChe" w:hAnsi="Times New Roman" w:cs="Times New Roman"/>
        </w:rPr>
        <w:t xml:space="preserve">3.705, </w:t>
      </w:r>
      <w:r w:rsidR="0039345F" w:rsidRPr="00B8267F">
        <w:rPr>
          <w:rFonts w:ascii="Times New Roman" w:eastAsia="BatangChe" w:hAnsi="Times New Roman" w:cs="Times New Roman"/>
          <w:i/>
        </w:rPr>
        <w:t>p</w:t>
      </w:r>
      <w:r w:rsidR="005D323A">
        <w:rPr>
          <w:rFonts w:ascii="Times New Roman" w:eastAsia="BatangChe" w:hAnsi="Times New Roman" w:cs="Times New Roman"/>
        </w:rPr>
        <w:t>&lt;</w:t>
      </w:r>
      <w:r w:rsidR="0039345F" w:rsidRPr="00B8267F">
        <w:rPr>
          <w:rFonts w:ascii="Times New Roman" w:eastAsia="BatangChe" w:hAnsi="Times New Roman" w:cs="Times New Roman"/>
        </w:rPr>
        <w:t xml:space="preserve">.001, </w:t>
      </w:r>
      <w:r w:rsidR="0039345F" w:rsidRPr="00B8267F">
        <w:rPr>
          <w:rFonts w:ascii="Times New Roman" w:eastAsia="BatangChe" w:hAnsi="Times New Roman" w:cs="Times New Roman"/>
          <w:i/>
        </w:rPr>
        <w:t>d</w:t>
      </w:r>
      <w:r w:rsidR="00B8267F" w:rsidRPr="00B8267F">
        <w:rPr>
          <w:rFonts w:ascii="Times New Roman" w:eastAsia="BatangChe" w:hAnsi="Times New Roman" w:cs="Times New Roman"/>
        </w:rPr>
        <w:t>=-</w:t>
      </w:r>
      <w:r w:rsidR="005D323A">
        <w:rPr>
          <w:rFonts w:ascii="Times New Roman" w:eastAsia="BatangChe" w:hAnsi="Times New Roman" w:cs="Times New Roman"/>
        </w:rPr>
        <w:t>0</w:t>
      </w:r>
      <w:r w:rsidR="00B8267F" w:rsidRPr="00B8267F">
        <w:rPr>
          <w:rFonts w:ascii="Times New Roman" w:eastAsia="BatangChe" w:hAnsi="Times New Roman" w:cs="Times New Roman"/>
        </w:rPr>
        <w:t>.47</w:t>
      </w:r>
      <w:r w:rsidR="0039345F" w:rsidRPr="00B8267F">
        <w:rPr>
          <w:rFonts w:ascii="Times New Roman" w:eastAsia="BatangChe" w:hAnsi="Times New Roman" w:cs="Times New Roman"/>
        </w:rPr>
        <w:t xml:space="preserve">, </w:t>
      </w:r>
      <w:r w:rsidR="00691641" w:rsidRPr="00B8267F">
        <w:rPr>
          <w:rFonts w:ascii="Times New Roman" w:eastAsia="BatangChe" w:hAnsi="Times New Roman" w:cs="Times New Roman"/>
        </w:rPr>
        <w:t>95</w:t>
      </w:r>
      <w:r w:rsidR="00691641" w:rsidRPr="00691641">
        <w:rPr>
          <w:rFonts w:ascii="Times New Roman" w:eastAsia="BatangChe" w:hAnsi="Times New Roman" w:cs="Times New Roman"/>
        </w:rPr>
        <w:t>% CI [-2.98, -</w:t>
      </w:r>
      <w:r w:rsidR="005D323A">
        <w:rPr>
          <w:rFonts w:ascii="Times New Roman" w:eastAsia="BatangChe" w:hAnsi="Times New Roman" w:cs="Times New Roman"/>
        </w:rPr>
        <w:t>0</w:t>
      </w:r>
      <w:r w:rsidR="00691641" w:rsidRPr="00691641">
        <w:rPr>
          <w:rFonts w:ascii="Times New Roman" w:eastAsia="BatangChe" w:hAnsi="Times New Roman" w:cs="Times New Roman"/>
        </w:rPr>
        <w:t>.89]</w:t>
      </w:r>
      <w:r w:rsidR="0039345F" w:rsidRPr="00691641">
        <w:rPr>
          <w:rFonts w:ascii="Times New Roman" w:eastAsia="BatangChe" w:hAnsi="Times New Roman" w:cs="Times New Roman"/>
        </w:rPr>
        <w:t>.</w:t>
      </w:r>
    </w:p>
    <w:p w:rsidR="00D4491C" w:rsidRPr="00526DF7" w:rsidRDefault="003719D2" w:rsidP="007F55B7">
      <w:pPr>
        <w:rPr>
          <w:rFonts w:ascii="Times New Roman" w:eastAsia="BatangChe" w:hAnsi="Times New Roman" w:cs="Times New Roman"/>
          <w:u w:val="single"/>
        </w:rPr>
      </w:pPr>
      <w:r w:rsidRPr="00526DF7">
        <w:rPr>
          <w:rFonts w:ascii="Times New Roman" w:eastAsia="BatangChe" w:hAnsi="Times New Roman" w:cs="Times New Roman"/>
          <w:i/>
          <w:u w:val="single"/>
        </w:rPr>
        <w:t>Mindfulness</w:t>
      </w:r>
      <w:r w:rsidRPr="00526DF7">
        <w:rPr>
          <w:rFonts w:ascii="Times New Roman" w:eastAsia="BatangChe" w:hAnsi="Times New Roman" w:cs="Times New Roman"/>
          <w:u w:val="single"/>
        </w:rPr>
        <w:t xml:space="preserve">: </w:t>
      </w:r>
    </w:p>
    <w:p w:rsidR="00D4491C" w:rsidRDefault="007F55B7" w:rsidP="007F55B7">
      <w:pPr>
        <w:rPr>
          <w:rFonts w:ascii="Times New Roman" w:eastAsia="BatangChe" w:hAnsi="Times New Roman" w:cs="Times New Roman"/>
        </w:rPr>
      </w:pPr>
      <w:r>
        <w:rPr>
          <w:rFonts w:ascii="Times New Roman" w:eastAsia="BatangChe" w:hAnsi="Times New Roman" w:cs="Times New Roman"/>
        </w:rPr>
        <w:t>Overall, s</w:t>
      </w:r>
      <w:r w:rsidR="00D4491C">
        <w:rPr>
          <w:rFonts w:ascii="Times New Roman" w:eastAsia="BatangChe" w:hAnsi="Times New Roman" w:cs="Times New Roman"/>
        </w:rPr>
        <w:t>cores of mindfulness at baseline (</w:t>
      </w:r>
      <w:r w:rsidR="00D4491C" w:rsidRPr="00D96439">
        <w:rPr>
          <w:rFonts w:ascii="Times New Roman" w:eastAsia="BatangChe" w:hAnsi="Times New Roman" w:cs="Times New Roman"/>
          <w:i/>
        </w:rPr>
        <w:t>M</w:t>
      </w:r>
      <w:r w:rsidR="00D4491C">
        <w:rPr>
          <w:rFonts w:ascii="Times New Roman" w:eastAsia="BatangChe" w:hAnsi="Times New Roman" w:cs="Times New Roman"/>
        </w:rPr>
        <w:t xml:space="preserve">=65.16, </w:t>
      </w:r>
      <w:r w:rsidR="00D4491C" w:rsidRPr="00D96439">
        <w:rPr>
          <w:rFonts w:ascii="Times New Roman" w:eastAsia="BatangChe" w:hAnsi="Times New Roman" w:cs="Times New Roman"/>
          <w:i/>
        </w:rPr>
        <w:t>SD</w:t>
      </w:r>
      <w:r w:rsidR="00D4491C">
        <w:rPr>
          <w:rFonts w:ascii="Times New Roman" w:eastAsia="BatangChe" w:hAnsi="Times New Roman" w:cs="Times New Roman"/>
        </w:rPr>
        <w:t>=11.82) increased significantly with a large effect size compared to post-MBCT (</w:t>
      </w:r>
      <w:r w:rsidR="00D4491C" w:rsidRPr="00D96439">
        <w:rPr>
          <w:rFonts w:ascii="Times New Roman" w:eastAsia="BatangChe" w:hAnsi="Times New Roman" w:cs="Times New Roman"/>
          <w:i/>
        </w:rPr>
        <w:t>M</w:t>
      </w:r>
      <w:r w:rsidR="00D4491C">
        <w:rPr>
          <w:rFonts w:ascii="Times New Roman" w:eastAsia="BatangChe" w:hAnsi="Times New Roman" w:cs="Times New Roman"/>
        </w:rPr>
        <w:t xml:space="preserve">=77.47, </w:t>
      </w:r>
      <w:r w:rsidR="00D4491C" w:rsidRPr="00D96439">
        <w:rPr>
          <w:rFonts w:ascii="Times New Roman" w:eastAsia="BatangChe" w:hAnsi="Times New Roman" w:cs="Times New Roman"/>
          <w:i/>
        </w:rPr>
        <w:t>SD</w:t>
      </w:r>
      <w:r w:rsidR="00D4491C">
        <w:rPr>
          <w:rFonts w:ascii="Times New Roman" w:eastAsia="BatangChe" w:hAnsi="Times New Roman" w:cs="Times New Roman"/>
        </w:rPr>
        <w:t xml:space="preserve">=14.39); </w:t>
      </w:r>
      <w:r w:rsidR="00586B1F" w:rsidRPr="00D96439">
        <w:rPr>
          <w:rFonts w:ascii="Times New Roman" w:eastAsia="BatangChe" w:hAnsi="Times New Roman" w:cs="Times New Roman"/>
          <w:i/>
        </w:rPr>
        <w:t>t</w:t>
      </w:r>
      <w:r w:rsidR="00586B1F">
        <w:rPr>
          <w:rFonts w:ascii="Times New Roman" w:eastAsia="BatangChe" w:hAnsi="Times New Roman" w:cs="Times New Roman"/>
        </w:rPr>
        <w:t xml:space="preserve"> (</w:t>
      </w:r>
      <w:r w:rsidR="00D4491C">
        <w:rPr>
          <w:rFonts w:ascii="Times New Roman" w:eastAsia="BatangChe" w:hAnsi="Times New Roman" w:cs="Times New Roman"/>
        </w:rPr>
        <w:t xml:space="preserve">145) = -11.904, </w:t>
      </w:r>
      <w:r w:rsidR="00D4491C" w:rsidRPr="004D1C31">
        <w:rPr>
          <w:rFonts w:ascii="Times New Roman" w:eastAsia="BatangChe" w:hAnsi="Times New Roman" w:cs="Times New Roman"/>
          <w:i/>
        </w:rPr>
        <w:t>p</w:t>
      </w:r>
      <w:r w:rsidR="00D4491C">
        <w:rPr>
          <w:rFonts w:ascii="Times New Roman" w:eastAsia="BatangChe" w:hAnsi="Times New Roman" w:cs="Times New Roman"/>
        </w:rPr>
        <w:t>&lt;.001, d= -0.93, 95% CI [-14.35, -10.26].</w:t>
      </w:r>
    </w:p>
    <w:p w:rsidR="003719D2" w:rsidRDefault="007F55B7" w:rsidP="007F55B7">
      <w:pPr>
        <w:rPr>
          <w:rFonts w:ascii="Times New Roman" w:eastAsia="BatangChe" w:hAnsi="Times New Roman" w:cs="Times New Roman"/>
        </w:rPr>
      </w:pPr>
      <w:r>
        <w:rPr>
          <w:rFonts w:ascii="Times New Roman" w:eastAsia="BatangChe" w:hAnsi="Times New Roman" w:cs="Times New Roman"/>
          <w:color w:val="000000" w:themeColor="text1"/>
        </w:rPr>
        <w:t>F</w:t>
      </w:r>
      <w:r w:rsidRPr="0067556C">
        <w:rPr>
          <w:rFonts w:ascii="Times New Roman" w:eastAsia="BatangChe" w:hAnsi="Times New Roman" w:cs="Times New Roman"/>
          <w:color w:val="000000" w:themeColor="text1"/>
        </w:rPr>
        <w:t xml:space="preserve">or those </w:t>
      </w:r>
      <w:r>
        <w:rPr>
          <w:rFonts w:ascii="Times New Roman" w:eastAsia="BatangChe" w:hAnsi="Times New Roman" w:cs="Times New Roman"/>
          <w:color w:val="000000" w:themeColor="text1"/>
        </w:rPr>
        <w:t>with clinical scores</w:t>
      </w:r>
      <w:r>
        <w:rPr>
          <w:rFonts w:ascii="Times New Roman" w:eastAsia="BatangChe" w:hAnsi="Times New Roman" w:cs="Times New Roman"/>
        </w:rPr>
        <w:t xml:space="preserve"> of depression at baseline (PHQ-9&gt;9), t</w:t>
      </w:r>
      <w:r w:rsidR="003719D2" w:rsidRPr="003719D2">
        <w:rPr>
          <w:rFonts w:ascii="Times New Roman" w:eastAsia="BatangChe" w:hAnsi="Times New Roman" w:cs="Times New Roman"/>
        </w:rPr>
        <w:t xml:space="preserve">here was a significant increase in levels of mindfulness </w:t>
      </w:r>
      <w:r>
        <w:rPr>
          <w:rFonts w:ascii="Times New Roman" w:eastAsia="BatangChe" w:hAnsi="Times New Roman" w:cs="Times New Roman"/>
        </w:rPr>
        <w:t xml:space="preserve">at </w:t>
      </w:r>
      <w:r w:rsidR="003719D2" w:rsidRPr="003719D2">
        <w:rPr>
          <w:rFonts w:ascii="Times New Roman" w:eastAsia="BatangChe" w:hAnsi="Times New Roman" w:cs="Times New Roman"/>
        </w:rPr>
        <w:t>post-MBCT</w:t>
      </w:r>
      <w:r w:rsidR="00582E3F">
        <w:rPr>
          <w:rFonts w:ascii="Times New Roman" w:eastAsia="BatangChe" w:hAnsi="Times New Roman" w:cs="Times New Roman"/>
        </w:rPr>
        <w:t xml:space="preserve"> </w:t>
      </w:r>
      <w:r w:rsidR="003719D2" w:rsidRPr="003719D2">
        <w:rPr>
          <w:rFonts w:ascii="Times New Roman" w:eastAsia="BatangChe" w:hAnsi="Times New Roman" w:cs="Times New Roman"/>
        </w:rPr>
        <w:t>(</w:t>
      </w:r>
      <w:r w:rsidR="003719D2" w:rsidRPr="003719D2">
        <w:rPr>
          <w:rFonts w:ascii="Times New Roman" w:eastAsia="BatangChe" w:hAnsi="Times New Roman" w:cs="Times New Roman"/>
          <w:i/>
        </w:rPr>
        <w:t>M</w:t>
      </w:r>
      <w:r w:rsidR="0039345F">
        <w:rPr>
          <w:rFonts w:ascii="Times New Roman" w:eastAsia="BatangChe" w:hAnsi="Times New Roman" w:cs="Times New Roman"/>
        </w:rPr>
        <w:t>= 72.92</w:t>
      </w:r>
      <w:r w:rsidR="003719D2" w:rsidRPr="003719D2">
        <w:rPr>
          <w:rFonts w:ascii="Times New Roman" w:eastAsia="BatangChe" w:hAnsi="Times New Roman" w:cs="Times New Roman"/>
        </w:rPr>
        <w:t xml:space="preserve">, </w:t>
      </w:r>
      <w:r w:rsidR="003719D2" w:rsidRPr="003719D2">
        <w:rPr>
          <w:rFonts w:ascii="Times New Roman" w:eastAsia="BatangChe" w:hAnsi="Times New Roman" w:cs="Times New Roman"/>
          <w:i/>
        </w:rPr>
        <w:t xml:space="preserve">SD </w:t>
      </w:r>
      <w:r w:rsidR="003719D2" w:rsidRPr="003719D2">
        <w:rPr>
          <w:rFonts w:ascii="Times New Roman" w:eastAsia="BatangChe" w:hAnsi="Times New Roman" w:cs="Times New Roman"/>
        </w:rPr>
        <w:t xml:space="preserve">= </w:t>
      </w:r>
      <w:r w:rsidR="0039345F">
        <w:rPr>
          <w:rFonts w:ascii="Times New Roman" w:eastAsia="BatangChe" w:hAnsi="Times New Roman" w:cs="Times New Roman"/>
        </w:rPr>
        <w:t>14.17</w:t>
      </w:r>
      <w:r w:rsidR="003719D2" w:rsidRPr="003719D2">
        <w:rPr>
          <w:rFonts w:ascii="Times New Roman" w:eastAsia="BatangChe" w:hAnsi="Times New Roman" w:cs="Times New Roman"/>
        </w:rPr>
        <w:t xml:space="preserve">) compared to </w:t>
      </w:r>
      <w:r w:rsidR="000F23D4">
        <w:rPr>
          <w:rFonts w:ascii="Times New Roman" w:eastAsia="BatangChe" w:hAnsi="Times New Roman" w:cs="Times New Roman"/>
        </w:rPr>
        <w:t>baseline</w:t>
      </w:r>
      <w:r w:rsidR="003719D2" w:rsidRPr="003719D2">
        <w:rPr>
          <w:rFonts w:ascii="Times New Roman" w:eastAsia="BatangChe" w:hAnsi="Times New Roman" w:cs="Times New Roman"/>
        </w:rPr>
        <w:t xml:space="preserve"> (</w:t>
      </w:r>
      <w:r w:rsidR="003719D2" w:rsidRPr="003719D2">
        <w:rPr>
          <w:rFonts w:ascii="Times New Roman" w:eastAsia="BatangChe" w:hAnsi="Times New Roman" w:cs="Times New Roman"/>
          <w:i/>
        </w:rPr>
        <w:t>M</w:t>
      </w:r>
      <w:r w:rsidR="003719D2" w:rsidRPr="003719D2">
        <w:rPr>
          <w:rFonts w:ascii="Times New Roman" w:eastAsia="BatangChe" w:hAnsi="Times New Roman" w:cs="Times New Roman"/>
        </w:rPr>
        <w:t xml:space="preserve">= </w:t>
      </w:r>
      <w:r w:rsidR="0039345F">
        <w:rPr>
          <w:rFonts w:ascii="Times New Roman" w:eastAsia="BatangChe" w:hAnsi="Times New Roman" w:cs="Times New Roman"/>
        </w:rPr>
        <w:t>59.94</w:t>
      </w:r>
      <w:r w:rsidR="003719D2" w:rsidRPr="003719D2">
        <w:rPr>
          <w:rFonts w:ascii="Times New Roman" w:eastAsia="BatangChe" w:hAnsi="Times New Roman" w:cs="Times New Roman"/>
        </w:rPr>
        <w:t xml:space="preserve">, </w:t>
      </w:r>
      <w:r w:rsidR="003719D2" w:rsidRPr="003719D2">
        <w:rPr>
          <w:rFonts w:ascii="Times New Roman" w:eastAsia="BatangChe" w:hAnsi="Times New Roman" w:cs="Times New Roman"/>
          <w:i/>
        </w:rPr>
        <w:t>SD</w:t>
      </w:r>
      <w:r w:rsidR="003719D2" w:rsidRPr="003719D2">
        <w:rPr>
          <w:rFonts w:ascii="Times New Roman" w:eastAsia="BatangChe" w:hAnsi="Times New Roman" w:cs="Times New Roman"/>
        </w:rPr>
        <w:t xml:space="preserve"> = </w:t>
      </w:r>
      <w:r w:rsidR="0039345F">
        <w:rPr>
          <w:rFonts w:ascii="Times New Roman" w:eastAsia="BatangChe" w:hAnsi="Times New Roman" w:cs="Times New Roman"/>
        </w:rPr>
        <w:t>8.55</w:t>
      </w:r>
      <w:r w:rsidR="003719D2" w:rsidRPr="003719D2">
        <w:rPr>
          <w:rFonts w:ascii="Times New Roman" w:eastAsia="BatangChe" w:hAnsi="Times New Roman" w:cs="Times New Roman"/>
        </w:rPr>
        <w:t xml:space="preserve">); with a large effect size, </w:t>
      </w:r>
      <w:r w:rsidR="003719D2" w:rsidRPr="003719D2">
        <w:rPr>
          <w:rFonts w:ascii="Times New Roman" w:eastAsia="BatangChe" w:hAnsi="Times New Roman" w:cs="Times New Roman"/>
          <w:i/>
        </w:rPr>
        <w:t xml:space="preserve">t </w:t>
      </w:r>
      <w:r w:rsidR="0039345F">
        <w:rPr>
          <w:rFonts w:ascii="Times New Roman" w:eastAsia="BatangChe" w:hAnsi="Times New Roman" w:cs="Times New Roman"/>
        </w:rPr>
        <w:t>(75</w:t>
      </w:r>
      <w:r w:rsidR="003719D2" w:rsidRPr="003719D2">
        <w:rPr>
          <w:rFonts w:ascii="Times New Roman" w:eastAsia="BatangChe" w:hAnsi="Times New Roman" w:cs="Times New Roman"/>
        </w:rPr>
        <w:t xml:space="preserve">) = </w:t>
      </w:r>
      <w:r w:rsidR="0039345F">
        <w:rPr>
          <w:rFonts w:ascii="Times New Roman" w:eastAsia="BatangChe" w:hAnsi="Times New Roman" w:cs="Times New Roman"/>
        </w:rPr>
        <w:t>8.855</w:t>
      </w:r>
      <w:r w:rsidR="003719D2" w:rsidRPr="003719D2">
        <w:rPr>
          <w:rFonts w:ascii="Times New Roman" w:eastAsia="BatangChe" w:hAnsi="Times New Roman" w:cs="Times New Roman"/>
        </w:rPr>
        <w:t xml:space="preserve">, </w:t>
      </w:r>
      <w:r w:rsidR="003719D2" w:rsidRPr="003719D2">
        <w:rPr>
          <w:rFonts w:ascii="Times New Roman" w:eastAsia="BatangChe" w:hAnsi="Times New Roman" w:cs="Times New Roman"/>
          <w:i/>
        </w:rPr>
        <w:t xml:space="preserve">p </w:t>
      </w:r>
      <w:r w:rsidR="003719D2" w:rsidRPr="003719D2">
        <w:rPr>
          <w:rFonts w:ascii="Times New Roman" w:eastAsia="BatangChe" w:hAnsi="Times New Roman" w:cs="Times New Roman"/>
        </w:rPr>
        <w:t xml:space="preserve">&lt; .001, </w:t>
      </w:r>
      <w:r w:rsidR="003719D2" w:rsidRPr="003719D2">
        <w:rPr>
          <w:rFonts w:ascii="Times New Roman" w:eastAsia="BatangChe" w:hAnsi="Times New Roman" w:cs="Times New Roman"/>
          <w:i/>
        </w:rPr>
        <w:t xml:space="preserve">d </w:t>
      </w:r>
      <w:r w:rsidR="003719D2" w:rsidRPr="003719D2">
        <w:rPr>
          <w:rFonts w:ascii="Times New Roman" w:eastAsia="BatangChe" w:hAnsi="Times New Roman" w:cs="Times New Roman"/>
        </w:rPr>
        <w:t xml:space="preserve">= </w:t>
      </w:r>
      <w:r w:rsidR="00B8267F">
        <w:rPr>
          <w:rFonts w:ascii="Times New Roman" w:eastAsia="BatangChe" w:hAnsi="Times New Roman" w:cs="Times New Roman"/>
        </w:rPr>
        <w:t>-1.37</w:t>
      </w:r>
      <w:r w:rsidR="0039345F" w:rsidRPr="00691641">
        <w:rPr>
          <w:rFonts w:ascii="Times New Roman" w:eastAsia="BatangChe" w:hAnsi="Times New Roman" w:cs="Times New Roman"/>
        </w:rPr>
        <w:t>,</w:t>
      </w:r>
      <w:r w:rsidR="003719D2" w:rsidRPr="00691641">
        <w:rPr>
          <w:rFonts w:ascii="Times New Roman" w:eastAsia="BatangChe" w:hAnsi="Times New Roman" w:cs="Times New Roman"/>
        </w:rPr>
        <w:t xml:space="preserve"> 95% CI </w:t>
      </w:r>
      <w:r w:rsidR="00691641">
        <w:rPr>
          <w:rFonts w:ascii="Times New Roman" w:eastAsia="BatangChe" w:hAnsi="Times New Roman" w:cs="Times New Roman"/>
        </w:rPr>
        <w:t>[-15.90, -10.06]</w:t>
      </w:r>
      <w:r w:rsidR="003719D2" w:rsidRPr="00691641">
        <w:rPr>
          <w:rFonts w:ascii="Times New Roman" w:eastAsia="BatangChe" w:hAnsi="Times New Roman" w:cs="Times New Roman"/>
        </w:rPr>
        <w:t>.</w:t>
      </w:r>
      <w:r w:rsidR="0039345F" w:rsidRPr="00691641">
        <w:rPr>
          <w:rFonts w:ascii="Times New Roman" w:eastAsia="BatangChe" w:hAnsi="Times New Roman" w:cs="Times New Roman"/>
        </w:rPr>
        <w:t xml:space="preserve"> </w:t>
      </w:r>
      <w:r>
        <w:rPr>
          <w:rFonts w:ascii="Times New Roman" w:eastAsia="BatangChe" w:hAnsi="Times New Roman" w:cs="Times New Roman"/>
        </w:rPr>
        <w:t>For those with non-clinical scores of depression</w:t>
      </w:r>
      <w:r w:rsidRPr="00B8267F">
        <w:rPr>
          <w:rFonts w:ascii="Times New Roman" w:eastAsia="BatangChe" w:hAnsi="Times New Roman" w:cs="Times New Roman"/>
        </w:rPr>
        <w:t xml:space="preserve"> </w:t>
      </w:r>
      <w:r>
        <w:rPr>
          <w:rFonts w:ascii="Times New Roman" w:eastAsia="BatangChe" w:hAnsi="Times New Roman" w:cs="Times New Roman"/>
        </w:rPr>
        <w:t>at baseline (PHQ-9&lt;10), t</w:t>
      </w:r>
      <w:r w:rsidR="0039345F" w:rsidRPr="00691641">
        <w:rPr>
          <w:rFonts w:ascii="Times New Roman" w:eastAsia="BatangChe" w:hAnsi="Times New Roman" w:cs="Times New Roman"/>
        </w:rPr>
        <w:t>here</w:t>
      </w:r>
      <w:r w:rsidR="0039345F" w:rsidRPr="003719D2">
        <w:rPr>
          <w:rFonts w:ascii="Times New Roman" w:eastAsia="BatangChe" w:hAnsi="Times New Roman" w:cs="Times New Roman"/>
        </w:rPr>
        <w:t xml:space="preserve"> was a significant increase in levels of mindfulness post-MBCT (</w:t>
      </w:r>
      <w:r w:rsidR="0039345F" w:rsidRPr="003719D2">
        <w:rPr>
          <w:rFonts w:ascii="Times New Roman" w:eastAsia="BatangChe" w:hAnsi="Times New Roman" w:cs="Times New Roman"/>
          <w:i/>
        </w:rPr>
        <w:t>M</w:t>
      </w:r>
      <w:r w:rsidR="0039345F">
        <w:rPr>
          <w:rFonts w:ascii="Times New Roman" w:eastAsia="BatangChe" w:hAnsi="Times New Roman" w:cs="Times New Roman"/>
        </w:rPr>
        <w:t>= 83.54</w:t>
      </w:r>
      <w:r w:rsidR="0039345F" w:rsidRPr="003719D2">
        <w:rPr>
          <w:rFonts w:ascii="Times New Roman" w:eastAsia="BatangChe" w:hAnsi="Times New Roman" w:cs="Times New Roman"/>
        </w:rPr>
        <w:t xml:space="preserve">, </w:t>
      </w:r>
      <w:r w:rsidR="0039345F" w:rsidRPr="003719D2">
        <w:rPr>
          <w:rFonts w:ascii="Times New Roman" w:eastAsia="BatangChe" w:hAnsi="Times New Roman" w:cs="Times New Roman"/>
          <w:i/>
        </w:rPr>
        <w:t xml:space="preserve">SD </w:t>
      </w:r>
      <w:r w:rsidR="0039345F" w:rsidRPr="003719D2">
        <w:rPr>
          <w:rFonts w:ascii="Times New Roman" w:eastAsia="BatangChe" w:hAnsi="Times New Roman" w:cs="Times New Roman"/>
        </w:rPr>
        <w:t xml:space="preserve">= </w:t>
      </w:r>
      <w:r w:rsidR="0039345F">
        <w:rPr>
          <w:rFonts w:ascii="Times New Roman" w:eastAsia="BatangChe" w:hAnsi="Times New Roman" w:cs="Times New Roman"/>
        </w:rPr>
        <w:t>12.94</w:t>
      </w:r>
      <w:r w:rsidR="0039345F" w:rsidRPr="003719D2">
        <w:rPr>
          <w:rFonts w:ascii="Times New Roman" w:eastAsia="BatangChe" w:hAnsi="Times New Roman" w:cs="Times New Roman"/>
        </w:rPr>
        <w:t xml:space="preserve">) compared to </w:t>
      </w:r>
      <w:r w:rsidR="00582E3F">
        <w:rPr>
          <w:rFonts w:ascii="Times New Roman" w:eastAsia="BatangChe" w:hAnsi="Times New Roman" w:cs="Times New Roman"/>
        </w:rPr>
        <w:t>baseline</w:t>
      </w:r>
      <w:r w:rsidR="0039345F" w:rsidRPr="003719D2">
        <w:rPr>
          <w:rFonts w:ascii="Times New Roman" w:eastAsia="BatangChe" w:hAnsi="Times New Roman" w:cs="Times New Roman"/>
        </w:rPr>
        <w:t xml:space="preserve"> (</w:t>
      </w:r>
      <w:r w:rsidR="0039345F" w:rsidRPr="003719D2">
        <w:rPr>
          <w:rFonts w:ascii="Times New Roman" w:eastAsia="BatangChe" w:hAnsi="Times New Roman" w:cs="Times New Roman"/>
          <w:i/>
        </w:rPr>
        <w:t>M</w:t>
      </w:r>
      <w:r w:rsidR="0039345F" w:rsidRPr="003719D2">
        <w:rPr>
          <w:rFonts w:ascii="Times New Roman" w:eastAsia="BatangChe" w:hAnsi="Times New Roman" w:cs="Times New Roman"/>
        </w:rPr>
        <w:t xml:space="preserve">= </w:t>
      </w:r>
      <w:r w:rsidR="0039345F">
        <w:rPr>
          <w:rFonts w:ascii="Times New Roman" w:eastAsia="BatangChe" w:hAnsi="Times New Roman" w:cs="Times New Roman"/>
        </w:rPr>
        <w:t>72.88</w:t>
      </w:r>
      <w:r w:rsidR="0039345F" w:rsidRPr="003719D2">
        <w:rPr>
          <w:rFonts w:ascii="Times New Roman" w:eastAsia="BatangChe" w:hAnsi="Times New Roman" w:cs="Times New Roman"/>
        </w:rPr>
        <w:t xml:space="preserve">, </w:t>
      </w:r>
      <w:r w:rsidR="0039345F" w:rsidRPr="003719D2">
        <w:rPr>
          <w:rFonts w:ascii="Times New Roman" w:eastAsia="BatangChe" w:hAnsi="Times New Roman" w:cs="Times New Roman"/>
          <w:i/>
        </w:rPr>
        <w:t>SD</w:t>
      </w:r>
      <w:r w:rsidR="0039345F" w:rsidRPr="003719D2">
        <w:rPr>
          <w:rFonts w:ascii="Times New Roman" w:eastAsia="BatangChe" w:hAnsi="Times New Roman" w:cs="Times New Roman"/>
        </w:rPr>
        <w:t xml:space="preserve"> = </w:t>
      </w:r>
      <w:r w:rsidR="0039345F">
        <w:rPr>
          <w:rFonts w:ascii="Times New Roman" w:eastAsia="BatangChe" w:hAnsi="Times New Roman" w:cs="Times New Roman"/>
        </w:rPr>
        <w:t>11.37</w:t>
      </w:r>
      <w:r w:rsidR="0039345F" w:rsidRPr="003719D2">
        <w:rPr>
          <w:rFonts w:ascii="Times New Roman" w:eastAsia="BatangChe" w:hAnsi="Times New Roman" w:cs="Times New Roman"/>
        </w:rPr>
        <w:t xml:space="preserve">); with a large effect size, </w:t>
      </w:r>
      <w:r w:rsidR="0039345F" w:rsidRPr="003719D2">
        <w:rPr>
          <w:rFonts w:ascii="Times New Roman" w:eastAsia="BatangChe" w:hAnsi="Times New Roman" w:cs="Times New Roman"/>
          <w:i/>
        </w:rPr>
        <w:t xml:space="preserve">t </w:t>
      </w:r>
      <w:r w:rsidR="0039345F">
        <w:rPr>
          <w:rFonts w:ascii="Times New Roman" w:eastAsia="BatangChe" w:hAnsi="Times New Roman" w:cs="Times New Roman"/>
        </w:rPr>
        <w:t>(57</w:t>
      </w:r>
      <w:r w:rsidR="0039345F" w:rsidRPr="003719D2">
        <w:rPr>
          <w:rFonts w:ascii="Times New Roman" w:eastAsia="BatangChe" w:hAnsi="Times New Roman" w:cs="Times New Roman"/>
        </w:rPr>
        <w:t xml:space="preserve">) = </w:t>
      </w:r>
      <w:r w:rsidR="0039345F">
        <w:rPr>
          <w:rFonts w:ascii="Times New Roman" w:eastAsia="BatangChe" w:hAnsi="Times New Roman" w:cs="Times New Roman"/>
        </w:rPr>
        <w:t>6.829</w:t>
      </w:r>
      <w:r w:rsidR="0039345F" w:rsidRPr="003719D2">
        <w:rPr>
          <w:rFonts w:ascii="Times New Roman" w:eastAsia="BatangChe" w:hAnsi="Times New Roman" w:cs="Times New Roman"/>
        </w:rPr>
        <w:t xml:space="preserve">, </w:t>
      </w:r>
      <w:r w:rsidR="0039345F" w:rsidRPr="003719D2">
        <w:rPr>
          <w:rFonts w:ascii="Times New Roman" w:eastAsia="BatangChe" w:hAnsi="Times New Roman" w:cs="Times New Roman"/>
          <w:i/>
        </w:rPr>
        <w:t xml:space="preserve">p </w:t>
      </w:r>
      <w:r w:rsidR="0039345F" w:rsidRPr="003719D2">
        <w:rPr>
          <w:rFonts w:ascii="Times New Roman" w:eastAsia="BatangChe" w:hAnsi="Times New Roman" w:cs="Times New Roman"/>
        </w:rPr>
        <w:t xml:space="preserve">&lt; .001, </w:t>
      </w:r>
      <w:r w:rsidR="0039345F" w:rsidRPr="003719D2">
        <w:rPr>
          <w:rFonts w:ascii="Times New Roman" w:eastAsia="BatangChe" w:hAnsi="Times New Roman" w:cs="Times New Roman"/>
          <w:i/>
        </w:rPr>
        <w:t xml:space="preserve">d </w:t>
      </w:r>
      <w:r w:rsidR="0039345F" w:rsidRPr="003719D2">
        <w:rPr>
          <w:rFonts w:ascii="Times New Roman" w:eastAsia="BatangChe" w:hAnsi="Times New Roman" w:cs="Times New Roman"/>
        </w:rPr>
        <w:t xml:space="preserve">= </w:t>
      </w:r>
      <w:r w:rsidR="00B8267F">
        <w:rPr>
          <w:rFonts w:ascii="Times New Roman" w:eastAsia="BatangChe" w:hAnsi="Times New Roman" w:cs="Times New Roman"/>
        </w:rPr>
        <w:t>-</w:t>
      </w:r>
      <w:r w:rsidR="005D323A">
        <w:rPr>
          <w:rFonts w:ascii="Times New Roman" w:eastAsia="BatangChe" w:hAnsi="Times New Roman" w:cs="Times New Roman"/>
        </w:rPr>
        <w:t>0</w:t>
      </w:r>
      <w:r w:rsidR="00B8267F">
        <w:rPr>
          <w:rFonts w:ascii="Times New Roman" w:eastAsia="BatangChe" w:hAnsi="Times New Roman" w:cs="Times New Roman"/>
        </w:rPr>
        <w:t>.88</w:t>
      </w:r>
      <w:r w:rsidR="0039345F">
        <w:rPr>
          <w:rFonts w:ascii="Times New Roman" w:eastAsia="BatangChe" w:hAnsi="Times New Roman" w:cs="Times New Roman"/>
        </w:rPr>
        <w:t>,</w:t>
      </w:r>
      <w:r w:rsidR="0039345F" w:rsidRPr="003719D2">
        <w:rPr>
          <w:rFonts w:ascii="Times New Roman" w:eastAsia="BatangChe" w:hAnsi="Times New Roman" w:cs="Times New Roman"/>
        </w:rPr>
        <w:t xml:space="preserve"> </w:t>
      </w:r>
      <w:r w:rsidR="00691641">
        <w:rPr>
          <w:rFonts w:ascii="Times New Roman" w:eastAsia="BatangChe" w:hAnsi="Times New Roman" w:cs="Times New Roman"/>
        </w:rPr>
        <w:t>95% CI [-13.79, -7.54]</w:t>
      </w:r>
      <w:r w:rsidR="0039345F" w:rsidRPr="00691641">
        <w:rPr>
          <w:rFonts w:ascii="Times New Roman" w:eastAsia="BatangChe" w:hAnsi="Times New Roman" w:cs="Times New Roman"/>
        </w:rPr>
        <w:t>.</w:t>
      </w:r>
    </w:p>
    <w:p w:rsidR="00526DF7" w:rsidRDefault="003719D2" w:rsidP="007F55B7">
      <w:pPr>
        <w:rPr>
          <w:rFonts w:ascii="Times New Roman" w:eastAsia="BatangChe" w:hAnsi="Times New Roman" w:cs="Times New Roman"/>
          <w:i/>
          <w:u w:val="single"/>
        </w:rPr>
      </w:pPr>
      <w:r w:rsidRPr="00526DF7">
        <w:rPr>
          <w:rFonts w:ascii="Times New Roman" w:eastAsia="BatangChe" w:hAnsi="Times New Roman" w:cs="Times New Roman"/>
          <w:i/>
          <w:u w:val="single"/>
        </w:rPr>
        <w:t>Self-Compassion:</w:t>
      </w:r>
    </w:p>
    <w:p w:rsidR="00D4491C" w:rsidRPr="00D4491C" w:rsidRDefault="007F55B7" w:rsidP="007F55B7">
      <w:pPr>
        <w:rPr>
          <w:rFonts w:ascii="Times New Roman" w:eastAsia="BatangChe" w:hAnsi="Times New Roman" w:cs="Times New Roman"/>
        </w:rPr>
      </w:pPr>
      <w:r>
        <w:rPr>
          <w:rFonts w:ascii="Times New Roman" w:eastAsia="BatangChe" w:hAnsi="Times New Roman" w:cs="Times New Roman"/>
        </w:rPr>
        <w:t>Overall, s</w:t>
      </w:r>
      <w:r w:rsidR="00D4491C">
        <w:rPr>
          <w:rFonts w:ascii="Times New Roman" w:eastAsia="BatangChe" w:hAnsi="Times New Roman" w:cs="Times New Roman"/>
        </w:rPr>
        <w:t>cores of self-compassion at baseline (</w:t>
      </w:r>
      <w:r w:rsidR="00D4491C" w:rsidRPr="00D96439">
        <w:rPr>
          <w:rFonts w:ascii="Times New Roman" w:eastAsia="BatangChe" w:hAnsi="Times New Roman" w:cs="Times New Roman"/>
          <w:i/>
        </w:rPr>
        <w:t>M</w:t>
      </w:r>
      <w:r w:rsidR="00D4491C">
        <w:rPr>
          <w:rFonts w:ascii="Times New Roman" w:eastAsia="BatangChe" w:hAnsi="Times New Roman" w:cs="Times New Roman"/>
        </w:rPr>
        <w:t xml:space="preserve">=26.81, </w:t>
      </w:r>
      <w:r w:rsidR="00D4491C" w:rsidRPr="00D96439">
        <w:rPr>
          <w:rFonts w:ascii="Times New Roman" w:eastAsia="BatangChe" w:hAnsi="Times New Roman" w:cs="Times New Roman"/>
          <w:i/>
        </w:rPr>
        <w:t>SD</w:t>
      </w:r>
      <w:r w:rsidR="00D4491C">
        <w:rPr>
          <w:rFonts w:ascii="Times New Roman" w:eastAsia="BatangChe" w:hAnsi="Times New Roman" w:cs="Times New Roman"/>
        </w:rPr>
        <w:t>=8.52) increased significantly with a large effect size compared to post-MBCT (</w:t>
      </w:r>
      <w:r w:rsidR="00D4491C" w:rsidRPr="00D96439">
        <w:rPr>
          <w:rFonts w:ascii="Times New Roman" w:eastAsia="BatangChe" w:hAnsi="Times New Roman" w:cs="Times New Roman"/>
          <w:i/>
        </w:rPr>
        <w:t>M</w:t>
      </w:r>
      <w:r w:rsidR="00D4491C">
        <w:rPr>
          <w:rFonts w:ascii="Times New Roman" w:eastAsia="BatangChe" w:hAnsi="Times New Roman" w:cs="Times New Roman"/>
        </w:rPr>
        <w:t xml:space="preserve">=34.145, </w:t>
      </w:r>
      <w:r w:rsidR="00D4491C" w:rsidRPr="00D96439">
        <w:rPr>
          <w:rFonts w:ascii="Times New Roman" w:eastAsia="BatangChe" w:hAnsi="Times New Roman" w:cs="Times New Roman"/>
          <w:i/>
        </w:rPr>
        <w:t>SD</w:t>
      </w:r>
      <w:r w:rsidR="00D4491C">
        <w:rPr>
          <w:rFonts w:ascii="Times New Roman" w:eastAsia="BatangChe" w:hAnsi="Times New Roman" w:cs="Times New Roman"/>
        </w:rPr>
        <w:t xml:space="preserve">=9.90); </w:t>
      </w:r>
      <w:r w:rsidR="00586B1F" w:rsidRPr="00D96439">
        <w:rPr>
          <w:rFonts w:ascii="Times New Roman" w:eastAsia="BatangChe" w:hAnsi="Times New Roman" w:cs="Times New Roman"/>
          <w:i/>
        </w:rPr>
        <w:t>t</w:t>
      </w:r>
      <w:r w:rsidR="00586B1F">
        <w:rPr>
          <w:rFonts w:ascii="Times New Roman" w:eastAsia="BatangChe" w:hAnsi="Times New Roman" w:cs="Times New Roman"/>
        </w:rPr>
        <w:t xml:space="preserve"> (</w:t>
      </w:r>
      <w:r w:rsidR="00D4491C">
        <w:rPr>
          <w:rFonts w:ascii="Times New Roman" w:eastAsia="BatangChe" w:hAnsi="Times New Roman" w:cs="Times New Roman"/>
        </w:rPr>
        <w:t xml:space="preserve">145) = -10.02, </w:t>
      </w:r>
      <w:r w:rsidR="00D4491C" w:rsidRPr="004D1C31">
        <w:rPr>
          <w:rFonts w:ascii="Times New Roman" w:eastAsia="BatangChe" w:hAnsi="Times New Roman" w:cs="Times New Roman"/>
          <w:i/>
        </w:rPr>
        <w:t>p</w:t>
      </w:r>
      <w:r w:rsidR="00D4491C">
        <w:rPr>
          <w:rFonts w:ascii="Times New Roman" w:eastAsia="BatangChe" w:hAnsi="Times New Roman" w:cs="Times New Roman"/>
        </w:rPr>
        <w:t>&lt;.001, d=-0.79, 95% CI [</w:t>
      </w:r>
      <w:r w:rsidR="00BD45E8">
        <w:rPr>
          <w:rFonts w:ascii="Times New Roman" w:eastAsia="BatangChe" w:hAnsi="Times New Roman" w:cs="Times New Roman"/>
        </w:rPr>
        <w:t>-8.78, -5.89</w:t>
      </w:r>
      <w:r w:rsidR="00D4491C">
        <w:rPr>
          <w:rFonts w:ascii="Times New Roman" w:eastAsia="BatangChe" w:hAnsi="Times New Roman" w:cs="Times New Roman"/>
        </w:rPr>
        <w:t>].</w:t>
      </w:r>
    </w:p>
    <w:p w:rsidR="003719D2" w:rsidRDefault="007F55B7" w:rsidP="007F55B7">
      <w:pPr>
        <w:rPr>
          <w:rFonts w:ascii="Times New Roman" w:eastAsia="BatangChe" w:hAnsi="Times New Roman" w:cs="Times New Roman"/>
        </w:rPr>
      </w:pPr>
      <w:r>
        <w:rPr>
          <w:rFonts w:ascii="Times New Roman" w:eastAsia="BatangChe" w:hAnsi="Times New Roman" w:cs="Times New Roman"/>
          <w:color w:val="000000" w:themeColor="text1"/>
        </w:rPr>
        <w:t>F</w:t>
      </w:r>
      <w:r w:rsidRPr="0067556C">
        <w:rPr>
          <w:rFonts w:ascii="Times New Roman" w:eastAsia="BatangChe" w:hAnsi="Times New Roman" w:cs="Times New Roman"/>
          <w:color w:val="000000" w:themeColor="text1"/>
        </w:rPr>
        <w:t xml:space="preserve">or those </w:t>
      </w:r>
      <w:r>
        <w:rPr>
          <w:rFonts w:ascii="Times New Roman" w:eastAsia="BatangChe" w:hAnsi="Times New Roman" w:cs="Times New Roman"/>
          <w:color w:val="000000" w:themeColor="text1"/>
        </w:rPr>
        <w:t>with clinical scores</w:t>
      </w:r>
      <w:r>
        <w:rPr>
          <w:rFonts w:ascii="Times New Roman" w:eastAsia="BatangChe" w:hAnsi="Times New Roman" w:cs="Times New Roman"/>
        </w:rPr>
        <w:t xml:space="preserve"> of depression at baseline (PHQ-9&gt;9), s</w:t>
      </w:r>
      <w:r w:rsidR="003719D2" w:rsidRPr="003719D2">
        <w:rPr>
          <w:rFonts w:ascii="Times New Roman" w:eastAsia="BatangChe" w:hAnsi="Times New Roman" w:cs="Times New Roman"/>
        </w:rPr>
        <w:t>elf-compassion scores, also sign</w:t>
      </w:r>
      <w:r w:rsidR="000F23D4">
        <w:rPr>
          <w:rFonts w:ascii="Times New Roman" w:eastAsia="BatangChe" w:hAnsi="Times New Roman" w:cs="Times New Roman"/>
        </w:rPr>
        <w:t xml:space="preserve">ificantly increased in </w:t>
      </w:r>
      <w:r>
        <w:rPr>
          <w:rFonts w:ascii="Times New Roman" w:eastAsia="BatangChe" w:hAnsi="Times New Roman" w:cs="Times New Roman"/>
        </w:rPr>
        <w:t>at</w:t>
      </w:r>
      <w:r w:rsidR="000F23D4">
        <w:rPr>
          <w:rFonts w:ascii="Times New Roman" w:eastAsia="BatangChe" w:hAnsi="Times New Roman" w:cs="Times New Roman"/>
        </w:rPr>
        <w:t xml:space="preserve"> post-MBCT </w:t>
      </w:r>
      <w:r w:rsidR="003719D2" w:rsidRPr="003719D2">
        <w:rPr>
          <w:rFonts w:ascii="Times New Roman" w:eastAsia="BatangChe" w:hAnsi="Times New Roman" w:cs="Times New Roman"/>
        </w:rPr>
        <w:t>(</w:t>
      </w:r>
      <w:r w:rsidR="003719D2" w:rsidRPr="003719D2">
        <w:rPr>
          <w:rFonts w:ascii="Times New Roman" w:eastAsia="BatangChe" w:hAnsi="Times New Roman" w:cs="Times New Roman"/>
          <w:i/>
        </w:rPr>
        <w:t xml:space="preserve">M </w:t>
      </w:r>
      <w:r w:rsidR="00BE6C99">
        <w:rPr>
          <w:rFonts w:ascii="Times New Roman" w:eastAsia="BatangChe" w:hAnsi="Times New Roman" w:cs="Times New Roman"/>
        </w:rPr>
        <w:t xml:space="preserve">= 30.68, </w:t>
      </w:r>
      <w:r w:rsidR="003719D2" w:rsidRPr="003719D2">
        <w:rPr>
          <w:rFonts w:ascii="Times New Roman" w:eastAsia="BatangChe" w:hAnsi="Times New Roman" w:cs="Times New Roman"/>
          <w:i/>
        </w:rPr>
        <w:t>SD</w:t>
      </w:r>
      <w:r w:rsidR="003719D2" w:rsidRPr="003719D2">
        <w:rPr>
          <w:rFonts w:ascii="Times New Roman" w:eastAsia="BatangChe" w:hAnsi="Times New Roman" w:cs="Times New Roman"/>
        </w:rPr>
        <w:t xml:space="preserve"> = </w:t>
      </w:r>
      <w:r w:rsidR="00DF7F84">
        <w:rPr>
          <w:rFonts w:ascii="Times New Roman" w:eastAsia="BatangChe" w:hAnsi="Times New Roman" w:cs="Times New Roman"/>
        </w:rPr>
        <w:t>8.81</w:t>
      </w:r>
      <w:r w:rsidR="003719D2" w:rsidRPr="003719D2">
        <w:rPr>
          <w:rFonts w:ascii="Times New Roman" w:eastAsia="BatangChe" w:hAnsi="Times New Roman" w:cs="Times New Roman"/>
        </w:rPr>
        <w:t xml:space="preserve">) compared to the </w:t>
      </w:r>
      <w:r w:rsidR="000F23D4">
        <w:rPr>
          <w:rFonts w:ascii="Times New Roman" w:eastAsia="BatangChe" w:hAnsi="Times New Roman" w:cs="Times New Roman"/>
        </w:rPr>
        <w:t>baseline</w:t>
      </w:r>
      <w:r w:rsidR="00B61DBE">
        <w:rPr>
          <w:rFonts w:ascii="Times New Roman" w:eastAsia="BatangChe" w:hAnsi="Times New Roman" w:cs="Times New Roman"/>
        </w:rPr>
        <w:t xml:space="preserve"> </w:t>
      </w:r>
      <w:r w:rsidR="00B61DBE" w:rsidRPr="003719D2">
        <w:rPr>
          <w:rFonts w:ascii="Times New Roman" w:eastAsia="BatangChe" w:hAnsi="Times New Roman" w:cs="Times New Roman"/>
        </w:rPr>
        <w:t>(</w:t>
      </w:r>
      <w:r w:rsidR="00B61DBE" w:rsidRPr="003719D2">
        <w:rPr>
          <w:rFonts w:ascii="Times New Roman" w:eastAsia="BatangChe" w:hAnsi="Times New Roman" w:cs="Times New Roman"/>
          <w:i/>
        </w:rPr>
        <w:t xml:space="preserve">M </w:t>
      </w:r>
      <w:r w:rsidR="00B61DBE" w:rsidRPr="003719D2">
        <w:rPr>
          <w:rFonts w:ascii="Times New Roman" w:eastAsia="BatangChe" w:hAnsi="Times New Roman" w:cs="Times New Roman"/>
        </w:rPr>
        <w:t xml:space="preserve">= </w:t>
      </w:r>
      <w:r w:rsidR="00B61DBE">
        <w:rPr>
          <w:rFonts w:ascii="Times New Roman" w:eastAsia="BatangChe" w:hAnsi="Times New Roman" w:cs="Times New Roman"/>
        </w:rPr>
        <w:t>23.06</w:t>
      </w:r>
      <w:r w:rsidR="00B61DBE" w:rsidRPr="003719D2">
        <w:rPr>
          <w:rFonts w:ascii="Times New Roman" w:eastAsia="BatangChe" w:hAnsi="Times New Roman" w:cs="Times New Roman"/>
        </w:rPr>
        <w:t xml:space="preserve">, </w:t>
      </w:r>
      <w:r w:rsidR="00B61DBE" w:rsidRPr="003719D2">
        <w:rPr>
          <w:rFonts w:ascii="Times New Roman" w:eastAsia="BatangChe" w:hAnsi="Times New Roman" w:cs="Times New Roman"/>
          <w:i/>
        </w:rPr>
        <w:t xml:space="preserve">SD </w:t>
      </w:r>
      <w:r w:rsidR="00B61DBE" w:rsidRPr="003719D2">
        <w:rPr>
          <w:rFonts w:ascii="Times New Roman" w:eastAsia="BatangChe" w:hAnsi="Times New Roman" w:cs="Times New Roman"/>
        </w:rPr>
        <w:t xml:space="preserve">= </w:t>
      </w:r>
      <w:r w:rsidR="00B61DBE">
        <w:rPr>
          <w:rFonts w:ascii="Times New Roman" w:eastAsia="BatangChe" w:hAnsi="Times New Roman" w:cs="Times New Roman"/>
        </w:rPr>
        <w:t>6.23)</w:t>
      </w:r>
      <w:r w:rsidR="003719D2" w:rsidRPr="003719D2">
        <w:rPr>
          <w:rFonts w:ascii="Times New Roman" w:eastAsia="BatangChe" w:hAnsi="Times New Roman" w:cs="Times New Roman"/>
        </w:rPr>
        <w:t xml:space="preserve"> with a large effect size</w:t>
      </w:r>
      <w:r w:rsidR="00B61DBE">
        <w:rPr>
          <w:rFonts w:ascii="Times New Roman" w:eastAsia="BatangChe" w:hAnsi="Times New Roman" w:cs="Times New Roman"/>
        </w:rPr>
        <w:t>;</w:t>
      </w:r>
      <w:r w:rsidR="003719D2" w:rsidRPr="003719D2">
        <w:rPr>
          <w:rFonts w:ascii="Times New Roman" w:eastAsia="BatangChe" w:hAnsi="Times New Roman" w:cs="Times New Roman"/>
        </w:rPr>
        <w:t xml:space="preserve"> </w:t>
      </w:r>
      <w:r w:rsidR="003719D2" w:rsidRPr="003719D2">
        <w:rPr>
          <w:rFonts w:ascii="Times New Roman" w:eastAsia="BatangChe" w:hAnsi="Times New Roman" w:cs="Times New Roman"/>
          <w:i/>
        </w:rPr>
        <w:t>t</w:t>
      </w:r>
      <w:r w:rsidR="003719D2" w:rsidRPr="003719D2">
        <w:rPr>
          <w:rFonts w:ascii="Times New Roman" w:eastAsia="BatangChe" w:hAnsi="Times New Roman" w:cs="Times New Roman"/>
        </w:rPr>
        <w:t xml:space="preserve"> (</w:t>
      </w:r>
      <w:r w:rsidR="00CA13C6">
        <w:rPr>
          <w:rFonts w:ascii="Times New Roman" w:eastAsia="BatangChe" w:hAnsi="Times New Roman" w:cs="Times New Roman"/>
        </w:rPr>
        <w:t>75</w:t>
      </w:r>
      <w:r w:rsidR="001A63EA">
        <w:rPr>
          <w:rFonts w:ascii="Times New Roman" w:eastAsia="BatangChe" w:hAnsi="Times New Roman" w:cs="Times New Roman"/>
        </w:rPr>
        <w:t>) =</w:t>
      </w:r>
      <w:r w:rsidR="00CA13C6">
        <w:rPr>
          <w:rFonts w:ascii="Times New Roman" w:eastAsia="BatangChe" w:hAnsi="Times New Roman" w:cs="Times New Roman"/>
        </w:rPr>
        <w:t>-7.946</w:t>
      </w:r>
      <w:r w:rsidR="003719D2" w:rsidRPr="003719D2">
        <w:rPr>
          <w:rFonts w:ascii="Times New Roman" w:eastAsia="BatangChe" w:hAnsi="Times New Roman" w:cs="Times New Roman"/>
        </w:rPr>
        <w:t xml:space="preserve">, </w:t>
      </w:r>
      <w:r w:rsidR="003719D2" w:rsidRPr="003719D2">
        <w:rPr>
          <w:rFonts w:ascii="Times New Roman" w:eastAsia="BatangChe" w:hAnsi="Times New Roman" w:cs="Times New Roman"/>
          <w:i/>
        </w:rPr>
        <w:t xml:space="preserve">p </w:t>
      </w:r>
      <w:r w:rsidR="003719D2" w:rsidRPr="003719D2">
        <w:rPr>
          <w:rFonts w:ascii="Times New Roman" w:eastAsia="BatangChe" w:hAnsi="Times New Roman" w:cs="Times New Roman"/>
        </w:rPr>
        <w:t xml:space="preserve">&lt; .001, </w:t>
      </w:r>
      <w:r w:rsidR="003719D2" w:rsidRPr="003719D2">
        <w:rPr>
          <w:rFonts w:ascii="Times New Roman" w:eastAsia="BatangChe" w:hAnsi="Times New Roman" w:cs="Times New Roman"/>
          <w:i/>
        </w:rPr>
        <w:t xml:space="preserve">d </w:t>
      </w:r>
      <w:r w:rsidR="003719D2" w:rsidRPr="003719D2">
        <w:rPr>
          <w:rFonts w:ascii="Times New Roman" w:eastAsia="BatangChe" w:hAnsi="Times New Roman" w:cs="Times New Roman"/>
        </w:rPr>
        <w:t>= -</w:t>
      </w:r>
      <w:r w:rsidR="00E36883">
        <w:rPr>
          <w:rFonts w:ascii="Times New Roman" w:eastAsia="BatangChe" w:hAnsi="Times New Roman" w:cs="Times New Roman"/>
        </w:rPr>
        <w:t>1.00</w:t>
      </w:r>
      <w:r w:rsidR="003719D2" w:rsidRPr="00691641">
        <w:rPr>
          <w:rFonts w:ascii="Times New Roman" w:eastAsia="BatangChe" w:hAnsi="Times New Roman" w:cs="Times New Roman"/>
        </w:rPr>
        <w:t xml:space="preserve">, 95% CI </w:t>
      </w:r>
      <w:r w:rsidR="00CA13C6">
        <w:rPr>
          <w:rFonts w:ascii="Times New Roman" w:eastAsia="BatangChe" w:hAnsi="Times New Roman" w:cs="Times New Roman"/>
        </w:rPr>
        <w:t>[-9.55, -5.71</w:t>
      </w:r>
      <w:r w:rsidR="00691641">
        <w:rPr>
          <w:rFonts w:ascii="Times New Roman" w:eastAsia="BatangChe" w:hAnsi="Times New Roman" w:cs="Times New Roman"/>
        </w:rPr>
        <w:t>].</w:t>
      </w:r>
      <w:r w:rsidR="001A63EA">
        <w:rPr>
          <w:rFonts w:ascii="Times New Roman" w:eastAsia="BatangChe" w:hAnsi="Times New Roman" w:cs="Times New Roman"/>
        </w:rPr>
        <w:t xml:space="preserve"> </w:t>
      </w:r>
      <w:r>
        <w:rPr>
          <w:rFonts w:ascii="Times New Roman" w:eastAsia="BatangChe" w:hAnsi="Times New Roman" w:cs="Times New Roman"/>
        </w:rPr>
        <w:t>For those with non-clinical scores of depression</w:t>
      </w:r>
      <w:r w:rsidRPr="00B8267F">
        <w:rPr>
          <w:rFonts w:ascii="Times New Roman" w:eastAsia="BatangChe" w:hAnsi="Times New Roman" w:cs="Times New Roman"/>
        </w:rPr>
        <w:t xml:space="preserve"> </w:t>
      </w:r>
      <w:r>
        <w:rPr>
          <w:rFonts w:ascii="Times New Roman" w:eastAsia="BatangChe" w:hAnsi="Times New Roman" w:cs="Times New Roman"/>
        </w:rPr>
        <w:t>at baseline (PHQ-9&lt;10), s</w:t>
      </w:r>
      <w:r w:rsidR="001A63EA" w:rsidRPr="003719D2">
        <w:rPr>
          <w:rFonts w:ascii="Times New Roman" w:eastAsia="BatangChe" w:hAnsi="Times New Roman" w:cs="Times New Roman"/>
        </w:rPr>
        <w:t xml:space="preserve">elf-compassion scores, also significantly increased </w:t>
      </w:r>
      <w:r w:rsidR="000F23D4">
        <w:rPr>
          <w:rFonts w:ascii="Times New Roman" w:eastAsia="BatangChe" w:hAnsi="Times New Roman" w:cs="Times New Roman"/>
        </w:rPr>
        <w:t>post-MBCT</w:t>
      </w:r>
      <w:r w:rsidR="001A63EA" w:rsidRPr="003719D2">
        <w:rPr>
          <w:rFonts w:ascii="Times New Roman" w:eastAsia="BatangChe" w:hAnsi="Times New Roman" w:cs="Times New Roman"/>
        </w:rPr>
        <w:t xml:space="preserve"> (</w:t>
      </w:r>
      <w:r w:rsidR="001A63EA" w:rsidRPr="003719D2">
        <w:rPr>
          <w:rFonts w:ascii="Times New Roman" w:eastAsia="BatangChe" w:hAnsi="Times New Roman" w:cs="Times New Roman"/>
          <w:i/>
        </w:rPr>
        <w:t xml:space="preserve">M </w:t>
      </w:r>
      <w:r w:rsidR="001A63EA">
        <w:rPr>
          <w:rFonts w:ascii="Times New Roman" w:eastAsia="BatangChe" w:hAnsi="Times New Roman" w:cs="Times New Roman"/>
        </w:rPr>
        <w:t>= 38.85</w:t>
      </w:r>
      <w:r w:rsidR="001A63EA" w:rsidRPr="003719D2">
        <w:rPr>
          <w:rFonts w:ascii="Times New Roman" w:eastAsia="BatangChe" w:hAnsi="Times New Roman" w:cs="Times New Roman"/>
        </w:rPr>
        <w:t xml:space="preserve">, </w:t>
      </w:r>
      <w:r w:rsidR="001A63EA" w:rsidRPr="003719D2">
        <w:rPr>
          <w:rFonts w:ascii="Times New Roman" w:eastAsia="BatangChe" w:hAnsi="Times New Roman" w:cs="Times New Roman"/>
          <w:i/>
        </w:rPr>
        <w:t>SD</w:t>
      </w:r>
      <w:r w:rsidR="001A63EA" w:rsidRPr="003719D2">
        <w:rPr>
          <w:rFonts w:ascii="Times New Roman" w:eastAsia="BatangChe" w:hAnsi="Times New Roman" w:cs="Times New Roman"/>
        </w:rPr>
        <w:t xml:space="preserve"> = </w:t>
      </w:r>
      <w:r w:rsidR="001A63EA">
        <w:rPr>
          <w:rFonts w:ascii="Times New Roman" w:eastAsia="BatangChe" w:hAnsi="Times New Roman" w:cs="Times New Roman"/>
        </w:rPr>
        <w:t>10.19</w:t>
      </w:r>
      <w:r w:rsidR="001A63EA" w:rsidRPr="003719D2">
        <w:rPr>
          <w:rFonts w:ascii="Times New Roman" w:eastAsia="BatangChe" w:hAnsi="Times New Roman" w:cs="Times New Roman"/>
        </w:rPr>
        <w:t xml:space="preserve">) compared </w:t>
      </w:r>
      <w:r w:rsidR="001A63EA" w:rsidRPr="00691641">
        <w:rPr>
          <w:rFonts w:ascii="Times New Roman" w:eastAsia="BatangChe" w:hAnsi="Times New Roman" w:cs="Times New Roman"/>
        </w:rPr>
        <w:t xml:space="preserve">to the </w:t>
      </w:r>
      <w:r w:rsidR="000F23D4">
        <w:rPr>
          <w:rFonts w:ascii="Times New Roman" w:eastAsia="BatangChe" w:hAnsi="Times New Roman" w:cs="Times New Roman"/>
        </w:rPr>
        <w:t>baseline</w:t>
      </w:r>
      <w:r w:rsidR="00B61DBE">
        <w:rPr>
          <w:rFonts w:ascii="Times New Roman" w:eastAsia="BatangChe" w:hAnsi="Times New Roman" w:cs="Times New Roman"/>
        </w:rPr>
        <w:t xml:space="preserve"> </w:t>
      </w:r>
      <w:r w:rsidR="00B61DBE" w:rsidRPr="00691641">
        <w:rPr>
          <w:rFonts w:ascii="Times New Roman" w:eastAsia="BatangChe" w:hAnsi="Times New Roman" w:cs="Times New Roman"/>
        </w:rPr>
        <w:t>(</w:t>
      </w:r>
      <w:r w:rsidR="00B61DBE" w:rsidRPr="00691641">
        <w:rPr>
          <w:rFonts w:ascii="Times New Roman" w:eastAsia="BatangChe" w:hAnsi="Times New Roman" w:cs="Times New Roman"/>
          <w:i/>
        </w:rPr>
        <w:t xml:space="preserve">M </w:t>
      </w:r>
      <w:r w:rsidR="00B61DBE" w:rsidRPr="00691641">
        <w:rPr>
          <w:rFonts w:ascii="Times New Roman" w:eastAsia="BatangChe" w:hAnsi="Times New Roman" w:cs="Times New Roman"/>
        </w:rPr>
        <w:t xml:space="preserve">= 31.81, </w:t>
      </w:r>
      <w:r w:rsidR="00B61DBE" w:rsidRPr="00691641">
        <w:rPr>
          <w:rFonts w:ascii="Times New Roman" w:eastAsia="BatangChe" w:hAnsi="Times New Roman" w:cs="Times New Roman"/>
          <w:i/>
        </w:rPr>
        <w:t xml:space="preserve">SD </w:t>
      </w:r>
      <w:r w:rsidR="00B61DBE">
        <w:rPr>
          <w:rFonts w:ascii="Times New Roman" w:eastAsia="BatangChe" w:hAnsi="Times New Roman" w:cs="Times New Roman"/>
        </w:rPr>
        <w:t xml:space="preserve">= 9.27) with a large effect size; </w:t>
      </w:r>
      <w:r w:rsidR="001A63EA" w:rsidRPr="00691641">
        <w:rPr>
          <w:rFonts w:ascii="Times New Roman" w:eastAsia="BatangChe" w:hAnsi="Times New Roman" w:cs="Times New Roman"/>
          <w:i/>
        </w:rPr>
        <w:t>t</w:t>
      </w:r>
      <w:r w:rsidR="001A63EA" w:rsidRPr="00691641">
        <w:rPr>
          <w:rFonts w:ascii="Times New Roman" w:eastAsia="BatangChe" w:hAnsi="Times New Roman" w:cs="Times New Roman"/>
        </w:rPr>
        <w:t xml:space="preserve"> (59) =5.963, </w:t>
      </w:r>
      <w:r w:rsidR="001A63EA" w:rsidRPr="00691641">
        <w:rPr>
          <w:rFonts w:ascii="Times New Roman" w:eastAsia="BatangChe" w:hAnsi="Times New Roman" w:cs="Times New Roman"/>
          <w:i/>
        </w:rPr>
        <w:t xml:space="preserve">p </w:t>
      </w:r>
      <w:r w:rsidR="001A63EA" w:rsidRPr="00691641">
        <w:rPr>
          <w:rFonts w:ascii="Times New Roman" w:eastAsia="BatangChe" w:hAnsi="Times New Roman" w:cs="Times New Roman"/>
        </w:rPr>
        <w:t xml:space="preserve">&lt; .001, </w:t>
      </w:r>
      <w:r w:rsidR="001A63EA" w:rsidRPr="00691641">
        <w:rPr>
          <w:rFonts w:ascii="Times New Roman" w:eastAsia="BatangChe" w:hAnsi="Times New Roman" w:cs="Times New Roman"/>
          <w:i/>
        </w:rPr>
        <w:t xml:space="preserve">d </w:t>
      </w:r>
      <w:r w:rsidR="00E36883">
        <w:rPr>
          <w:rFonts w:ascii="Times New Roman" w:eastAsia="BatangChe" w:hAnsi="Times New Roman" w:cs="Times New Roman"/>
        </w:rPr>
        <w:t>= -</w:t>
      </w:r>
      <w:r w:rsidR="005D323A">
        <w:rPr>
          <w:rFonts w:ascii="Times New Roman" w:eastAsia="BatangChe" w:hAnsi="Times New Roman" w:cs="Times New Roman"/>
        </w:rPr>
        <w:t>0</w:t>
      </w:r>
      <w:r w:rsidR="00E36883">
        <w:rPr>
          <w:rFonts w:ascii="Times New Roman" w:eastAsia="BatangChe" w:hAnsi="Times New Roman" w:cs="Times New Roman"/>
        </w:rPr>
        <w:t>.79</w:t>
      </w:r>
      <w:r w:rsidR="001A63EA" w:rsidRPr="00691641">
        <w:rPr>
          <w:rFonts w:ascii="Times New Roman" w:eastAsia="BatangChe" w:hAnsi="Times New Roman" w:cs="Times New Roman"/>
        </w:rPr>
        <w:t xml:space="preserve">, </w:t>
      </w:r>
      <w:r w:rsidR="00691641">
        <w:rPr>
          <w:rFonts w:ascii="Times New Roman" w:eastAsia="BatangChe" w:hAnsi="Times New Roman" w:cs="Times New Roman"/>
        </w:rPr>
        <w:t>95% CI [-9.40, -4.68].</w:t>
      </w:r>
    </w:p>
    <w:p w:rsidR="008F32E8" w:rsidRPr="00C6114A" w:rsidRDefault="00586B1F" w:rsidP="00AD64F6">
      <w:pPr>
        <w:rPr>
          <w:rFonts w:ascii="Times New Roman" w:eastAsia="BatangChe" w:hAnsi="Times New Roman" w:cs="Times New Roman"/>
          <w:szCs w:val="24"/>
        </w:rPr>
      </w:pPr>
      <w:r w:rsidRPr="00C6114A">
        <w:rPr>
          <w:rFonts w:ascii="Times New Roman" w:eastAsia="BatangChe" w:hAnsi="Times New Roman" w:cs="Times New Roman"/>
          <w:i/>
          <w:szCs w:val="24"/>
        </w:rPr>
        <w:t>Table 1: Baseline scores for participants completi</w:t>
      </w:r>
      <w:r>
        <w:rPr>
          <w:rFonts w:ascii="Times New Roman" w:eastAsia="BatangChe" w:hAnsi="Times New Roman" w:cs="Times New Roman"/>
          <w:i/>
          <w:szCs w:val="24"/>
        </w:rPr>
        <w:t>ng a</w:t>
      </w:r>
      <w:r w:rsidR="00526DF7">
        <w:rPr>
          <w:rFonts w:ascii="Times New Roman" w:eastAsia="BatangChe" w:hAnsi="Times New Roman" w:cs="Times New Roman"/>
          <w:i/>
          <w:szCs w:val="24"/>
        </w:rPr>
        <w:t>nd not completing measures at baseline</w:t>
      </w:r>
      <w:r>
        <w:rPr>
          <w:rFonts w:ascii="Times New Roman" w:eastAsia="BatangChe" w:hAnsi="Times New Roman" w:cs="Times New Roman"/>
          <w:i/>
          <w:szCs w:val="24"/>
        </w:rPr>
        <w:t xml:space="preserve"> and post-</w:t>
      </w:r>
      <w:r w:rsidRPr="00C6114A">
        <w:rPr>
          <w:rFonts w:ascii="Times New Roman" w:eastAsia="BatangChe" w:hAnsi="Times New Roman" w:cs="Times New Roman"/>
          <w:i/>
          <w:szCs w:val="24"/>
        </w:rPr>
        <w:t>MBCT (as a proxy for intervention completion)</w:t>
      </w:r>
      <w:r w:rsidRPr="00C6114A">
        <w:rPr>
          <w:rFonts w:ascii="Times New Roman" w:eastAsia="BatangChe" w:hAnsi="Times New Roman" w:cs="Times New Roman"/>
          <w:szCs w:val="24"/>
        </w:rPr>
        <w:t>:</w:t>
      </w:r>
    </w:p>
    <w:tbl>
      <w:tblPr>
        <w:tblW w:w="8237" w:type="dxa"/>
        <w:tblInd w:w="93" w:type="dxa"/>
        <w:tblLook w:val="04A0" w:firstRow="1" w:lastRow="0" w:firstColumn="1" w:lastColumn="0" w:noHBand="0" w:noVBand="1"/>
      </w:tblPr>
      <w:tblGrid>
        <w:gridCol w:w="1446"/>
        <w:gridCol w:w="1562"/>
        <w:gridCol w:w="780"/>
        <w:gridCol w:w="1041"/>
        <w:gridCol w:w="1041"/>
        <w:gridCol w:w="781"/>
        <w:gridCol w:w="735"/>
        <w:gridCol w:w="851"/>
      </w:tblGrid>
      <w:tr w:rsidR="008A0D82" w:rsidRPr="008D5776" w:rsidTr="00526DF7">
        <w:trPr>
          <w:trHeight w:val="316"/>
        </w:trPr>
        <w:tc>
          <w:tcPr>
            <w:tcW w:w="1446" w:type="dxa"/>
            <w:tcBorders>
              <w:top w:val="single" w:sz="8" w:space="0" w:color="auto"/>
              <w:left w:val="nil"/>
              <w:bottom w:val="single" w:sz="8" w:space="0" w:color="auto"/>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color w:val="000000"/>
                <w:sz w:val="20"/>
                <w:szCs w:val="20"/>
                <w:lang w:eastAsia="en-GB"/>
              </w:rPr>
            </w:pPr>
            <w:r w:rsidRPr="00AD0748">
              <w:rPr>
                <w:rFonts w:ascii="Times New Roman" w:eastAsia="Times New Roman" w:hAnsi="Times New Roman" w:cs="Times New Roman"/>
                <w:color w:val="000000"/>
                <w:sz w:val="20"/>
                <w:szCs w:val="20"/>
                <w:lang w:eastAsia="en-GB"/>
              </w:rPr>
              <w:t> </w:t>
            </w:r>
          </w:p>
        </w:tc>
        <w:tc>
          <w:tcPr>
            <w:tcW w:w="1562" w:type="dxa"/>
            <w:tcBorders>
              <w:top w:val="single" w:sz="8" w:space="0" w:color="auto"/>
              <w:left w:val="nil"/>
              <w:bottom w:val="single" w:sz="8" w:space="0" w:color="auto"/>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color w:val="000000"/>
                <w:sz w:val="20"/>
                <w:szCs w:val="20"/>
                <w:lang w:eastAsia="en-GB"/>
              </w:rPr>
            </w:pPr>
            <w:r w:rsidRPr="00AD0748">
              <w:rPr>
                <w:rFonts w:ascii="Times New Roman" w:eastAsia="Times New Roman" w:hAnsi="Times New Roman" w:cs="Times New Roman"/>
                <w:color w:val="000000"/>
                <w:sz w:val="20"/>
                <w:szCs w:val="20"/>
                <w:lang w:eastAsia="en-GB"/>
              </w:rPr>
              <w:t> </w:t>
            </w:r>
          </w:p>
        </w:tc>
        <w:tc>
          <w:tcPr>
            <w:tcW w:w="780" w:type="dxa"/>
            <w:tcBorders>
              <w:top w:val="single" w:sz="8" w:space="0" w:color="auto"/>
              <w:left w:val="nil"/>
              <w:bottom w:val="single" w:sz="8" w:space="0" w:color="auto"/>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N</w:t>
            </w:r>
          </w:p>
        </w:tc>
        <w:tc>
          <w:tcPr>
            <w:tcW w:w="1041" w:type="dxa"/>
            <w:tcBorders>
              <w:top w:val="single" w:sz="8" w:space="0" w:color="auto"/>
              <w:left w:val="nil"/>
              <w:bottom w:val="single" w:sz="8" w:space="0" w:color="auto"/>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Mean</w:t>
            </w:r>
          </w:p>
        </w:tc>
        <w:tc>
          <w:tcPr>
            <w:tcW w:w="1041" w:type="dxa"/>
            <w:tcBorders>
              <w:top w:val="single" w:sz="8" w:space="0" w:color="auto"/>
              <w:left w:val="nil"/>
              <w:bottom w:val="single" w:sz="8" w:space="0" w:color="auto"/>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Std. Deviation</w:t>
            </w:r>
          </w:p>
        </w:tc>
        <w:tc>
          <w:tcPr>
            <w:tcW w:w="781" w:type="dxa"/>
            <w:tcBorders>
              <w:top w:val="single" w:sz="8" w:space="0" w:color="auto"/>
              <w:left w:val="nil"/>
              <w:bottom w:val="single" w:sz="8" w:space="0" w:color="auto"/>
              <w:right w:val="nil"/>
            </w:tcBorders>
            <w:vAlign w:val="center"/>
          </w:tcPr>
          <w:p w:rsidR="008A0D82" w:rsidRPr="008D5776" w:rsidRDefault="008A0D82" w:rsidP="00AD0748">
            <w:pPr>
              <w:spacing w:after="0" w:line="240" w:lineRule="auto"/>
              <w:rPr>
                <w:rFonts w:ascii="Times New Roman" w:eastAsia="Times New Roman" w:hAnsi="Times New Roman" w:cs="Times New Roman"/>
                <w:b/>
                <w:bCs/>
                <w:sz w:val="20"/>
                <w:szCs w:val="20"/>
                <w:lang w:eastAsia="en-GB"/>
              </w:rPr>
            </w:pPr>
            <w:r w:rsidRPr="008D5776">
              <w:rPr>
                <w:rFonts w:ascii="Times New Roman" w:eastAsia="Times New Roman" w:hAnsi="Times New Roman" w:cs="Times New Roman"/>
                <w:b/>
                <w:bCs/>
                <w:i/>
                <w:iCs/>
                <w:sz w:val="20"/>
                <w:szCs w:val="20"/>
                <w:lang w:eastAsia="en-GB"/>
              </w:rPr>
              <w:t>t</w:t>
            </w:r>
          </w:p>
        </w:tc>
        <w:tc>
          <w:tcPr>
            <w:tcW w:w="735" w:type="dxa"/>
            <w:tcBorders>
              <w:top w:val="single" w:sz="8" w:space="0" w:color="auto"/>
              <w:left w:val="nil"/>
              <w:bottom w:val="single" w:sz="8" w:space="0" w:color="auto"/>
              <w:right w:val="nil"/>
            </w:tcBorders>
            <w:vAlign w:val="center"/>
          </w:tcPr>
          <w:p w:rsidR="008A0D82" w:rsidRPr="008D5776" w:rsidRDefault="008A0D82" w:rsidP="00AD0748">
            <w:pPr>
              <w:spacing w:after="0" w:line="240" w:lineRule="auto"/>
              <w:rPr>
                <w:rFonts w:ascii="Times New Roman" w:eastAsia="Times New Roman" w:hAnsi="Times New Roman" w:cs="Times New Roman"/>
                <w:b/>
                <w:bCs/>
                <w:sz w:val="20"/>
                <w:szCs w:val="20"/>
                <w:lang w:eastAsia="en-GB"/>
              </w:rPr>
            </w:pPr>
            <w:r w:rsidRPr="008D5776">
              <w:rPr>
                <w:rFonts w:ascii="Times New Roman" w:eastAsia="Times New Roman" w:hAnsi="Times New Roman" w:cs="Times New Roman"/>
                <w:b/>
                <w:bCs/>
                <w:i/>
                <w:iCs/>
                <w:sz w:val="20"/>
                <w:szCs w:val="20"/>
                <w:lang w:eastAsia="en-GB"/>
              </w:rPr>
              <w:t>p</w:t>
            </w:r>
          </w:p>
        </w:tc>
        <w:tc>
          <w:tcPr>
            <w:tcW w:w="851" w:type="dxa"/>
            <w:tcBorders>
              <w:top w:val="single" w:sz="8" w:space="0" w:color="auto"/>
              <w:left w:val="nil"/>
              <w:bottom w:val="single" w:sz="8" w:space="0" w:color="auto"/>
              <w:right w:val="nil"/>
            </w:tcBorders>
          </w:tcPr>
          <w:p w:rsidR="008A0D82" w:rsidRPr="008D5776" w:rsidRDefault="008A0D82" w:rsidP="00AD0748">
            <w:pPr>
              <w:spacing w:after="0" w:line="240" w:lineRule="auto"/>
              <w:rPr>
                <w:rFonts w:ascii="Times New Roman" w:eastAsia="Times New Roman" w:hAnsi="Times New Roman" w:cs="Times New Roman"/>
                <w:b/>
                <w:bCs/>
                <w:i/>
                <w:iCs/>
                <w:sz w:val="20"/>
                <w:szCs w:val="20"/>
                <w:lang w:eastAsia="en-GB"/>
              </w:rPr>
            </w:pPr>
          </w:p>
        </w:tc>
      </w:tr>
      <w:tr w:rsidR="008A0D82" w:rsidRPr="008D5776" w:rsidTr="00526DF7">
        <w:trPr>
          <w:trHeight w:val="301"/>
        </w:trPr>
        <w:tc>
          <w:tcPr>
            <w:tcW w:w="1446" w:type="dxa"/>
            <w:tcBorders>
              <w:top w:val="nil"/>
              <w:left w:val="nil"/>
              <w:bottom w:val="nil"/>
              <w:right w:val="nil"/>
            </w:tcBorders>
            <w:shd w:val="clear" w:color="auto" w:fill="auto"/>
            <w:noWrap/>
            <w:vAlign w:val="center"/>
            <w:hideMark/>
          </w:tcPr>
          <w:p w:rsidR="008A0D82" w:rsidRPr="00AD0748" w:rsidRDefault="008A0D82" w:rsidP="00A2748A">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 xml:space="preserve">FFMQ </w:t>
            </w:r>
          </w:p>
        </w:tc>
        <w:tc>
          <w:tcPr>
            <w:tcW w:w="1562" w:type="dxa"/>
            <w:tcBorders>
              <w:top w:val="nil"/>
              <w:left w:val="nil"/>
              <w:bottom w:val="nil"/>
              <w:right w:val="nil"/>
            </w:tcBorders>
            <w:shd w:val="clear" w:color="auto" w:fill="auto"/>
            <w:noWrap/>
            <w:vAlign w:val="center"/>
            <w:hideMark/>
          </w:tcPr>
          <w:p w:rsidR="008A0D82" w:rsidRPr="00AD0748" w:rsidRDefault="00586B1F"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non-completer</w:t>
            </w:r>
          </w:p>
        </w:tc>
        <w:tc>
          <w:tcPr>
            <w:tcW w:w="780"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66</w:t>
            </w:r>
          </w:p>
        </w:tc>
        <w:tc>
          <w:tcPr>
            <w:tcW w:w="1041" w:type="dxa"/>
            <w:tcBorders>
              <w:top w:val="nil"/>
              <w:left w:val="nil"/>
              <w:bottom w:val="nil"/>
              <w:right w:val="nil"/>
            </w:tcBorders>
            <w:shd w:val="clear" w:color="auto" w:fill="auto"/>
            <w:noWrap/>
            <w:vAlign w:val="center"/>
            <w:hideMark/>
          </w:tcPr>
          <w:p w:rsidR="008A0D82" w:rsidRPr="00AD0748" w:rsidRDefault="008A0D82" w:rsidP="00BE6C99">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62.061</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13.11</w:t>
            </w:r>
          </w:p>
        </w:tc>
        <w:tc>
          <w:tcPr>
            <w:tcW w:w="781" w:type="dxa"/>
            <w:tcBorders>
              <w:top w:val="nil"/>
              <w:left w:val="nil"/>
              <w:bottom w:val="nil"/>
              <w:right w:val="nil"/>
            </w:tcBorders>
            <w:vAlign w:val="center"/>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-1.597</w:t>
            </w:r>
          </w:p>
        </w:tc>
        <w:tc>
          <w:tcPr>
            <w:tcW w:w="735" w:type="dxa"/>
            <w:tcBorders>
              <w:top w:val="nil"/>
              <w:left w:val="nil"/>
              <w:bottom w:val="nil"/>
              <w:right w:val="nil"/>
            </w:tcBorders>
            <w:vAlign w:val="center"/>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.112</w:t>
            </w:r>
          </w:p>
        </w:tc>
        <w:tc>
          <w:tcPr>
            <w:tcW w:w="851" w:type="dxa"/>
            <w:tcBorders>
              <w:top w:val="nil"/>
              <w:left w:val="nil"/>
              <w:bottom w:val="nil"/>
              <w:right w:val="nil"/>
            </w:tcBorders>
          </w:tcPr>
          <w:p w:rsidR="008A0D82" w:rsidRDefault="008A0D82" w:rsidP="00AD0748">
            <w:pPr>
              <w:spacing w:after="0" w:line="240" w:lineRule="auto"/>
              <w:jc w:val="right"/>
              <w:rPr>
                <w:rFonts w:ascii="Times New Roman" w:eastAsia="Times New Roman" w:hAnsi="Times New Roman" w:cs="Times New Roman"/>
                <w:sz w:val="20"/>
                <w:szCs w:val="20"/>
                <w:lang w:eastAsia="en-GB"/>
              </w:rPr>
            </w:pPr>
          </w:p>
        </w:tc>
      </w:tr>
      <w:tr w:rsidR="008A0D82" w:rsidRPr="008D5776" w:rsidTr="00526DF7">
        <w:trPr>
          <w:trHeight w:val="301"/>
        </w:trPr>
        <w:tc>
          <w:tcPr>
            <w:tcW w:w="1446" w:type="dxa"/>
            <w:tcBorders>
              <w:top w:val="nil"/>
              <w:left w:val="nil"/>
              <w:bottom w:val="nil"/>
              <w:right w:val="nil"/>
            </w:tcBorders>
            <w:shd w:val="clear" w:color="auto" w:fill="auto"/>
            <w:noWrap/>
            <w:vAlign w:val="bottom"/>
            <w:hideMark/>
          </w:tcPr>
          <w:p w:rsidR="008A0D82" w:rsidRPr="00AD0748" w:rsidRDefault="008A0D82" w:rsidP="00AD0748">
            <w:pPr>
              <w:spacing w:after="0" w:line="240" w:lineRule="auto"/>
              <w:rPr>
                <w:rFonts w:ascii="Calibri" w:eastAsia="Times New Roman" w:hAnsi="Calibri" w:cs="Times New Roman"/>
                <w:color w:val="000000"/>
                <w:lang w:eastAsia="en-GB"/>
              </w:rPr>
            </w:pPr>
          </w:p>
        </w:tc>
        <w:tc>
          <w:tcPr>
            <w:tcW w:w="1562"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completer</w:t>
            </w:r>
          </w:p>
        </w:tc>
        <w:tc>
          <w:tcPr>
            <w:tcW w:w="780"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137</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65.153</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12.84</w:t>
            </w:r>
          </w:p>
        </w:tc>
        <w:tc>
          <w:tcPr>
            <w:tcW w:w="781" w:type="dxa"/>
            <w:tcBorders>
              <w:top w:val="nil"/>
              <w:left w:val="nil"/>
              <w:bottom w:val="nil"/>
              <w:right w:val="nil"/>
            </w:tcBorders>
            <w:vAlign w:val="bottom"/>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c>
          <w:tcPr>
            <w:tcW w:w="735" w:type="dxa"/>
            <w:tcBorders>
              <w:top w:val="nil"/>
              <w:left w:val="nil"/>
              <w:bottom w:val="nil"/>
              <w:right w:val="nil"/>
            </w:tcBorders>
            <w:vAlign w:val="bottom"/>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c>
          <w:tcPr>
            <w:tcW w:w="851" w:type="dxa"/>
            <w:tcBorders>
              <w:top w:val="nil"/>
              <w:left w:val="nil"/>
              <w:bottom w:val="nil"/>
              <w:right w:val="nil"/>
            </w:tcBorders>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r>
      <w:tr w:rsidR="008A0D82" w:rsidRPr="008D5776" w:rsidTr="00526DF7">
        <w:trPr>
          <w:trHeight w:val="301"/>
        </w:trPr>
        <w:tc>
          <w:tcPr>
            <w:tcW w:w="1446"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SCS</w:t>
            </w:r>
          </w:p>
        </w:tc>
        <w:tc>
          <w:tcPr>
            <w:tcW w:w="1562" w:type="dxa"/>
            <w:tcBorders>
              <w:top w:val="nil"/>
              <w:left w:val="nil"/>
              <w:bottom w:val="nil"/>
              <w:right w:val="nil"/>
            </w:tcBorders>
            <w:shd w:val="clear" w:color="auto" w:fill="auto"/>
            <w:noWrap/>
            <w:vAlign w:val="center"/>
            <w:hideMark/>
          </w:tcPr>
          <w:p w:rsidR="008A0D82" w:rsidRPr="00AD0748" w:rsidRDefault="00586B1F"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non-completer</w:t>
            </w:r>
          </w:p>
        </w:tc>
        <w:tc>
          <w:tcPr>
            <w:tcW w:w="780" w:type="dxa"/>
            <w:tcBorders>
              <w:top w:val="nil"/>
              <w:left w:val="nil"/>
              <w:bottom w:val="nil"/>
              <w:right w:val="nil"/>
            </w:tcBorders>
            <w:shd w:val="clear" w:color="auto" w:fill="auto"/>
            <w:noWrap/>
            <w:vAlign w:val="center"/>
            <w:hideMark/>
          </w:tcPr>
          <w:p w:rsidR="008A0D82" w:rsidRPr="00AD0748" w:rsidRDefault="008A0D82" w:rsidP="00426585">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71</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25.803</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8.47</w:t>
            </w:r>
          </w:p>
        </w:tc>
        <w:tc>
          <w:tcPr>
            <w:tcW w:w="781" w:type="dxa"/>
            <w:tcBorders>
              <w:top w:val="nil"/>
              <w:left w:val="nil"/>
              <w:bottom w:val="nil"/>
              <w:right w:val="nil"/>
            </w:tcBorders>
            <w:vAlign w:val="center"/>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-0.979</w:t>
            </w:r>
          </w:p>
        </w:tc>
        <w:tc>
          <w:tcPr>
            <w:tcW w:w="735" w:type="dxa"/>
            <w:tcBorders>
              <w:top w:val="nil"/>
              <w:left w:val="nil"/>
              <w:bottom w:val="nil"/>
              <w:right w:val="nil"/>
            </w:tcBorders>
            <w:vAlign w:val="center"/>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.329</w:t>
            </w:r>
          </w:p>
        </w:tc>
        <w:tc>
          <w:tcPr>
            <w:tcW w:w="851" w:type="dxa"/>
            <w:tcBorders>
              <w:top w:val="nil"/>
              <w:left w:val="nil"/>
              <w:bottom w:val="nil"/>
              <w:right w:val="nil"/>
            </w:tcBorders>
          </w:tcPr>
          <w:p w:rsidR="008A0D82" w:rsidRDefault="008A0D82" w:rsidP="00AD0748">
            <w:pPr>
              <w:spacing w:after="0" w:line="240" w:lineRule="auto"/>
              <w:jc w:val="right"/>
              <w:rPr>
                <w:rFonts w:ascii="Times New Roman" w:eastAsia="Times New Roman" w:hAnsi="Times New Roman" w:cs="Times New Roman"/>
                <w:sz w:val="20"/>
                <w:szCs w:val="20"/>
                <w:lang w:eastAsia="en-GB"/>
              </w:rPr>
            </w:pPr>
          </w:p>
        </w:tc>
      </w:tr>
      <w:tr w:rsidR="008A0D82" w:rsidRPr="008D5776" w:rsidTr="00526DF7">
        <w:trPr>
          <w:trHeight w:val="301"/>
        </w:trPr>
        <w:tc>
          <w:tcPr>
            <w:tcW w:w="1446" w:type="dxa"/>
            <w:tcBorders>
              <w:top w:val="nil"/>
              <w:left w:val="nil"/>
              <w:bottom w:val="nil"/>
              <w:right w:val="nil"/>
            </w:tcBorders>
            <w:shd w:val="clear" w:color="auto" w:fill="auto"/>
            <w:noWrap/>
            <w:vAlign w:val="bottom"/>
            <w:hideMark/>
          </w:tcPr>
          <w:p w:rsidR="008A0D82" w:rsidRPr="00AD0748" w:rsidRDefault="008A0D82" w:rsidP="00AD0748">
            <w:pPr>
              <w:spacing w:after="0" w:line="240" w:lineRule="auto"/>
              <w:rPr>
                <w:rFonts w:ascii="Calibri" w:eastAsia="Times New Roman" w:hAnsi="Calibri" w:cs="Times New Roman"/>
                <w:color w:val="000000"/>
                <w:lang w:eastAsia="en-GB"/>
              </w:rPr>
            </w:pPr>
          </w:p>
        </w:tc>
        <w:tc>
          <w:tcPr>
            <w:tcW w:w="1562"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completer</w:t>
            </w:r>
          </w:p>
        </w:tc>
        <w:tc>
          <w:tcPr>
            <w:tcW w:w="780"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138</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27.016</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8.50</w:t>
            </w:r>
          </w:p>
        </w:tc>
        <w:tc>
          <w:tcPr>
            <w:tcW w:w="781" w:type="dxa"/>
            <w:tcBorders>
              <w:top w:val="nil"/>
              <w:left w:val="nil"/>
              <w:bottom w:val="nil"/>
              <w:right w:val="nil"/>
            </w:tcBorders>
            <w:vAlign w:val="bottom"/>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c>
          <w:tcPr>
            <w:tcW w:w="735" w:type="dxa"/>
            <w:tcBorders>
              <w:top w:val="nil"/>
              <w:left w:val="nil"/>
              <w:bottom w:val="nil"/>
              <w:right w:val="nil"/>
            </w:tcBorders>
            <w:vAlign w:val="bottom"/>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c>
          <w:tcPr>
            <w:tcW w:w="851" w:type="dxa"/>
            <w:tcBorders>
              <w:top w:val="nil"/>
              <w:left w:val="nil"/>
              <w:bottom w:val="nil"/>
              <w:right w:val="nil"/>
            </w:tcBorders>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r>
      <w:tr w:rsidR="008A0D82" w:rsidRPr="008D5776" w:rsidTr="00526DF7">
        <w:trPr>
          <w:trHeight w:val="301"/>
        </w:trPr>
        <w:tc>
          <w:tcPr>
            <w:tcW w:w="1446"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PHQ-9</w:t>
            </w:r>
          </w:p>
        </w:tc>
        <w:tc>
          <w:tcPr>
            <w:tcW w:w="1562" w:type="dxa"/>
            <w:tcBorders>
              <w:top w:val="nil"/>
              <w:left w:val="nil"/>
              <w:bottom w:val="nil"/>
              <w:right w:val="nil"/>
            </w:tcBorders>
            <w:shd w:val="clear" w:color="auto" w:fill="auto"/>
            <w:noWrap/>
            <w:vAlign w:val="center"/>
            <w:hideMark/>
          </w:tcPr>
          <w:p w:rsidR="008A0D82" w:rsidRPr="00AD0748" w:rsidRDefault="00586B1F"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non-completer</w:t>
            </w:r>
          </w:p>
        </w:tc>
        <w:tc>
          <w:tcPr>
            <w:tcW w:w="780"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74</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13.365</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7.25</w:t>
            </w:r>
          </w:p>
        </w:tc>
        <w:tc>
          <w:tcPr>
            <w:tcW w:w="781" w:type="dxa"/>
            <w:tcBorders>
              <w:top w:val="nil"/>
              <w:left w:val="nil"/>
              <w:bottom w:val="nil"/>
              <w:right w:val="nil"/>
            </w:tcBorders>
            <w:vAlign w:val="center"/>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1.813</w:t>
            </w:r>
          </w:p>
        </w:tc>
        <w:tc>
          <w:tcPr>
            <w:tcW w:w="735" w:type="dxa"/>
            <w:tcBorders>
              <w:top w:val="nil"/>
              <w:left w:val="nil"/>
              <w:bottom w:val="nil"/>
              <w:right w:val="nil"/>
            </w:tcBorders>
            <w:vAlign w:val="center"/>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.071</w:t>
            </w:r>
          </w:p>
        </w:tc>
        <w:tc>
          <w:tcPr>
            <w:tcW w:w="851" w:type="dxa"/>
            <w:tcBorders>
              <w:top w:val="nil"/>
              <w:left w:val="nil"/>
              <w:bottom w:val="nil"/>
              <w:right w:val="nil"/>
            </w:tcBorders>
          </w:tcPr>
          <w:p w:rsidR="008A0D82" w:rsidRDefault="008A0D82" w:rsidP="00AD0748">
            <w:pPr>
              <w:spacing w:after="0" w:line="240" w:lineRule="auto"/>
              <w:jc w:val="right"/>
              <w:rPr>
                <w:rFonts w:ascii="Times New Roman" w:eastAsia="Times New Roman" w:hAnsi="Times New Roman" w:cs="Times New Roman"/>
                <w:sz w:val="20"/>
                <w:szCs w:val="20"/>
                <w:lang w:eastAsia="en-GB"/>
              </w:rPr>
            </w:pPr>
          </w:p>
        </w:tc>
      </w:tr>
      <w:tr w:rsidR="008A0D82" w:rsidRPr="008D5776" w:rsidTr="00526DF7">
        <w:trPr>
          <w:trHeight w:val="301"/>
        </w:trPr>
        <w:tc>
          <w:tcPr>
            <w:tcW w:w="1446" w:type="dxa"/>
            <w:tcBorders>
              <w:top w:val="nil"/>
              <w:left w:val="nil"/>
              <w:bottom w:val="nil"/>
              <w:right w:val="nil"/>
            </w:tcBorders>
            <w:shd w:val="clear" w:color="auto" w:fill="auto"/>
            <w:noWrap/>
            <w:vAlign w:val="bottom"/>
            <w:hideMark/>
          </w:tcPr>
          <w:p w:rsidR="008A0D82" w:rsidRPr="00AD0748" w:rsidRDefault="008A0D82" w:rsidP="00AD0748">
            <w:pPr>
              <w:spacing w:after="0" w:line="240" w:lineRule="auto"/>
              <w:rPr>
                <w:rFonts w:ascii="Calibri" w:eastAsia="Times New Roman" w:hAnsi="Calibri" w:cs="Times New Roman"/>
                <w:color w:val="000000"/>
                <w:lang w:eastAsia="en-GB"/>
              </w:rPr>
            </w:pPr>
          </w:p>
        </w:tc>
        <w:tc>
          <w:tcPr>
            <w:tcW w:w="1562"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completer</w:t>
            </w:r>
          </w:p>
        </w:tc>
        <w:tc>
          <w:tcPr>
            <w:tcW w:w="780" w:type="dxa"/>
            <w:tcBorders>
              <w:top w:val="nil"/>
              <w:left w:val="nil"/>
              <w:bottom w:val="nil"/>
              <w:right w:val="nil"/>
            </w:tcBorders>
            <w:shd w:val="clear" w:color="auto" w:fill="auto"/>
            <w:noWrap/>
            <w:vAlign w:val="center"/>
            <w:hideMark/>
          </w:tcPr>
          <w:p w:rsidR="008A0D82" w:rsidRPr="00AD0748" w:rsidRDefault="008A0D82" w:rsidP="00426585">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149</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11.607</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6.60</w:t>
            </w:r>
          </w:p>
        </w:tc>
        <w:tc>
          <w:tcPr>
            <w:tcW w:w="781" w:type="dxa"/>
            <w:tcBorders>
              <w:top w:val="nil"/>
              <w:left w:val="nil"/>
              <w:bottom w:val="nil"/>
              <w:right w:val="nil"/>
            </w:tcBorders>
            <w:vAlign w:val="bottom"/>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c>
          <w:tcPr>
            <w:tcW w:w="735" w:type="dxa"/>
            <w:tcBorders>
              <w:top w:val="nil"/>
              <w:left w:val="nil"/>
              <w:bottom w:val="nil"/>
              <w:right w:val="nil"/>
            </w:tcBorders>
            <w:vAlign w:val="bottom"/>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c>
          <w:tcPr>
            <w:tcW w:w="851" w:type="dxa"/>
            <w:tcBorders>
              <w:top w:val="nil"/>
              <w:left w:val="nil"/>
              <w:bottom w:val="nil"/>
              <w:right w:val="nil"/>
            </w:tcBorders>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r>
      <w:tr w:rsidR="008A0D82" w:rsidRPr="008D5776" w:rsidTr="00526DF7">
        <w:trPr>
          <w:trHeight w:val="301"/>
        </w:trPr>
        <w:tc>
          <w:tcPr>
            <w:tcW w:w="1446"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GAD-7</w:t>
            </w:r>
          </w:p>
        </w:tc>
        <w:tc>
          <w:tcPr>
            <w:tcW w:w="1562" w:type="dxa"/>
            <w:tcBorders>
              <w:top w:val="nil"/>
              <w:left w:val="nil"/>
              <w:bottom w:val="nil"/>
              <w:right w:val="nil"/>
            </w:tcBorders>
            <w:shd w:val="clear" w:color="auto" w:fill="auto"/>
            <w:noWrap/>
            <w:vAlign w:val="center"/>
            <w:hideMark/>
          </w:tcPr>
          <w:p w:rsidR="008A0D82" w:rsidRPr="00AD0748" w:rsidRDefault="00586B1F"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non-completer</w:t>
            </w:r>
          </w:p>
        </w:tc>
        <w:tc>
          <w:tcPr>
            <w:tcW w:w="780"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49</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11.622</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6.18</w:t>
            </w:r>
          </w:p>
        </w:tc>
        <w:tc>
          <w:tcPr>
            <w:tcW w:w="781" w:type="dxa"/>
            <w:tcBorders>
              <w:top w:val="nil"/>
              <w:left w:val="nil"/>
              <w:bottom w:val="nil"/>
              <w:right w:val="nil"/>
            </w:tcBorders>
            <w:vAlign w:val="center"/>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1.638</w:t>
            </w:r>
          </w:p>
        </w:tc>
        <w:tc>
          <w:tcPr>
            <w:tcW w:w="735" w:type="dxa"/>
            <w:tcBorders>
              <w:top w:val="nil"/>
              <w:left w:val="nil"/>
              <w:bottom w:val="nil"/>
              <w:right w:val="nil"/>
            </w:tcBorders>
            <w:vAlign w:val="center"/>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.103</w:t>
            </w:r>
          </w:p>
        </w:tc>
        <w:tc>
          <w:tcPr>
            <w:tcW w:w="851" w:type="dxa"/>
            <w:tcBorders>
              <w:top w:val="nil"/>
              <w:left w:val="nil"/>
              <w:bottom w:val="nil"/>
              <w:right w:val="nil"/>
            </w:tcBorders>
          </w:tcPr>
          <w:p w:rsidR="008A0D82" w:rsidRDefault="008A0D82" w:rsidP="00AD0748">
            <w:pPr>
              <w:spacing w:after="0" w:line="240" w:lineRule="auto"/>
              <w:jc w:val="right"/>
              <w:rPr>
                <w:rFonts w:ascii="Times New Roman" w:eastAsia="Times New Roman" w:hAnsi="Times New Roman" w:cs="Times New Roman"/>
                <w:sz w:val="20"/>
                <w:szCs w:val="20"/>
                <w:lang w:eastAsia="en-GB"/>
              </w:rPr>
            </w:pPr>
          </w:p>
        </w:tc>
      </w:tr>
      <w:tr w:rsidR="008A0D82" w:rsidRPr="008D5776" w:rsidTr="00526DF7">
        <w:trPr>
          <w:trHeight w:val="301"/>
        </w:trPr>
        <w:tc>
          <w:tcPr>
            <w:tcW w:w="1446" w:type="dxa"/>
            <w:tcBorders>
              <w:top w:val="nil"/>
              <w:left w:val="nil"/>
              <w:bottom w:val="nil"/>
              <w:right w:val="nil"/>
            </w:tcBorders>
            <w:shd w:val="clear" w:color="auto" w:fill="auto"/>
            <w:noWrap/>
            <w:vAlign w:val="bottom"/>
            <w:hideMark/>
          </w:tcPr>
          <w:p w:rsidR="008A0D82" w:rsidRPr="00AD0748" w:rsidRDefault="008A0D82" w:rsidP="00AD0748">
            <w:pPr>
              <w:spacing w:after="0" w:line="240" w:lineRule="auto"/>
              <w:rPr>
                <w:rFonts w:ascii="Calibri" w:eastAsia="Times New Roman" w:hAnsi="Calibri" w:cs="Times New Roman"/>
                <w:color w:val="000000"/>
                <w:lang w:eastAsia="en-GB"/>
              </w:rPr>
            </w:pPr>
          </w:p>
        </w:tc>
        <w:tc>
          <w:tcPr>
            <w:tcW w:w="1562"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completer</w:t>
            </w:r>
          </w:p>
        </w:tc>
        <w:tc>
          <w:tcPr>
            <w:tcW w:w="780"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137</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10.057</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5.58</w:t>
            </w:r>
          </w:p>
        </w:tc>
        <w:tc>
          <w:tcPr>
            <w:tcW w:w="781" w:type="dxa"/>
            <w:tcBorders>
              <w:top w:val="nil"/>
              <w:left w:val="nil"/>
              <w:bottom w:val="nil"/>
              <w:right w:val="nil"/>
            </w:tcBorders>
            <w:vAlign w:val="bottom"/>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c>
          <w:tcPr>
            <w:tcW w:w="735" w:type="dxa"/>
            <w:tcBorders>
              <w:top w:val="nil"/>
              <w:left w:val="nil"/>
              <w:bottom w:val="nil"/>
              <w:right w:val="nil"/>
            </w:tcBorders>
            <w:vAlign w:val="bottom"/>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c>
          <w:tcPr>
            <w:tcW w:w="851" w:type="dxa"/>
            <w:tcBorders>
              <w:top w:val="nil"/>
              <w:left w:val="nil"/>
              <w:bottom w:val="nil"/>
              <w:right w:val="nil"/>
            </w:tcBorders>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r>
      <w:tr w:rsidR="008A0D82" w:rsidRPr="008D5776" w:rsidTr="00526DF7">
        <w:trPr>
          <w:trHeight w:val="301"/>
        </w:trPr>
        <w:tc>
          <w:tcPr>
            <w:tcW w:w="1446"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lastRenderedPageBreak/>
              <w:t>SWEMWBS</w:t>
            </w:r>
          </w:p>
        </w:tc>
        <w:tc>
          <w:tcPr>
            <w:tcW w:w="1562" w:type="dxa"/>
            <w:tcBorders>
              <w:top w:val="nil"/>
              <w:left w:val="nil"/>
              <w:bottom w:val="nil"/>
              <w:right w:val="nil"/>
            </w:tcBorders>
            <w:shd w:val="clear" w:color="auto" w:fill="auto"/>
            <w:noWrap/>
            <w:vAlign w:val="center"/>
            <w:hideMark/>
          </w:tcPr>
          <w:p w:rsidR="008A0D82" w:rsidRPr="00AD0748" w:rsidRDefault="00586B1F"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non-completer</w:t>
            </w:r>
          </w:p>
        </w:tc>
        <w:tc>
          <w:tcPr>
            <w:tcW w:w="780"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69</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18.812</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4.80</w:t>
            </w:r>
          </w:p>
        </w:tc>
        <w:tc>
          <w:tcPr>
            <w:tcW w:w="781" w:type="dxa"/>
            <w:tcBorders>
              <w:top w:val="nil"/>
              <w:left w:val="nil"/>
              <w:bottom w:val="nil"/>
              <w:right w:val="nil"/>
            </w:tcBorders>
            <w:vAlign w:val="center"/>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-1.407</w:t>
            </w:r>
          </w:p>
        </w:tc>
        <w:tc>
          <w:tcPr>
            <w:tcW w:w="735" w:type="dxa"/>
            <w:tcBorders>
              <w:top w:val="nil"/>
              <w:left w:val="nil"/>
              <w:bottom w:val="nil"/>
              <w:right w:val="nil"/>
            </w:tcBorders>
            <w:vAlign w:val="center"/>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.161</w:t>
            </w:r>
          </w:p>
        </w:tc>
        <w:tc>
          <w:tcPr>
            <w:tcW w:w="851" w:type="dxa"/>
            <w:tcBorders>
              <w:top w:val="nil"/>
              <w:left w:val="nil"/>
              <w:bottom w:val="nil"/>
              <w:right w:val="nil"/>
            </w:tcBorders>
          </w:tcPr>
          <w:p w:rsidR="008A0D82" w:rsidRDefault="008A0D82" w:rsidP="00AD0748">
            <w:pPr>
              <w:spacing w:after="0" w:line="240" w:lineRule="auto"/>
              <w:jc w:val="right"/>
              <w:rPr>
                <w:rFonts w:ascii="Times New Roman" w:eastAsia="Times New Roman" w:hAnsi="Times New Roman" w:cs="Times New Roman"/>
                <w:sz w:val="20"/>
                <w:szCs w:val="20"/>
                <w:lang w:eastAsia="en-GB"/>
              </w:rPr>
            </w:pPr>
          </w:p>
        </w:tc>
      </w:tr>
      <w:tr w:rsidR="008A0D82" w:rsidRPr="00AD0748" w:rsidTr="00526DF7">
        <w:trPr>
          <w:trHeight w:val="316"/>
        </w:trPr>
        <w:tc>
          <w:tcPr>
            <w:tcW w:w="1446" w:type="dxa"/>
            <w:tcBorders>
              <w:top w:val="nil"/>
              <w:left w:val="nil"/>
              <w:bottom w:val="single" w:sz="8" w:space="0" w:color="auto"/>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 </w:t>
            </w:r>
          </w:p>
        </w:tc>
        <w:tc>
          <w:tcPr>
            <w:tcW w:w="1562" w:type="dxa"/>
            <w:tcBorders>
              <w:top w:val="nil"/>
              <w:left w:val="nil"/>
              <w:bottom w:val="single" w:sz="8" w:space="0" w:color="auto"/>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completer</w:t>
            </w:r>
          </w:p>
        </w:tc>
        <w:tc>
          <w:tcPr>
            <w:tcW w:w="780" w:type="dxa"/>
            <w:tcBorders>
              <w:top w:val="nil"/>
              <w:left w:val="nil"/>
              <w:bottom w:val="single" w:sz="8" w:space="0" w:color="auto"/>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137</w:t>
            </w:r>
          </w:p>
        </w:tc>
        <w:tc>
          <w:tcPr>
            <w:tcW w:w="1041" w:type="dxa"/>
            <w:tcBorders>
              <w:top w:val="nil"/>
              <w:left w:val="nil"/>
              <w:bottom w:val="single" w:sz="8" w:space="0" w:color="auto"/>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19.784</w:t>
            </w:r>
          </w:p>
        </w:tc>
        <w:tc>
          <w:tcPr>
            <w:tcW w:w="1041" w:type="dxa"/>
            <w:tcBorders>
              <w:top w:val="nil"/>
              <w:left w:val="nil"/>
              <w:bottom w:val="single" w:sz="8" w:space="0" w:color="auto"/>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4.62</w:t>
            </w:r>
          </w:p>
        </w:tc>
        <w:tc>
          <w:tcPr>
            <w:tcW w:w="781" w:type="dxa"/>
            <w:tcBorders>
              <w:top w:val="nil"/>
              <w:left w:val="nil"/>
              <w:bottom w:val="single" w:sz="8" w:space="0" w:color="auto"/>
              <w:right w:val="nil"/>
            </w:tcBorders>
            <w:vAlign w:val="center"/>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sidRPr="00AD0748">
              <w:rPr>
                <w:rFonts w:ascii="Times New Roman" w:eastAsia="Times New Roman" w:hAnsi="Times New Roman" w:cs="Times New Roman"/>
                <w:color w:val="000000"/>
                <w:sz w:val="20"/>
                <w:szCs w:val="20"/>
                <w:lang w:eastAsia="en-GB"/>
              </w:rPr>
              <w:t> </w:t>
            </w:r>
          </w:p>
        </w:tc>
        <w:tc>
          <w:tcPr>
            <w:tcW w:w="735" w:type="dxa"/>
            <w:tcBorders>
              <w:top w:val="nil"/>
              <w:left w:val="nil"/>
              <w:bottom w:val="single" w:sz="8" w:space="0" w:color="auto"/>
              <w:right w:val="nil"/>
            </w:tcBorders>
            <w:vAlign w:val="center"/>
          </w:tcPr>
          <w:p w:rsidR="008A0D82" w:rsidRPr="00426585" w:rsidRDefault="008A0D82" w:rsidP="00AD0748">
            <w:pPr>
              <w:spacing w:after="0" w:line="240" w:lineRule="auto"/>
              <w:jc w:val="right"/>
              <w:rPr>
                <w:rFonts w:ascii="Times New Roman" w:eastAsia="Times New Roman" w:hAnsi="Times New Roman" w:cs="Times New Roman"/>
                <w:color w:val="FF0000"/>
                <w:sz w:val="20"/>
                <w:szCs w:val="20"/>
                <w:lang w:eastAsia="en-GB"/>
              </w:rPr>
            </w:pPr>
            <w:r w:rsidRPr="00426585">
              <w:rPr>
                <w:rFonts w:ascii="Times New Roman" w:eastAsia="Times New Roman" w:hAnsi="Times New Roman" w:cs="Times New Roman"/>
                <w:color w:val="FF0000"/>
                <w:sz w:val="20"/>
                <w:szCs w:val="20"/>
                <w:lang w:eastAsia="en-GB"/>
              </w:rPr>
              <w:t> </w:t>
            </w:r>
          </w:p>
        </w:tc>
        <w:tc>
          <w:tcPr>
            <w:tcW w:w="851" w:type="dxa"/>
            <w:tcBorders>
              <w:top w:val="nil"/>
              <w:left w:val="nil"/>
              <w:bottom w:val="single" w:sz="8" w:space="0" w:color="auto"/>
              <w:right w:val="nil"/>
            </w:tcBorders>
          </w:tcPr>
          <w:p w:rsidR="008A0D82" w:rsidRPr="00426585" w:rsidRDefault="008A0D82" w:rsidP="00AD0748">
            <w:pPr>
              <w:spacing w:after="0" w:line="240" w:lineRule="auto"/>
              <w:jc w:val="right"/>
              <w:rPr>
                <w:rFonts w:ascii="Times New Roman" w:eastAsia="Times New Roman" w:hAnsi="Times New Roman" w:cs="Times New Roman"/>
                <w:color w:val="FF0000"/>
                <w:sz w:val="20"/>
                <w:szCs w:val="20"/>
                <w:lang w:eastAsia="en-GB"/>
              </w:rPr>
            </w:pPr>
          </w:p>
        </w:tc>
      </w:tr>
    </w:tbl>
    <w:p w:rsidR="00526DF7" w:rsidRDefault="00526DF7" w:rsidP="00DE54CD">
      <w:pPr>
        <w:ind w:firstLine="720"/>
        <w:rPr>
          <w:rFonts w:ascii="Times New Roman" w:eastAsia="BatangChe" w:hAnsi="Times New Roman" w:cs="Times New Roman"/>
        </w:rPr>
      </w:pPr>
    </w:p>
    <w:p w:rsidR="003B3328" w:rsidRDefault="00477811" w:rsidP="007F55B7">
      <w:pPr>
        <w:rPr>
          <w:rFonts w:ascii="Times New Roman" w:eastAsia="BatangChe" w:hAnsi="Times New Roman" w:cs="Times New Roman"/>
          <w:color w:val="000000" w:themeColor="text1"/>
        </w:rPr>
      </w:pPr>
      <w:r w:rsidRPr="00C6114A">
        <w:rPr>
          <w:rFonts w:ascii="Times New Roman" w:eastAsia="BatangChe" w:hAnsi="Times New Roman" w:cs="Times New Roman"/>
        </w:rPr>
        <w:t>Table 1</w:t>
      </w:r>
      <w:r w:rsidR="002B3751" w:rsidRPr="00C6114A">
        <w:rPr>
          <w:rFonts w:ascii="Times New Roman" w:eastAsia="BatangChe" w:hAnsi="Times New Roman" w:cs="Times New Roman"/>
        </w:rPr>
        <w:t xml:space="preserve"> shows</w:t>
      </w:r>
      <w:r w:rsidR="008D5776">
        <w:rPr>
          <w:rFonts w:ascii="Times New Roman" w:eastAsia="BatangChe" w:hAnsi="Times New Roman" w:cs="Times New Roman"/>
        </w:rPr>
        <w:t xml:space="preserve"> when looking at the means of </w:t>
      </w:r>
      <w:r w:rsidR="000A4102">
        <w:rPr>
          <w:rFonts w:ascii="Times New Roman" w:eastAsia="BatangChe" w:hAnsi="Times New Roman" w:cs="Times New Roman"/>
        </w:rPr>
        <w:t xml:space="preserve">measure </w:t>
      </w:r>
      <w:r w:rsidR="008D5776">
        <w:rPr>
          <w:rFonts w:ascii="Times New Roman" w:eastAsia="BatangChe" w:hAnsi="Times New Roman" w:cs="Times New Roman"/>
        </w:rPr>
        <w:t>compl</w:t>
      </w:r>
      <w:r w:rsidR="005E4F1B">
        <w:rPr>
          <w:rFonts w:ascii="Times New Roman" w:eastAsia="BatangChe" w:hAnsi="Times New Roman" w:cs="Times New Roman"/>
        </w:rPr>
        <w:t xml:space="preserve">eters vs. </w:t>
      </w:r>
      <w:r w:rsidR="008D5776">
        <w:rPr>
          <w:rFonts w:ascii="Times New Roman" w:eastAsia="BatangChe" w:hAnsi="Times New Roman" w:cs="Times New Roman"/>
        </w:rPr>
        <w:t xml:space="preserve">non-completers, </w:t>
      </w:r>
      <w:r w:rsidR="000A4102">
        <w:rPr>
          <w:rFonts w:ascii="Times New Roman" w:eastAsia="BatangChe" w:hAnsi="Times New Roman" w:cs="Times New Roman"/>
        </w:rPr>
        <w:t>there were no significant differences between completers and non-completers on any of the outcome measures</w:t>
      </w:r>
      <w:r w:rsidR="005E4F1B">
        <w:rPr>
          <w:rFonts w:ascii="Times New Roman" w:eastAsia="BatangChe" w:hAnsi="Times New Roman" w:cs="Times New Roman"/>
        </w:rPr>
        <w:t xml:space="preserve">. </w:t>
      </w:r>
      <w:r w:rsidR="007F55B7">
        <w:rPr>
          <w:rFonts w:ascii="Times New Roman" w:eastAsia="BatangChe" w:hAnsi="Times New Roman" w:cs="Times New Roman"/>
        </w:rPr>
        <w:t xml:space="preserve">Also, measure completers and non-completers did not differ in relation to gender </w:t>
      </w:r>
      <w:r w:rsidR="007F55B7" w:rsidRPr="00253959">
        <w:rPr>
          <w:rFonts w:ascii="Times New Roman" w:eastAsia="BatangChe" w:hAnsi="Times New Roman" w:cs="Times New Roman"/>
        </w:rPr>
        <w:t>(</w:t>
      </w:r>
      <w:r w:rsidR="007F55B7" w:rsidRPr="00253959">
        <w:rPr>
          <w:rFonts w:ascii="Times New Roman" w:eastAsia="BatangChe" w:hAnsi="Times New Roman" w:cs="Times New Roman"/>
          <w:bCs/>
          <w:i/>
          <w:iCs/>
        </w:rPr>
        <w:t>χ</w:t>
      </w:r>
      <w:r w:rsidR="007F55B7" w:rsidRPr="00253959">
        <w:rPr>
          <w:rFonts w:ascii="Times New Roman" w:eastAsia="BatangChe" w:hAnsi="Times New Roman" w:cs="Times New Roman"/>
          <w:bCs/>
          <w:vertAlign w:val="superscript"/>
        </w:rPr>
        <w:t>2</w:t>
      </w:r>
      <w:r w:rsidR="00AD1BDC">
        <w:rPr>
          <w:rFonts w:ascii="Times New Roman" w:eastAsia="BatangChe" w:hAnsi="Times New Roman" w:cs="Times New Roman"/>
        </w:rPr>
        <w:t>=2.401, p=.301) or age (t=-.275</w:t>
      </w:r>
      <w:r w:rsidR="007F55B7">
        <w:rPr>
          <w:rFonts w:ascii="Times New Roman" w:eastAsia="BatangChe" w:hAnsi="Times New Roman" w:cs="Times New Roman"/>
        </w:rPr>
        <w:t>, p=</w:t>
      </w:r>
      <w:r w:rsidR="00AD1BDC">
        <w:rPr>
          <w:rFonts w:ascii="Times New Roman" w:eastAsia="BatangChe" w:hAnsi="Times New Roman" w:cs="Times New Roman"/>
        </w:rPr>
        <w:t>.783</w:t>
      </w:r>
      <w:r w:rsidR="007F55B7">
        <w:rPr>
          <w:rFonts w:ascii="Times New Roman" w:eastAsia="BatangChe" w:hAnsi="Times New Roman" w:cs="Times New Roman"/>
        </w:rPr>
        <w:t xml:space="preserve">).  </w:t>
      </w:r>
      <w:r w:rsidR="00586B1F" w:rsidRPr="00C6114A">
        <w:rPr>
          <w:rFonts w:ascii="Times New Roman" w:eastAsia="BatangChe" w:hAnsi="Times New Roman" w:cs="Times New Roman"/>
        </w:rPr>
        <w:t xml:space="preserve">This shows that individuals who failed to complete post-MBCT measures were not experiencing </w:t>
      </w:r>
      <w:r w:rsidR="00586B1F">
        <w:rPr>
          <w:rFonts w:ascii="Times New Roman" w:eastAsia="BatangChe" w:hAnsi="Times New Roman" w:cs="Times New Roman"/>
        </w:rPr>
        <w:t>greater levels of depression or anxiety or lower levels of mindfulness, wellbeing or compassion at baseline</w:t>
      </w:r>
      <w:r w:rsidR="00586B1F" w:rsidRPr="00C6114A">
        <w:rPr>
          <w:rFonts w:ascii="Times New Roman" w:eastAsia="BatangChe" w:hAnsi="Times New Roman" w:cs="Times New Roman"/>
        </w:rPr>
        <w:t xml:space="preserve">, </w:t>
      </w:r>
      <w:r w:rsidR="00526DF7">
        <w:rPr>
          <w:rFonts w:ascii="Times New Roman" w:eastAsia="BatangChe" w:hAnsi="Times New Roman" w:cs="Times New Roman"/>
          <w:color w:val="000000" w:themeColor="text1"/>
        </w:rPr>
        <w:t>than individuals completing baseline</w:t>
      </w:r>
      <w:r w:rsidR="00586B1F">
        <w:rPr>
          <w:rFonts w:ascii="Times New Roman" w:eastAsia="BatangChe" w:hAnsi="Times New Roman" w:cs="Times New Roman"/>
          <w:color w:val="000000" w:themeColor="text1"/>
        </w:rPr>
        <w:t xml:space="preserve"> </w:t>
      </w:r>
      <w:r w:rsidR="00526DF7">
        <w:rPr>
          <w:rFonts w:ascii="Times New Roman" w:eastAsia="BatangChe" w:hAnsi="Times New Roman" w:cs="Times New Roman"/>
          <w:color w:val="000000" w:themeColor="text1"/>
        </w:rPr>
        <w:t xml:space="preserve">and post-MBCT </w:t>
      </w:r>
      <w:r w:rsidR="00586B1F" w:rsidRPr="00C6114A">
        <w:rPr>
          <w:rFonts w:ascii="Times New Roman" w:eastAsia="BatangChe" w:hAnsi="Times New Roman" w:cs="Times New Roman"/>
          <w:color w:val="000000" w:themeColor="text1"/>
        </w:rPr>
        <w:t>measures</w:t>
      </w:r>
      <w:r w:rsidR="007F55B7">
        <w:rPr>
          <w:rFonts w:ascii="Times New Roman" w:eastAsia="BatangChe" w:hAnsi="Times New Roman" w:cs="Times New Roman"/>
          <w:color w:val="000000" w:themeColor="text1"/>
        </w:rPr>
        <w:t>, and that the two groups did not differ in terms of age or gender</w:t>
      </w:r>
      <w:r w:rsidR="00586B1F" w:rsidRPr="00C6114A">
        <w:rPr>
          <w:rFonts w:ascii="Times New Roman" w:eastAsia="BatangChe" w:hAnsi="Times New Roman" w:cs="Times New Roman"/>
          <w:color w:val="000000" w:themeColor="text1"/>
        </w:rPr>
        <w:t>.</w:t>
      </w:r>
    </w:p>
    <w:p w:rsidR="003719D2" w:rsidRPr="003719D2" w:rsidRDefault="003719D2" w:rsidP="003719D2">
      <w:pPr>
        <w:rPr>
          <w:rFonts w:ascii="Times New Roman" w:eastAsia="BatangChe" w:hAnsi="Times New Roman" w:cs="Times New Roman"/>
          <w:b/>
        </w:rPr>
      </w:pPr>
      <w:r w:rsidRPr="003719D2">
        <w:rPr>
          <w:rFonts w:ascii="Times New Roman" w:eastAsia="BatangChe" w:hAnsi="Times New Roman" w:cs="Times New Roman"/>
          <w:b/>
        </w:rPr>
        <w:t>Discussion</w:t>
      </w:r>
    </w:p>
    <w:p w:rsidR="003719D2" w:rsidRDefault="003719D2" w:rsidP="00307291">
      <w:pPr>
        <w:rPr>
          <w:rFonts w:ascii="Times New Roman" w:eastAsia="BatangChe" w:hAnsi="Times New Roman" w:cs="Times New Roman"/>
        </w:rPr>
      </w:pPr>
      <w:r w:rsidRPr="003719D2">
        <w:rPr>
          <w:rFonts w:ascii="Times New Roman" w:eastAsia="BatangChe" w:hAnsi="Times New Roman" w:cs="Times New Roman"/>
        </w:rPr>
        <w:t>The aim of this report is to evalu</w:t>
      </w:r>
      <w:r w:rsidR="000544F6">
        <w:rPr>
          <w:rFonts w:ascii="Times New Roman" w:eastAsia="BatangChe" w:hAnsi="Times New Roman" w:cs="Times New Roman"/>
        </w:rPr>
        <w:t>ate outcomes from MBCT groups for</w:t>
      </w:r>
      <w:r w:rsidRPr="003719D2">
        <w:rPr>
          <w:rFonts w:ascii="Times New Roman" w:eastAsia="BatangChe" w:hAnsi="Times New Roman" w:cs="Times New Roman"/>
        </w:rPr>
        <w:t xml:space="preserve"> NHS mental health adult service users. Findings were that </w:t>
      </w:r>
      <w:r w:rsidR="00682522">
        <w:rPr>
          <w:rFonts w:ascii="Times New Roman" w:eastAsia="BatangChe" w:hAnsi="Times New Roman" w:cs="Times New Roman"/>
        </w:rPr>
        <w:t xml:space="preserve">overall </w:t>
      </w:r>
      <w:r w:rsidRPr="003719D2">
        <w:rPr>
          <w:rFonts w:ascii="Times New Roman" w:eastAsia="BatangChe" w:hAnsi="Times New Roman" w:cs="Times New Roman"/>
        </w:rPr>
        <w:t xml:space="preserve">there were significant pre-post MBCT improvements </w:t>
      </w:r>
      <w:r w:rsidR="00414D33">
        <w:rPr>
          <w:rFonts w:ascii="Times New Roman" w:eastAsia="BatangChe" w:hAnsi="Times New Roman" w:cs="Times New Roman"/>
        </w:rPr>
        <w:t>on all measures (</w:t>
      </w:r>
      <w:r w:rsidRPr="003719D2">
        <w:rPr>
          <w:rFonts w:ascii="Times New Roman" w:eastAsia="BatangChe" w:hAnsi="Times New Roman" w:cs="Times New Roman"/>
        </w:rPr>
        <w:t>depression, anxiety, wellbeing, mindfulness and self-compassion</w:t>
      </w:r>
      <w:r w:rsidR="00414D33">
        <w:rPr>
          <w:rFonts w:ascii="Times New Roman" w:eastAsia="BatangChe" w:hAnsi="Times New Roman" w:cs="Times New Roman"/>
        </w:rPr>
        <w:t>)</w:t>
      </w:r>
      <w:r w:rsidRPr="003719D2">
        <w:rPr>
          <w:rFonts w:ascii="Times New Roman" w:eastAsia="BatangChe" w:hAnsi="Times New Roman" w:cs="Times New Roman"/>
        </w:rPr>
        <w:t xml:space="preserve">, with effect sizes being medium or large. </w:t>
      </w:r>
      <w:r w:rsidR="00414D33">
        <w:rPr>
          <w:rFonts w:ascii="Times New Roman" w:eastAsia="BatangChe" w:hAnsi="Times New Roman" w:cs="Times New Roman"/>
        </w:rPr>
        <w:t>On further examination, e</w:t>
      </w:r>
      <w:r w:rsidR="00682522">
        <w:rPr>
          <w:rFonts w:ascii="Times New Roman" w:eastAsia="BatangChe" w:hAnsi="Times New Roman" w:cs="Times New Roman"/>
        </w:rPr>
        <w:t xml:space="preserve">ffects on depression and anxiety symptom severity were only significant for service users scoring in the clinical range on these measures at baseline, and </w:t>
      </w:r>
      <w:r w:rsidR="00414D33">
        <w:rPr>
          <w:rFonts w:ascii="Times New Roman" w:eastAsia="BatangChe" w:hAnsi="Times New Roman" w:cs="Times New Roman"/>
        </w:rPr>
        <w:t xml:space="preserve">pre-post </w:t>
      </w:r>
      <w:r w:rsidR="00682522">
        <w:rPr>
          <w:rFonts w:ascii="Times New Roman" w:eastAsia="BatangChe" w:hAnsi="Times New Roman" w:cs="Times New Roman"/>
        </w:rPr>
        <w:t xml:space="preserve">effects on depression and anxiety for these service users were in the large range. </w:t>
      </w:r>
      <w:r w:rsidR="00C13319">
        <w:rPr>
          <w:rFonts w:ascii="Times New Roman" w:eastAsia="BatangChe" w:hAnsi="Times New Roman" w:cs="Times New Roman"/>
        </w:rPr>
        <w:t>T</w:t>
      </w:r>
      <w:r w:rsidR="000544F6">
        <w:rPr>
          <w:rFonts w:ascii="Times New Roman" w:eastAsia="BatangChe" w:hAnsi="Times New Roman" w:cs="Times New Roman"/>
        </w:rPr>
        <w:t>hose with non-clinical scores of depression (</w:t>
      </w:r>
      <w:r w:rsidR="005A3F56">
        <w:rPr>
          <w:rFonts w:ascii="Times New Roman" w:eastAsia="BatangChe" w:hAnsi="Times New Roman" w:cs="Times New Roman"/>
        </w:rPr>
        <w:t>below 10 on the PHQ-9</w:t>
      </w:r>
      <w:r w:rsidR="000544F6">
        <w:rPr>
          <w:rFonts w:ascii="Times New Roman" w:eastAsia="BatangChe" w:hAnsi="Times New Roman" w:cs="Times New Roman"/>
        </w:rPr>
        <w:t>)</w:t>
      </w:r>
      <w:r w:rsidR="005C15C3">
        <w:rPr>
          <w:rFonts w:ascii="Times New Roman" w:eastAsia="BatangChe" w:hAnsi="Times New Roman" w:cs="Times New Roman"/>
        </w:rPr>
        <w:t xml:space="preserve"> or anxiety (below 8 on the GAD-7)</w:t>
      </w:r>
      <w:r w:rsidR="005A3F56">
        <w:rPr>
          <w:rFonts w:ascii="Times New Roman" w:eastAsia="BatangChe" w:hAnsi="Times New Roman" w:cs="Times New Roman"/>
        </w:rPr>
        <w:t xml:space="preserve"> </w:t>
      </w:r>
      <w:r w:rsidR="00C13319">
        <w:rPr>
          <w:rFonts w:ascii="Times New Roman" w:eastAsia="BatangChe" w:hAnsi="Times New Roman" w:cs="Times New Roman"/>
        </w:rPr>
        <w:t xml:space="preserve">at baseline </w:t>
      </w:r>
      <w:r w:rsidR="005C15C3">
        <w:rPr>
          <w:rFonts w:ascii="Times New Roman" w:eastAsia="BatangChe" w:hAnsi="Times New Roman" w:cs="Times New Roman"/>
        </w:rPr>
        <w:t>did not show significant improvement in depression</w:t>
      </w:r>
      <w:r w:rsidR="00C13319">
        <w:rPr>
          <w:rFonts w:ascii="Times New Roman" w:eastAsia="BatangChe" w:hAnsi="Times New Roman" w:cs="Times New Roman"/>
        </w:rPr>
        <w:t xml:space="preserve"> and </w:t>
      </w:r>
      <w:r w:rsidR="005C15C3">
        <w:rPr>
          <w:rFonts w:ascii="Times New Roman" w:eastAsia="BatangChe" w:hAnsi="Times New Roman" w:cs="Times New Roman"/>
        </w:rPr>
        <w:t>anxiety symptom severity</w:t>
      </w:r>
      <w:r w:rsidR="00C13319">
        <w:rPr>
          <w:rFonts w:ascii="Times New Roman" w:eastAsia="BatangChe" w:hAnsi="Times New Roman" w:cs="Times New Roman"/>
        </w:rPr>
        <w:t xml:space="preserve"> respectively</w:t>
      </w:r>
      <w:r w:rsidR="005A3F56">
        <w:rPr>
          <w:rFonts w:ascii="Times New Roman" w:eastAsia="BatangChe" w:hAnsi="Times New Roman" w:cs="Times New Roman"/>
        </w:rPr>
        <w:t>. A</w:t>
      </w:r>
      <w:r w:rsidR="000544F6">
        <w:rPr>
          <w:rFonts w:ascii="Times New Roman" w:eastAsia="BatangChe" w:hAnsi="Times New Roman" w:cs="Times New Roman"/>
        </w:rPr>
        <w:t>n</w:t>
      </w:r>
      <w:r w:rsidR="008F32E8">
        <w:rPr>
          <w:rFonts w:ascii="Times New Roman" w:eastAsia="BatangChe" w:hAnsi="Times New Roman" w:cs="Times New Roman"/>
        </w:rPr>
        <w:t xml:space="preserve"> explanation for this </w:t>
      </w:r>
      <w:r w:rsidR="002B0773">
        <w:rPr>
          <w:rFonts w:ascii="Times New Roman" w:eastAsia="BatangChe" w:hAnsi="Times New Roman" w:cs="Times New Roman"/>
        </w:rPr>
        <w:t>may be</w:t>
      </w:r>
      <w:r w:rsidR="008F32E8">
        <w:rPr>
          <w:rFonts w:ascii="Times New Roman" w:eastAsia="BatangChe" w:hAnsi="Times New Roman" w:cs="Times New Roman"/>
        </w:rPr>
        <w:t xml:space="preserve"> t</w:t>
      </w:r>
      <w:r w:rsidR="005A3F56">
        <w:rPr>
          <w:rFonts w:ascii="Times New Roman" w:eastAsia="BatangChe" w:hAnsi="Times New Roman" w:cs="Times New Roman"/>
        </w:rPr>
        <w:t xml:space="preserve">hat their scores </w:t>
      </w:r>
      <w:r w:rsidR="005C15C3">
        <w:rPr>
          <w:rFonts w:ascii="Times New Roman" w:eastAsia="BatangChe" w:hAnsi="Times New Roman" w:cs="Times New Roman"/>
        </w:rPr>
        <w:t>were low at baseline with limited room for improvement</w:t>
      </w:r>
      <w:r w:rsidR="00C13319">
        <w:rPr>
          <w:rFonts w:ascii="Times New Roman" w:eastAsia="BatangChe" w:hAnsi="Times New Roman" w:cs="Times New Roman"/>
        </w:rPr>
        <w:t xml:space="preserve"> (i.e. floor effects)</w:t>
      </w:r>
      <w:r w:rsidR="005A3F56">
        <w:rPr>
          <w:rFonts w:ascii="Times New Roman" w:eastAsia="BatangChe" w:hAnsi="Times New Roman" w:cs="Times New Roman"/>
        </w:rPr>
        <w:t>.</w:t>
      </w:r>
      <w:r w:rsidR="005C15C3">
        <w:rPr>
          <w:rFonts w:ascii="Times New Roman" w:eastAsia="BatangChe" w:hAnsi="Times New Roman" w:cs="Times New Roman"/>
        </w:rPr>
        <w:t xml:space="preserve"> This therefore </w:t>
      </w:r>
      <w:r w:rsidR="00C13319">
        <w:rPr>
          <w:rFonts w:ascii="Times New Roman" w:eastAsia="BatangChe" w:hAnsi="Times New Roman" w:cs="Times New Roman"/>
        </w:rPr>
        <w:t xml:space="preserve">does not </w:t>
      </w:r>
      <w:r w:rsidR="005C15C3">
        <w:rPr>
          <w:rFonts w:ascii="Times New Roman" w:eastAsia="BatangChe" w:hAnsi="Times New Roman" w:cs="Times New Roman"/>
        </w:rPr>
        <w:t xml:space="preserve">indicate that the groups were not helpful for these </w:t>
      </w:r>
      <w:r w:rsidR="007E7AAB">
        <w:rPr>
          <w:rFonts w:ascii="Times New Roman" w:eastAsia="BatangChe" w:hAnsi="Times New Roman" w:cs="Times New Roman"/>
        </w:rPr>
        <w:t xml:space="preserve">people, </w:t>
      </w:r>
      <w:r w:rsidR="00C13319">
        <w:rPr>
          <w:rFonts w:ascii="Times New Roman" w:eastAsia="BatangChe" w:hAnsi="Times New Roman" w:cs="Times New Roman"/>
        </w:rPr>
        <w:t>and</w:t>
      </w:r>
      <w:r w:rsidR="005C15C3">
        <w:rPr>
          <w:rFonts w:ascii="Times New Roman" w:eastAsia="BatangChe" w:hAnsi="Times New Roman" w:cs="Times New Roman"/>
        </w:rPr>
        <w:t xml:space="preserve"> benefits </w:t>
      </w:r>
      <w:r w:rsidR="00C13319">
        <w:rPr>
          <w:rFonts w:ascii="Times New Roman" w:eastAsia="BatangChe" w:hAnsi="Times New Roman" w:cs="Times New Roman"/>
        </w:rPr>
        <w:t>were</w:t>
      </w:r>
      <w:r w:rsidR="005C15C3">
        <w:rPr>
          <w:rFonts w:ascii="Times New Roman" w:eastAsia="BatangChe" w:hAnsi="Times New Roman" w:cs="Times New Roman"/>
        </w:rPr>
        <w:t xml:space="preserve"> shown </w:t>
      </w:r>
      <w:r w:rsidR="00414D33">
        <w:rPr>
          <w:rFonts w:ascii="Times New Roman" w:eastAsia="BatangChe" w:hAnsi="Times New Roman" w:cs="Times New Roman"/>
        </w:rPr>
        <w:t>for this group on other measures</w:t>
      </w:r>
      <w:r w:rsidR="0068335A">
        <w:rPr>
          <w:rFonts w:ascii="Times New Roman" w:eastAsia="BatangChe" w:hAnsi="Times New Roman" w:cs="Times New Roman"/>
        </w:rPr>
        <w:t>. For example,</w:t>
      </w:r>
      <w:r w:rsidR="007344CD">
        <w:rPr>
          <w:rFonts w:ascii="Times New Roman" w:eastAsia="BatangChe" w:hAnsi="Times New Roman" w:cs="Times New Roman"/>
        </w:rPr>
        <w:t xml:space="preserve"> wellbeing, mindfulness and self-compassion all increased significantly regardless of whether participants were experiencing </w:t>
      </w:r>
      <w:r w:rsidR="00C13319">
        <w:rPr>
          <w:rFonts w:ascii="Times New Roman" w:eastAsia="BatangChe" w:hAnsi="Times New Roman" w:cs="Times New Roman"/>
        </w:rPr>
        <w:t>clinical or non-clinical</w:t>
      </w:r>
      <w:r w:rsidR="007344CD">
        <w:rPr>
          <w:rFonts w:ascii="Times New Roman" w:eastAsia="BatangChe" w:hAnsi="Times New Roman" w:cs="Times New Roman"/>
        </w:rPr>
        <w:t xml:space="preserve"> depressive </w:t>
      </w:r>
      <w:r w:rsidR="007344CD" w:rsidRPr="009E3A07">
        <w:rPr>
          <w:rFonts w:ascii="Times New Roman" w:eastAsia="BatangChe" w:hAnsi="Times New Roman" w:cs="Times New Roman"/>
        </w:rPr>
        <w:t>symptoms</w:t>
      </w:r>
      <w:r w:rsidR="00C13319" w:rsidRPr="009E3A07">
        <w:rPr>
          <w:rFonts w:ascii="Times New Roman" w:eastAsia="BatangChe" w:hAnsi="Times New Roman" w:cs="Times New Roman"/>
        </w:rPr>
        <w:t xml:space="preserve"> at baseline</w:t>
      </w:r>
      <w:r w:rsidR="007344CD" w:rsidRPr="009E3A07">
        <w:rPr>
          <w:rFonts w:ascii="Times New Roman" w:eastAsia="BatangChe" w:hAnsi="Times New Roman" w:cs="Times New Roman"/>
        </w:rPr>
        <w:t>.</w:t>
      </w:r>
    </w:p>
    <w:p w:rsidR="00FF1FF6" w:rsidRDefault="00DE54CD" w:rsidP="00307291">
      <w:pPr>
        <w:rPr>
          <w:rFonts w:ascii="Times New Roman" w:eastAsia="BatangChe" w:hAnsi="Times New Roman" w:cs="Times New Roman"/>
        </w:rPr>
      </w:pPr>
      <w:r>
        <w:rPr>
          <w:rFonts w:ascii="Times New Roman" w:eastAsia="BatangChe" w:hAnsi="Times New Roman" w:cs="Times New Roman"/>
        </w:rPr>
        <w:t>This study adds to the findings of Kuyken et al. (2016)</w:t>
      </w:r>
      <w:r w:rsidR="00FC6CD1">
        <w:rPr>
          <w:rFonts w:ascii="Times New Roman" w:eastAsia="BatangChe" w:hAnsi="Times New Roman" w:cs="Times New Roman"/>
        </w:rPr>
        <w:t xml:space="preserve"> and Strauss et al. (2014)</w:t>
      </w:r>
      <w:r>
        <w:rPr>
          <w:rFonts w:ascii="Times New Roman" w:eastAsia="BatangChe" w:hAnsi="Times New Roman" w:cs="Times New Roman"/>
        </w:rPr>
        <w:t xml:space="preserve">, by showing that MBCT </w:t>
      </w:r>
      <w:r w:rsidR="00C13319">
        <w:rPr>
          <w:rFonts w:ascii="Times New Roman" w:eastAsia="BatangChe" w:hAnsi="Times New Roman" w:cs="Times New Roman"/>
        </w:rPr>
        <w:t>can be beneficial</w:t>
      </w:r>
      <w:r w:rsidR="00307291">
        <w:rPr>
          <w:rFonts w:ascii="Times New Roman" w:eastAsia="BatangChe" w:hAnsi="Times New Roman" w:cs="Times New Roman"/>
        </w:rPr>
        <w:t xml:space="preserve"> outside of research trials and</w:t>
      </w:r>
      <w:r w:rsidR="00C13319">
        <w:rPr>
          <w:rFonts w:ascii="Times New Roman" w:eastAsia="BatangChe" w:hAnsi="Times New Roman" w:cs="Times New Roman"/>
        </w:rPr>
        <w:t xml:space="preserve"> in a real-world healthcare setting for thos</w:t>
      </w:r>
      <w:r w:rsidR="00CD4CC6">
        <w:rPr>
          <w:rFonts w:ascii="Times New Roman" w:eastAsia="BatangChe" w:hAnsi="Times New Roman" w:cs="Times New Roman"/>
        </w:rPr>
        <w:t>e people</w:t>
      </w:r>
      <w:r>
        <w:rPr>
          <w:rFonts w:ascii="Times New Roman" w:eastAsia="BatangChe" w:hAnsi="Times New Roman" w:cs="Times New Roman"/>
        </w:rPr>
        <w:t xml:space="preserve"> currently experiencing </w:t>
      </w:r>
      <w:r w:rsidR="00C13319">
        <w:rPr>
          <w:rFonts w:ascii="Times New Roman" w:eastAsia="BatangChe" w:hAnsi="Times New Roman" w:cs="Times New Roman"/>
        </w:rPr>
        <w:t xml:space="preserve">clinical symptoms </w:t>
      </w:r>
      <w:r w:rsidR="00CD4CC6">
        <w:rPr>
          <w:rFonts w:ascii="Times New Roman" w:eastAsia="BatangChe" w:hAnsi="Times New Roman" w:cs="Times New Roman"/>
        </w:rPr>
        <w:t>of depression and anxiety.</w:t>
      </w:r>
      <w:r w:rsidR="002B0773">
        <w:rPr>
          <w:rFonts w:ascii="Times New Roman" w:eastAsia="BatangChe" w:hAnsi="Times New Roman" w:cs="Times New Roman"/>
        </w:rPr>
        <w:t xml:space="preserve"> I</w:t>
      </w:r>
      <w:r w:rsidR="005A3F56">
        <w:rPr>
          <w:rFonts w:ascii="Times New Roman" w:eastAsia="BatangChe" w:hAnsi="Times New Roman" w:cs="Times New Roman"/>
        </w:rPr>
        <w:t xml:space="preserve">n comparison with a meta-analysis </w:t>
      </w:r>
      <w:r w:rsidR="00C13319">
        <w:rPr>
          <w:rFonts w:ascii="Times New Roman" w:eastAsia="BatangChe" w:hAnsi="Times New Roman" w:cs="Times New Roman"/>
        </w:rPr>
        <w:t xml:space="preserve">of research trials </w:t>
      </w:r>
      <w:r w:rsidR="005A3F56">
        <w:rPr>
          <w:rFonts w:ascii="Times New Roman" w:eastAsia="BatangChe" w:hAnsi="Times New Roman" w:cs="Times New Roman"/>
        </w:rPr>
        <w:t xml:space="preserve">by Hofmann et al., (2010) </w:t>
      </w:r>
      <w:r w:rsidR="00B61DBE">
        <w:rPr>
          <w:rFonts w:ascii="Times New Roman" w:eastAsia="BatangChe" w:hAnsi="Times New Roman" w:cs="Times New Roman"/>
        </w:rPr>
        <w:t>the current evaluation’s</w:t>
      </w:r>
      <w:r w:rsidR="00C13319">
        <w:rPr>
          <w:rFonts w:ascii="Times New Roman" w:eastAsia="BatangChe" w:hAnsi="Times New Roman" w:cs="Times New Roman"/>
        </w:rPr>
        <w:t xml:space="preserve"> </w:t>
      </w:r>
      <w:r w:rsidR="005A3F56">
        <w:rPr>
          <w:rFonts w:ascii="Times New Roman" w:eastAsia="BatangChe" w:hAnsi="Times New Roman" w:cs="Times New Roman"/>
        </w:rPr>
        <w:t xml:space="preserve">findings are </w:t>
      </w:r>
      <w:r w:rsidR="00B0191D">
        <w:rPr>
          <w:rFonts w:ascii="Times New Roman" w:eastAsia="BatangChe" w:hAnsi="Times New Roman" w:cs="Times New Roman"/>
        </w:rPr>
        <w:t xml:space="preserve">very </w:t>
      </w:r>
      <w:r w:rsidR="005A3F56">
        <w:rPr>
          <w:rFonts w:ascii="Times New Roman" w:eastAsia="BatangChe" w:hAnsi="Times New Roman" w:cs="Times New Roman"/>
        </w:rPr>
        <w:t>similar for anxiety and depression symptoms. In the Hofmann et al., (2010) meta-</w:t>
      </w:r>
      <w:r w:rsidR="00EB0D18">
        <w:rPr>
          <w:rFonts w:ascii="Times New Roman" w:eastAsia="BatangChe" w:hAnsi="Times New Roman" w:cs="Times New Roman"/>
        </w:rPr>
        <w:t>analysis</w:t>
      </w:r>
      <w:r w:rsidR="005A3F56">
        <w:rPr>
          <w:rFonts w:ascii="Times New Roman" w:eastAsia="BatangChe" w:hAnsi="Times New Roman" w:cs="Times New Roman"/>
        </w:rPr>
        <w:t xml:space="preserve"> participants diagnosed with anxiety or mood disorders showed pre-post improvements with a large effect size in anxiety and depression symptom severity (g=.9</w:t>
      </w:r>
      <w:r w:rsidR="00C73556">
        <w:rPr>
          <w:rFonts w:ascii="Times New Roman" w:eastAsia="BatangChe" w:hAnsi="Times New Roman" w:cs="Times New Roman"/>
        </w:rPr>
        <w:t>7</w:t>
      </w:r>
      <w:r w:rsidR="00526DF7">
        <w:rPr>
          <w:rFonts w:ascii="Times New Roman" w:eastAsia="BatangChe" w:hAnsi="Times New Roman" w:cs="Times New Roman"/>
        </w:rPr>
        <w:t>, 95% CI [</w:t>
      </w:r>
      <w:r w:rsidR="005A3F56">
        <w:rPr>
          <w:rFonts w:ascii="Times New Roman" w:eastAsia="BatangChe" w:hAnsi="Times New Roman" w:cs="Times New Roman"/>
        </w:rPr>
        <w:t>72,</w:t>
      </w:r>
      <w:r w:rsidR="00526DF7">
        <w:rPr>
          <w:rFonts w:ascii="Times New Roman" w:eastAsia="BatangChe" w:hAnsi="Times New Roman" w:cs="Times New Roman"/>
        </w:rPr>
        <w:t xml:space="preserve"> </w:t>
      </w:r>
      <w:r w:rsidR="005A3F56">
        <w:rPr>
          <w:rFonts w:ascii="Times New Roman" w:eastAsia="BatangChe" w:hAnsi="Times New Roman" w:cs="Times New Roman"/>
        </w:rPr>
        <w:t xml:space="preserve">1.22] and </w:t>
      </w:r>
      <w:r w:rsidR="00526DF7">
        <w:rPr>
          <w:rFonts w:ascii="Times New Roman" w:eastAsia="BatangChe" w:hAnsi="Times New Roman" w:cs="Times New Roman"/>
        </w:rPr>
        <w:t>g=</w:t>
      </w:r>
      <w:r w:rsidR="005A3F56">
        <w:rPr>
          <w:rFonts w:ascii="Times New Roman" w:eastAsia="BatangChe" w:hAnsi="Times New Roman" w:cs="Times New Roman"/>
        </w:rPr>
        <w:t>.95</w:t>
      </w:r>
      <w:r w:rsidR="00526DF7">
        <w:rPr>
          <w:rFonts w:ascii="Times New Roman" w:eastAsia="BatangChe" w:hAnsi="Times New Roman" w:cs="Times New Roman"/>
        </w:rPr>
        <w:t>,</w:t>
      </w:r>
      <w:r w:rsidR="005A3F56">
        <w:rPr>
          <w:rFonts w:ascii="Times New Roman" w:eastAsia="BatangChe" w:hAnsi="Times New Roman" w:cs="Times New Roman"/>
        </w:rPr>
        <w:t xml:space="preserve"> 95% CI </w:t>
      </w:r>
      <w:r w:rsidR="00526DF7">
        <w:rPr>
          <w:rFonts w:ascii="Times New Roman" w:eastAsia="BatangChe" w:hAnsi="Times New Roman" w:cs="Times New Roman"/>
        </w:rPr>
        <w:t>[</w:t>
      </w:r>
      <w:r w:rsidR="005A3F56">
        <w:rPr>
          <w:rFonts w:ascii="Times New Roman" w:eastAsia="BatangChe" w:hAnsi="Times New Roman" w:cs="Times New Roman"/>
        </w:rPr>
        <w:t>.71, 1.18], respectively)</w:t>
      </w:r>
      <w:r w:rsidR="000544F6">
        <w:rPr>
          <w:rFonts w:ascii="Times New Roman" w:eastAsia="BatangChe" w:hAnsi="Times New Roman" w:cs="Times New Roman"/>
        </w:rPr>
        <w:t xml:space="preserve"> (compared to d=.97 and d=.99</w:t>
      </w:r>
      <w:r w:rsidR="00B0191D">
        <w:rPr>
          <w:rFonts w:ascii="Times New Roman" w:eastAsia="BatangChe" w:hAnsi="Times New Roman" w:cs="Times New Roman"/>
        </w:rPr>
        <w:t xml:space="preserve"> in the present evaluation</w:t>
      </w:r>
      <w:r w:rsidR="00C13319">
        <w:rPr>
          <w:rStyle w:val="FootnoteReference"/>
          <w:rFonts w:ascii="Times New Roman" w:eastAsia="BatangChe" w:hAnsi="Times New Roman" w:cs="Times New Roman"/>
        </w:rPr>
        <w:footnoteReference w:id="1"/>
      </w:r>
      <w:r w:rsidR="000544F6">
        <w:rPr>
          <w:rFonts w:ascii="Times New Roman" w:eastAsia="BatangChe" w:hAnsi="Times New Roman" w:cs="Times New Roman"/>
        </w:rPr>
        <w:t>)</w:t>
      </w:r>
      <w:r w:rsidR="005A3F56">
        <w:rPr>
          <w:rFonts w:ascii="Times New Roman" w:eastAsia="BatangChe" w:hAnsi="Times New Roman" w:cs="Times New Roman"/>
        </w:rPr>
        <w:t xml:space="preserve">. </w:t>
      </w:r>
    </w:p>
    <w:p w:rsidR="002B0773" w:rsidRPr="002B0773" w:rsidRDefault="002B0773" w:rsidP="00307291">
      <w:pPr>
        <w:rPr>
          <w:rFonts w:ascii="Times New Roman" w:eastAsia="BatangChe" w:hAnsi="Times New Roman" w:cs="Times New Roman"/>
          <w:i/>
        </w:rPr>
      </w:pPr>
      <w:r>
        <w:rPr>
          <w:rFonts w:ascii="Times New Roman" w:eastAsia="BatangChe" w:hAnsi="Times New Roman" w:cs="Times New Roman"/>
          <w:i/>
        </w:rPr>
        <w:t>Limitations</w:t>
      </w:r>
    </w:p>
    <w:p w:rsidR="003719D2" w:rsidRDefault="00414D33" w:rsidP="002B0773">
      <w:pPr>
        <w:rPr>
          <w:rFonts w:ascii="Times New Roman" w:eastAsia="BatangChe" w:hAnsi="Times New Roman" w:cs="Times New Roman"/>
        </w:rPr>
      </w:pPr>
      <w:r>
        <w:rPr>
          <w:rFonts w:ascii="Times New Roman" w:eastAsia="BatangChe" w:hAnsi="Times New Roman" w:cs="Times New Roman"/>
        </w:rPr>
        <w:t>A note of caution is that a direct comparison between the present findings and those of Hofmann et al. (2010) is not possible as we analysed complete data sets only and Hofmann et al. report effects on intention-to-treat data.</w:t>
      </w:r>
      <w:r w:rsidR="00FF1FF6">
        <w:rPr>
          <w:rFonts w:ascii="Times New Roman" w:eastAsia="BatangChe" w:hAnsi="Times New Roman" w:cs="Times New Roman"/>
        </w:rPr>
        <w:t xml:space="preserve"> However, no significant differences were found</w:t>
      </w:r>
      <w:r w:rsidR="002B0773">
        <w:rPr>
          <w:rFonts w:ascii="Times New Roman" w:eastAsia="BatangChe" w:hAnsi="Times New Roman" w:cs="Times New Roman"/>
        </w:rPr>
        <w:t xml:space="preserve"> in the present study</w:t>
      </w:r>
      <w:r w:rsidR="00FF1FF6">
        <w:rPr>
          <w:rFonts w:ascii="Times New Roman" w:eastAsia="BatangChe" w:hAnsi="Times New Roman" w:cs="Times New Roman"/>
        </w:rPr>
        <w:t xml:space="preserve"> </w:t>
      </w:r>
      <w:r w:rsidR="002B0773">
        <w:rPr>
          <w:rFonts w:ascii="Times New Roman" w:eastAsia="BatangChe" w:hAnsi="Times New Roman" w:cs="Times New Roman"/>
        </w:rPr>
        <w:t>between data completers and non-completers</w:t>
      </w:r>
      <w:r w:rsidR="002B0773">
        <w:rPr>
          <w:rFonts w:ascii="Times New Roman" w:eastAsia="BatangChe" w:hAnsi="Times New Roman" w:cs="Times New Roman"/>
        </w:rPr>
        <w:t xml:space="preserve"> </w:t>
      </w:r>
      <w:r w:rsidR="00FF1FF6">
        <w:rPr>
          <w:rFonts w:ascii="Times New Roman" w:eastAsia="BatangChe" w:hAnsi="Times New Roman" w:cs="Times New Roman"/>
        </w:rPr>
        <w:t xml:space="preserve">on baseline variables, age or gender. </w:t>
      </w:r>
      <w:r w:rsidR="001F316C" w:rsidRPr="001759C8">
        <w:rPr>
          <w:rFonts w:ascii="Times New Roman" w:eastAsia="BatangChe" w:hAnsi="Times New Roman" w:cs="Times New Roman"/>
        </w:rPr>
        <w:t xml:space="preserve">This is important as it suggests that </w:t>
      </w:r>
      <w:r w:rsidR="00FF1FF6">
        <w:rPr>
          <w:rFonts w:ascii="Times New Roman" w:eastAsia="BatangChe" w:hAnsi="Times New Roman" w:cs="Times New Roman"/>
        </w:rPr>
        <w:t>failing to return a complete set of data was</w:t>
      </w:r>
      <w:r w:rsidR="001F316C" w:rsidRPr="001759C8">
        <w:rPr>
          <w:rFonts w:ascii="Times New Roman" w:eastAsia="BatangChe" w:hAnsi="Times New Roman" w:cs="Times New Roman"/>
        </w:rPr>
        <w:t xml:space="preserve"> not related to severity of difficulty</w:t>
      </w:r>
      <w:r w:rsidR="001759C8" w:rsidRPr="001759C8">
        <w:rPr>
          <w:rFonts w:ascii="Times New Roman" w:eastAsia="BatangChe" w:hAnsi="Times New Roman" w:cs="Times New Roman"/>
        </w:rPr>
        <w:t xml:space="preserve"> </w:t>
      </w:r>
      <w:r w:rsidR="00FF1FF6">
        <w:rPr>
          <w:rFonts w:ascii="Times New Roman" w:eastAsia="BatangChe" w:hAnsi="Times New Roman" w:cs="Times New Roman"/>
        </w:rPr>
        <w:t>at baseline –</w:t>
      </w:r>
      <w:r w:rsidR="001759C8" w:rsidRPr="001759C8">
        <w:rPr>
          <w:rFonts w:ascii="Times New Roman" w:eastAsia="BatangChe" w:hAnsi="Times New Roman" w:cs="Times New Roman"/>
        </w:rPr>
        <w:t xml:space="preserve"> </w:t>
      </w:r>
      <w:r w:rsidR="00FF1FF6">
        <w:rPr>
          <w:rFonts w:ascii="Times New Roman" w:eastAsia="BatangChe" w:hAnsi="Times New Roman" w:cs="Times New Roman"/>
        </w:rPr>
        <w:t xml:space="preserve">e.g. </w:t>
      </w:r>
      <w:r w:rsidR="001759C8" w:rsidRPr="001759C8">
        <w:rPr>
          <w:rFonts w:ascii="Times New Roman" w:eastAsia="BatangChe" w:hAnsi="Times New Roman" w:cs="Times New Roman"/>
        </w:rPr>
        <w:t>experiencing more severe mental health symptoms or lower mindful</w:t>
      </w:r>
      <w:r w:rsidR="00FF1FF6">
        <w:rPr>
          <w:rFonts w:ascii="Times New Roman" w:eastAsia="BatangChe" w:hAnsi="Times New Roman" w:cs="Times New Roman"/>
        </w:rPr>
        <w:t>ness, wellbeing or compassion</w:t>
      </w:r>
      <w:r w:rsidR="001F316C" w:rsidRPr="001759C8">
        <w:rPr>
          <w:rFonts w:ascii="Times New Roman" w:eastAsia="BatangChe" w:hAnsi="Times New Roman" w:cs="Times New Roman"/>
        </w:rPr>
        <w:t xml:space="preserve">. </w:t>
      </w:r>
      <w:r w:rsidR="00FF1FF6">
        <w:rPr>
          <w:rFonts w:ascii="Times New Roman" w:eastAsia="BatangChe" w:hAnsi="Times New Roman" w:cs="Times New Roman"/>
          <w:color w:val="000000" w:themeColor="text1"/>
        </w:rPr>
        <w:t>This supports our experience</w:t>
      </w:r>
      <w:r w:rsidR="001F316C">
        <w:rPr>
          <w:rFonts w:ascii="Times New Roman" w:eastAsia="BatangChe" w:hAnsi="Times New Roman" w:cs="Times New Roman"/>
          <w:color w:val="000000" w:themeColor="text1"/>
        </w:rPr>
        <w:t xml:space="preserve"> </w:t>
      </w:r>
      <w:r w:rsidR="00FF1FF6">
        <w:rPr>
          <w:rFonts w:ascii="Times New Roman" w:eastAsia="BatangChe" w:hAnsi="Times New Roman" w:cs="Times New Roman"/>
          <w:color w:val="000000" w:themeColor="text1"/>
        </w:rPr>
        <w:t xml:space="preserve">that data were often missing for logistical reasons, including facilitators forgetting to hand out measures in the first or final session, or participants </w:t>
      </w:r>
      <w:r w:rsidR="00FF1FF6">
        <w:rPr>
          <w:rFonts w:ascii="Times New Roman" w:eastAsia="BatangChe" w:hAnsi="Times New Roman" w:cs="Times New Roman"/>
          <w:color w:val="000000" w:themeColor="text1"/>
        </w:rPr>
        <w:lastRenderedPageBreak/>
        <w:t xml:space="preserve">missing the first or final session. In future we should find </w:t>
      </w:r>
      <w:r w:rsidR="001F316C">
        <w:rPr>
          <w:rFonts w:ascii="Times New Roman" w:eastAsia="BatangChe" w:hAnsi="Times New Roman" w:cs="Times New Roman"/>
          <w:color w:val="000000" w:themeColor="text1"/>
        </w:rPr>
        <w:t xml:space="preserve">ways to improve rates of </w:t>
      </w:r>
      <w:r w:rsidR="00FF1FF6">
        <w:rPr>
          <w:rFonts w:ascii="Times New Roman" w:eastAsia="BatangChe" w:hAnsi="Times New Roman" w:cs="Times New Roman"/>
          <w:color w:val="000000" w:themeColor="text1"/>
        </w:rPr>
        <w:t xml:space="preserve">measure </w:t>
      </w:r>
      <w:r w:rsidR="001F316C">
        <w:rPr>
          <w:rFonts w:ascii="Times New Roman" w:eastAsia="BatangChe" w:hAnsi="Times New Roman" w:cs="Times New Roman"/>
          <w:color w:val="000000" w:themeColor="text1"/>
        </w:rPr>
        <w:t xml:space="preserve">completion (e.g. by asking participants who do not attend the final session to complete the measures online). </w:t>
      </w:r>
      <w:r w:rsidR="002B0773">
        <w:rPr>
          <w:rFonts w:ascii="Times New Roman" w:eastAsia="BatangChe" w:hAnsi="Times New Roman" w:cs="Times New Roman"/>
        </w:rPr>
        <w:t>Another</w:t>
      </w:r>
      <w:bookmarkStart w:id="0" w:name="_GoBack"/>
      <w:bookmarkEnd w:id="0"/>
      <w:r w:rsidR="003719D2" w:rsidRPr="003719D2">
        <w:rPr>
          <w:rFonts w:ascii="Times New Roman" w:eastAsia="BatangChe" w:hAnsi="Times New Roman" w:cs="Times New Roman"/>
        </w:rPr>
        <w:t xml:space="preserve"> limitation is that participants completed the measures in the MBCT group which could increase demand characteristics and inflate effect sizes. </w:t>
      </w:r>
      <w:r w:rsidR="001F316C" w:rsidRPr="003719D2">
        <w:rPr>
          <w:rFonts w:ascii="Times New Roman" w:eastAsia="BatangChe" w:hAnsi="Times New Roman" w:cs="Times New Roman"/>
        </w:rPr>
        <w:t xml:space="preserve">Having an independent researcher administer the measures could be a solution to this limitation. </w:t>
      </w:r>
      <w:r w:rsidR="003719D2" w:rsidRPr="003719D2">
        <w:rPr>
          <w:rFonts w:ascii="Times New Roman" w:eastAsia="BatangChe" w:hAnsi="Times New Roman" w:cs="Times New Roman"/>
        </w:rPr>
        <w:t xml:space="preserve">Details of </w:t>
      </w:r>
      <w:r w:rsidR="001F316C">
        <w:rPr>
          <w:rFonts w:ascii="Times New Roman" w:eastAsia="BatangChe" w:hAnsi="Times New Roman" w:cs="Times New Roman"/>
        </w:rPr>
        <w:t>service user</w:t>
      </w:r>
      <w:r w:rsidR="001F316C" w:rsidRPr="003719D2">
        <w:rPr>
          <w:rFonts w:ascii="Times New Roman" w:eastAsia="BatangChe" w:hAnsi="Times New Roman" w:cs="Times New Roman"/>
        </w:rPr>
        <w:t xml:space="preserve"> </w:t>
      </w:r>
      <w:r w:rsidR="003719D2" w:rsidRPr="003719D2">
        <w:rPr>
          <w:rFonts w:ascii="Times New Roman" w:eastAsia="BatangChe" w:hAnsi="Times New Roman" w:cs="Times New Roman"/>
        </w:rPr>
        <w:t>diagnosis, condition onset, and previous treatment undertaken could be useful information to include in future evaluations in order to identify groups for whom MBCT is more/less effective.</w:t>
      </w:r>
      <w:r w:rsidR="00366C79">
        <w:rPr>
          <w:rFonts w:ascii="Times New Roman" w:eastAsia="BatangChe" w:hAnsi="Times New Roman" w:cs="Times New Roman"/>
        </w:rPr>
        <w:t xml:space="preserve"> </w:t>
      </w:r>
    </w:p>
    <w:p w:rsidR="002B0773" w:rsidRPr="002B0773" w:rsidRDefault="002B0773" w:rsidP="00307291">
      <w:pPr>
        <w:rPr>
          <w:rFonts w:ascii="Times New Roman" w:eastAsia="BatangChe" w:hAnsi="Times New Roman" w:cs="Times New Roman"/>
          <w:i/>
        </w:rPr>
      </w:pPr>
      <w:r>
        <w:rPr>
          <w:rFonts w:ascii="Times New Roman" w:eastAsia="BatangChe" w:hAnsi="Times New Roman" w:cs="Times New Roman"/>
          <w:i/>
        </w:rPr>
        <w:t>Conclusion</w:t>
      </w:r>
    </w:p>
    <w:p w:rsidR="00307291" w:rsidRPr="00F6280D" w:rsidRDefault="003719D2" w:rsidP="00CB2F4D">
      <w:pPr>
        <w:rPr>
          <w:rFonts w:ascii="Times New Roman" w:eastAsia="BatangChe" w:hAnsi="Times New Roman" w:cs="Times New Roman"/>
        </w:rPr>
      </w:pPr>
      <w:r w:rsidRPr="003719D2">
        <w:rPr>
          <w:rFonts w:ascii="Times New Roman" w:eastAsia="BatangChe" w:hAnsi="Times New Roman" w:cs="Times New Roman"/>
        </w:rPr>
        <w:t xml:space="preserve">Overall, this evaluation shows that adult service users attending Sussex Partnership MBCT  </w:t>
      </w:r>
      <w:r w:rsidR="009017AB">
        <w:rPr>
          <w:rFonts w:ascii="Times New Roman" w:eastAsia="BatangChe" w:hAnsi="Times New Roman" w:cs="Times New Roman"/>
        </w:rPr>
        <w:t>courses</w:t>
      </w:r>
      <w:r w:rsidR="009017AB" w:rsidRPr="003719D2">
        <w:rPr>
          <w:rFonts w:ascii="Times New Roman" w:eastAsia="BatangChe" w:hAnsi="Times New Roman" w:cs="Times New Roman"/>
        </w:rPr>
        <w:t xml:space="preserve"> </w:t>
      </w:r>
      <w:r w:rsidRPr="003719D2">
        <w:rPr>
          <w:rFonts w:ascii="Times New Roman" w:eastAsia="BatangChe" w:hAnsi="Times New Roman" w:cs="Times New Roman"/>
        </w:rPr>
        <w:t xml:space="preserve">show significant improvements in depression, anxiety </w:t>
      </w:r>
      <w:r w:rsidR="00B0191D">
        <w:rPr>
          <w:rFonts w:ascii="Times New Roman" w:eastAsia="BatangChe" w:hAnsi="Times New Roman" w:cs="Times New Roman"/>
        </w:rPr>
        <w:t xml:space="preserve">(where scores for depression and anxiety were in the clinical range at baseline) </w:t>
      </w:r>
      <w:r w:rsidRPr="003719D2">
        <w:rPr>
          <w:rFonts w:ascii="Times New Roman" w:eastAsia="BatangChe" w:hAnsi="Times New Roman" w:cs="Times New Roman"/>
        </w:rPr>
        <w:t xml:space="preserve">and </w:t>
      </w:r>
      <w:r w:rsidR="00B0191D">
        <w:rPr>
          <w:rFonts w:ascii="Times New Roman" w:eastAsia="BatangChe" w:hAnsi="Times New Roman" w:cs="Times New Roman"/>
        </w:rPr>
        <w:t xml:space="preserve">for </w:t>
      </w:r>
      <w:r w:rsidRPr="003719D2">
        <w:rPr>
          <w:rFonts w:ascii="Times New Roman" w:eastAsia="BatangChe" w:hAnsi="Times New Roman" w:cs="Times New Roman"/>
        </w:rPr>
        <w:t xml:space="preserve">wellbeing along with significant improvement in mindfulness and self-compassion, established mechanisms of change for MBCT (Gu et al., 2015). The degree of improvement in depression and anxiety symptoms </w:t>
      </w:r>
      <w:r w:rsidR="009017AB">
        <w:rPr>
          <w:rFonts w:ascii="Times New Roman" w:eastAsia="BatangChe" w:hAnsi="Times New Roman" w:cs="Times New Roman"/>
        </w:rPr>
        <w:t xml:space="preserve">for service users scoring in the clinical range at baseline </w:t>
      </w:r>
      <w:r w:rsidRPr="003719D2">
        <w:rPr>
          <w:rFonts w:ascii="Times New Roman" w:eastAsia="BatangChe" w:hAnsi="Times New Roman" w:cs="Times New Roman"/>
        </w:rPr>
        <w:t xml:space="preserve">is </w:t>
      </w:r>
      <w:r w:rsidR="00B0191D">
        <w:rPr>
          <w:rFonts w:ascii="Times New Roman" w:eastAsia="BatangChe" w:hAnsi="Times New Roman" w:cs="Times New Roman"/>
        </w:rPr>
        <w:t>comparable</w:t>
      </w:r>
      <w:r w:rsidR="00B0191D" w:rsidRPr="003719D2">
        <w:rPr>
          <w:rFonts w:ascii="Times New Roman" w:eastAsia="BatangChe" w:hAnsi="Times New Roman" w:cs="Times New Roman"/>
        </w:rPr>
        <w:t xml:space="preserve"> </w:t>
      </w:r>
      <w:r w:rsidR="00B0191D">
        <w:rPr>
          <w:rFonts w:ascii="Times New Roman" w:eastAsia="BatangChe" w:hAnsi="Times New Roman" w:cs="Times New Roman"/>
        </w:rPr>
        <w:t>to that</w:t>
      </w:r>
      <w:r w:rsidR="00B0191D" w:rsidRPr="003719D2">
        <w:rPr>
          <w:rFonts w:ascii="Times New Roman" w:eastAsia="BatangChe" w:hAnsi="Times New Roman" w:cs="Times New Roman"/>
        </w:rPr>
        <w:t xml:space="preserve"> </w:t>
      </w:r>
      <w:r w:rsidRPr="003719D2">
        <w:rPr>
          <w:rFonts w:ascii="Times New Roman" w:eastAsia="BatangChe" w:hAnsi="Times New Roman" w:cs="Times New Roman"/>
        </w:rPr>
        <w:t>found in research studies of MBCT in mental health populations</w:t>
      </w:r>
      <w:r w:rsidR="00FF1FF6">
        <w:rPr>
          <w:rFonts w:ascii="Times New Roman" w:eastAsia="BatangChe" w:hAnsi="Times New Roman" w:cs="Times New Roman"/>
        </w:rPr>
        <w:t>, although direct comparisons are not possible</w:t>
      </w:r>
      <w:r w:rsidRPr="003719D2">
        <w:rPr>
          <w:rFonts w:ascii="Times New Roman" w:eastAsia="BatangChe" w:hAnsi="Times New Roman" w:cs="Times New Roman"/>
        </w:rPr>
        <w:t xml:space="preserve">. </w:t>
      </w:r>
      <w:r w:rsidR="009017AB">
        <w:rPr>
          <w:rFonts w:ascii="Times New Roman" w:eastAsia="BatangChe" w:hAnsi="Times New Roman" w:cs="Times New Roman"/>
        </w:rPr>
        <w:t xml:space="preserve">This suggests that the Sussex Partnership MBCT courses are beneficial and should continue to be offered. </w:t>
      </w:r>
    </w:p>
    <w:p w:rsidR="003719D2" w:rsidRPr="003719D2" w:rsidRDefault="003719D2" w:rsidP="00CB2F4D">
      <w:pPr>
        <w:rPr>
          <w:rFonts w:ascii="Times New Roman" w:eastAsia="BatangChe" w:hAnsi="Times New Roman" w:cs="Times New Roman"/>
          <w:b/>
        </w:rPr>
      </w:pPr>
      <w:r w:rsidRPr="003719D2">
        <w:rPr>
          <w:rFonts w:ascii="Times New Roman" w:eastAsia="BatangChe" w:hAnsi="Times New Roman" w:cs="Times New Roman"/>
          <w:b/>
        </w:rPr>
        <w:t>Reference</w:t>
      </w:r>
      <w:r w:rsidR="00DE54CD">
        <w:rPr>
          <w:rFonts w:ascii="Times New Roman" w:eastAsia="BatangChe" w:hAnsi="Times New Roman" w:cs="Times New Roman"/>
          <w:b/>
        </w:rPr>
        <w:t>s</w:t>
      </w:r>
    </w:p>
    <w:p w:rsidR="003719D2" w:rsidRDefault="003719D2" w:rsidP="003719D2">
      <w:pPr>
        <w:ind w:left="720" w:hanging="720"/>
        <w:rPr>
          <w:rFonts w:ascii="Times New Roman" w:eastAsia="BatangChe" w:hAnsi="Times New Roman" w:cs="Times New Roman"/>
        </w:rPr>
      </w:pPr>
      <w:proofErr w:type="spellStart"/>
      <w:r w:rsidRPr="003719D2">
        <w:rPr>
          <w:rFonts w:ascii="Times New Roman" w:eastAsia="BatangChe" w:hAnsi="Times New Roman" w:cs="Times New Roman"/>
        </w:rPr>
        <w:t>Bohlmeijer</w:t>
      </w:r>
      <w:proofErr w:type="spellEnd"/>
      <w:r w:rsidRPr="003719D2">
        <w:rPr>
          <w:rFonts w:ascii="Times New Roman" w:eastAsia="BatangChe" w:hAnsi="Times New Roman" w:cs="Times New Roman"/>
        </w:rPr>
        <w:t xml:space="preserve">, E., </w:t>
      </w:r>
      <w:proofErr w:type="spellStart"/>
      <w:r w:rsidRPr="003719D2">
        <w:rPr>
          <w:rFonts w:ascii="Times New Roman" w:eastAsia="BatangChe" w:hAnsi="Times New Roman" w:cs="Times New Roman"/>
        </w:rPr>
        <w:t>Klooster</w:t>
      </w:r>
      <w:proofErr w:type="spellEnd"/>
      <w:r w:rsidRPr="003719D2">
        <w:rPr>
          <w:rFonts w:ascii="Times New Roman" w:eastAsia="BatangChe" w:hAnsi="Times New Roman" w:cs="Times New Roman"/>
        </w:rPr>
        <w:t xml:space="preserve">, P.M., </w:t>
      </w:r>
      <w:proofErr w:type="spellStart"/>
      <w:r w:rsidRPr="003719D2">
        <w:rPr>
          <w:rFonts w:ascii="Times New Roman" w:eastAsia="BatangChe" w:hAnsi="Times New Roman" w:cs="Times New Roman"/>
        </w:rPr>
        <w:t>Fledderus</w:t>
      </w:r>
      <w:proofErr w:type="spellEnd"/>
      <w:r w:rsidRPr="003719D2">
        <w:rPr>
          <w:rFonts w:ascii="Times New Roman" w:eastAsia="BatangChe" w:hAnsi="Times New Roman" w:cs="Times New Roman"/>
        </w:rPr>
        <w:t xml:space="preserve">, M., </w:t>
      </w:r>
      <w:proofErr w:type="spellStart"/>
      <w:r w:rsidRPr="003719D2">
        <w:rPr>
          <w:rFonts w:ascii="Times New Roman" w:eastAsia="BatangChe" w:hAnsi="Times New Roman" w:cs="Times New Roman"/>
        </w:rPr>
        <w:t>Veehof</w:t>
      </w:r>
      <w:proofErr w:type="spellEnd"/>
      <w:r w:rsidRPr="003719D2">
        <w:rPr>
          <w:rFonts w:ascii="Times New Roman" w:eastAsia="BatangChe" w:hAnsi="Times New Roman" w:cs="Times New Roman"/>
        </w:rPr>
        <w:t xml:space="preserve">, M., &amp; Baer, R.(2011). Psychometric properties of the five facet mindfulness questionnaire in depressed adults and development of a short form. </w:t>
      </w:r>
      <w:r w:rsidRPr="003719D2">
        <w:rPr>
          <w:rFonts w:ascii="Times New Roman" w:eastAsia="BatangChe" w:hAnsi="Times New Roman" w:cs="Times New Roman"/>
          <w:i/>
        </w:rPr>
        <w:t>Assessment, 3,</w:t>
      </w:r>
      <w:r w:rsidRPr="003719D2">
        <w:rPr>
          <w:rFonts w:ascii="Times New Roman" w:eastAsia="BatangChe" w:hAnsi="Times New Roman" w:cs="Times New Roman"/>
        </w:rPr>
        <w:t xml:space="preserve"> 308-320.</w:t>
      </w:r>
    </w:p>
    <w:p w:rsidR="003719D2" w:rsidRPr="003719D2" w:rsidRDefault="003719D2" w:rsidP="003719D2">
      <w:pPr>
        <w:ind w:left="720" w:hanging="720"/>
        <w:rPr>
          <w:rFonts w:ascii="Times New Roman" w:eastAsia="BatangChe" w:hAnsi="Times New Roman" w:cs="Times New Roman"/>
        </w:rPr>
      </w:pPr>
      <w:r w:rsidRPr="003719D2">
        <w:rPr>
          <w:rFonts w:ascii="Times New Roman" w:eastAsia="BatangChe" w:hAnsi="Times New Roman" w:cs="Times New Roman"/>
        </w:rPr>
        <w:t xml:space="preserve">Gu, J., Strauss, C., Bond, R. &amp; Cavanagh, K. (2015). How do mindfulness-based cognitive therapy and mindfulness-based stress reduction improve mental health and wellbeing? A systematic review and meta-analysis of mediation studies. </w:t>
      </w:r>
      <w:r w:rsidRPr="003719D2">
        <w:rPr>
          <w:rFonts w:ascii="Times New Roman" w:eastAsia="BatangChe" w:hAnsi="Times New Roman" w:cs="Times New Roman"/>
          <w:i/>
        </w:rPr>
        <w:t>Clinical Psychology Review, 37,</w:t>
      </w:r>
      <w:r w:rsidRPr="003719D2">
        <w:rPr>
          <w:rFonts w:ascii="Times New Roman" w:eastAsia="BatangChe" w:hAnsi="Times New Roman" w:cs="Times New Roman"/>
        </w:rPr>
        <w:t xml:space="preserve"> 1–12.</w:t>
      </w:r>
    </w:p>
    <w:p w:rsidR="003719D2" w:rsidRPr="003719D2" w:rsidRDefault="003719D2" w:rsidP="003719D2">
      <w:pPr>
        <w:ind w:left="720" w:hanging="720"/>
        <w:rPr>
          <w:rFonts w:ascii="Times New Roman" w:eastAsia="BatangChe" w:hAnsi="Times New Roman" w:cs="Times New Roman"/>
        </w:rPr>
      </w:pPr>
      <w:r w:rsidRPr="003719D2">
        <w:rPr>
          <w:rFonts w:ascii="Times New Roman" w:eastAsia="BatangChe" w:hAnsi="Times New Roman" w:cs="Times New Roman"/>
        </w:rPr>
        <w:t xml:space="preserve">Hofmann, S.G., Sawyer, A.T., Witt, A.A., &amp; Oh, D.(2010).  The Effect of Mindfulness-Based Therapy on Anxiety and Depression: A Meta-Analytic Review. </w:t>
      </w:r>
      <w:r w:rsidRPr="003719D2">
        <w:rPr>
          <w:rFonts w:ascii="Times New Roman" w:eastAsia="BatangChe" w:hAnsi="Times New Roman" w:cs="Times New Roman"/>
          <w:i/>
        </w:rPr>
        <w:t xml:space="preserve">Journal of Consulting and Clinical </w:t>
      </w:r>
      <w:r w:rsidRPr="009506F2">
        <w:rPr>
          <w:rFonts w:ascii="Times New Roman" w:eastAsia="BatangChe" w:hAnsi="Times New Roman" w:cs="Times New Roman"/>
          <w:i/>
        </w:rPr>
        <w:t>Psychology, 78</w:t>
      </w:r>
      <w:r w:rsidR="009506F2" w:rsidRPr="009506F2">
        <w:rPr>
          <w:rFonts w:ascii="Times New Roman" w:eastAsia="BatangChe" w:hAnsi="Times New Roman" w:cs="Times New Roman"/>
          <w:i/>
        </w:rPr>
        <w:t>(</w:t>
      </w:r>
      <w:r w:rsidRPr="009506F2">
        <w:rPr>
          <w:rFonts w:ascii="Times New Roman" w:eastAsia="BatangChe" w:hAnsi="Times New Roman" w:cs="Times New Roman"/>
          <w:i/>
        </w:rPr>
        <w:t>2</w:t>
      </w:r>
      <w:r w:rsidR="009506F2" w:rsidRPr="009506F2">
        <w:rPr>
          <w:rFonts w:ascii="Times New Roman" w:eastAsia="BatangChe" w:hAnsi="Times New Roman" w:cs="Times New Roman"/>
          <w:i/>
        </w:rPr>
        <w:t>)</w:t>
      </w:r>
      <w:r w:rsidRPr="009506F2">
        <w:rPr>
          <w:rFonts w:ascii="Times New Roman" w:eastAsia="BatangChe" w:hAnsi="Times New Roman" w:cs="Times New Roman"/>
          <w:i/>
        </w:rPr>
        <w:t>,</w:t>
      </w:r>
      <w:r w:rsidRPr="003719D2">
        <w:rPr>
          <w:rFonts w:ascii="Times New Roman" w:eastAsia="BatangChe" w:hAnsi="Times New Roman" w:cs="Times New Roman"/>
        </w:rPr>
        <w:t xml:space="preserve"> 169–183.</w:t>
      </w:r>
    </w:p>
    <w:p w:rsidR="003719D2" w:rsidRDefault="003719D2" w:rsidP="003719D2">
      <w:pPr>
        <w:ind w:left="720" w:hanging="720"/>
        <w:rPr>
          <w:rFonts w:ascii="Times New Roman" w:eastAsia="BatangChe" w:hAnsi="Times New Roman" w:cs="Times New Roman"/>
        </w:rPr>
      </w:pPr>
      <w:r w:rsidRPr="003719D2">
        <w:rPr>
          <w:rFonts w:ascii="Times New Roman" w:eastAsia="BatangChe" w:hAnsi="Times New Roman" w:cs="Times New Roman"/>
        </w:rPr>
        <w:t xml:space="preserve">Kroenke, K., Spitzer, R.L., Williams, J.B.(2001). The PHQ-9. </w:t>
      </w:r>
      <w:r w:rsidRPr="003719D2">
        <w:rPr>
          <w:rFonts w:ascii="Times New Roman" w:eastAsia="BatangChe" w:hAnsi="Times New Roman" w:cs="Times New Roman"/>
          <w:i/>
        </w:rPr>
        <w:t>The Journal of General Internal Medicine</w:t>
      </w:r>
      <w:r w:rsidRPr="003719D2">
        <w:rPr>
          <w:rFonts w:ascii="Times New Roman" w:eastAsia="BatangChe" w:hAnsi="Times New Roman" w:cs="Times New Roman"/>
        </w:rPr>
        <w:t xml:space="preserve">, </w:t>
      </w:r>
      <w:r w:rsidRPr="003719D2">
        <w:rPr>
          <w:rFonts w:ascii="Times New Roman" w:eastAsia="BatangChe" w:hAnsi="Times New Roman" w:cs="Times New Roman"/>
          <w:i/>
        </w:rPr>
        <w:t>16</w:t>
      </w:r>
      <w:r w:rsidR="009506F2">
        <w:rPr>
          <w:rFonts w:ascii="Times New Roman" w:eastAsia="BatangChe" w:hAnsi="Times New Roman" w:cs="Times New Roman"/>
        </w:rPr>
        <w:t>, 9,</w:t>
      </w:r>
      <w:r w:rsidRPr="003719D2">
        <w:rPr>
          <w:rFonts w:ascii="Times New Roman" w:eastAsia="BatangChe" w:hAnsi="Times New Roman" w:cs="Times New Roman"/>
        </w:rPr>
        <w:t xml:space="preserve"> 606–13.</w:t>
      </w:r>
    </w:p>
    <w:p w:rsidR="009506F2" w:rsidRPr="009506F2" w:rsidRDefault="009506F2" w:rsidP="003719D2">
      <w:pPr>
        <w:ind w:left="720" w:hanging="720"/>
        <w:rPr>
          <w:rFonts w:ascii="Times New Roman" w:eastAsia="BatangChe" w:hAnsi="Times New Roman" w:cs="Times New Roman"/>
        </w:rPr>
      </w:pPr>
      <w:r>
        <w:rPr>
          <w:rFonts w:ascii="Times New Roman" w:eastAsia="BatangChe" w:hAnsi="Times New Roman" w:cs="Times New Roman"/>
        </w:rPr>
        <w:t xml:space="preserve">Kuyken, W., Warren, F. C., Taylor, R. S., et al. (2016). Efficacy of Mindfulness-Based Cognitive Therapy for Depressive Relapse: An Individual Patient meta-analysis for Randomized-Trails. </w:t>
      </w:r>
      <w:r>
        <w:rPr>
          <w:rFonts w:ascii="Times New Roman" w:eastAsia="BatangChe" w:hAnsi="Times New Roman" w:cs="Times New Roman"/>
          <w:i/>
        </w:rPr>
        <w:t>JAMA Psychology, 73(6),</w:t>
      </w:r>
      <w:r>
        <w:rPr>
          <w:rFonts w:ascii="Times New Roman" w:eastAsia="BatangChe" w:hAnsi="Times New Roman" w:cs="Times New Roman"/>
        </w:rPr>
        <w:t xml:space="preserve"> 565-574.</w:t>
      </w:r>
    </w:p>
    <w:p w:rsidR="003719D2" w:rsidRPr="003719D2" w:rsidRDefault="003719D2" w:rsidP="003719D2">
      <w:pPr>
        <w:ind w:left="720" w:hanging="720"/>
        <w:rPr>
          <w:rFonts w:ascii="Times New Roman" w:eastAsia="BatangChe" w:hAnsi="Times New Roman" w:cs="Times New Roman"/>
          <w:lang w:val="en-US"/>
        </w:rPr>
      </w:pPr>
      <w:proofErr w:type="spellStart"/>
      <w:r w:rsidRPr="003719D2">
        <w:rPr>
          <w:rFonts w:ascii="Times New Roman" w:eastAsia="BatangChe" w:hAnsi="Times New Roman" w:cs="Times New Roman"/>
          <w:lang w:val="en-US"/>
        </w:rPr>
        <w:t>Raes</w:t>
      </w:r>
      <w:proofErr w:type="spellEnd"/>
      <w:r w:rsidRPr="003719D2">
        <w:rPr>
          <w:rFonts w:ascii="Times New Roman" w:eastAsia="BatangChe" w:hAnsi="Times New Roman" w:cs="Times New Roman"/>
          <w:lang w:val="en-US"/>
        </w:rPr>
        <w:t xml:space="preserve">, F., Pommier, E., Neff, K. D., &amp; Van Gucht, D. (2011). Construction and factorial validation of a short form of the Self-Compassion Scale. </w:t>
      </w:r>
      <w:r w:rsidRPr="003719D2">
        <w:rPr>
          <w:rStyle w:val="Emphasis"/>
          <w:rFonts w:ascii="Times New Roman" w:eastAsia="BatangChe" w:hAnsi="Times New Roman" w:cs="Times New Roman"/>
          <w:lang w:val="en-US"/>
        </w:rPr>
        <w:t>Clinical Psychology &amp; Psychotherapy</w:t>
      </w:r>
      <w:r w:rsidRPr="003719D2">
        <w:rPr>
          <w:rFonts w:ascii="Times New Roman" w:eastAsia="BatangChe" w:hAnsi="Times New Roman" w:cs="Times New Roman"/>
          <w:i/>
          <w:lang w:val="en-US"/>
        </w:rPr>
        <w:t>, 18</w:t>
      </w:r>
      <w:r w:rsidRPr="003719D2">
        <w:rPr>
          <w:rFonts w:ascii="Times New Roman" w:eastAsia="BatangChe" w:hAnsi="Times New Roman" w:cs="Times New Roman"/>
          <w:lang w:val="en-US"/>
        </w:rPr>
        <w:t>, 250-255</w:t>
      </w:r>
    </w:p>
    <w:p w:rsidR="003719D2" w:rsidRPr="003719D2" w:rsidRDefault="003719D2" w:rsidP="003719D2">
      <w:pPr>
        <w:ind w:left="720" w:hanging="720"/>
        <w:rPr>
          <w:rFonts w:ascii="Times New Roman" w:eastAsia="BatangChe" w:hAnsi="Times New Roman" w:cs="Times New Roman"/>
          <w:lang w:val="en-US"/>
        </w:rPr>
      </w:pPr>
      <w:r w:rsidRPr="003719D2">
        <w:rPr>
          <w:rFonts w:ascii="Times New Roman" w:eastAsia="BatangChe" w:hAnsi="Times New Roman" w:cs="Times New Roman"/>
          <w:lang w:val="en-US"/>
        </w:rPr>
        <w:t xml:space="preserve">Segal, Z. V., Williams, J. M. G., &amp; Teasdale, J. D. (2002). </w:t>
      </w:r>
      <w:r w:rsidRPr="003719D2">
        <w:rPr>
          <w:rFonts w:ascii="Times New Roman" w:eastAsia="BatangChe" w:hAnsi="Times New Roman" w:cs="Times New Roman"/>
          <w:i/>
          <w:lang w:val="en-US"/>
        </w:rPr>
        <w:t>Mindfulness based cognitive therapy for depression—A new approach to preventing relapse</w:t>
      </w:r>
      <w:r w:rsidRPr="003719D2">
        <w:rPr>
          <w:rFonts w:ascii="Times New Roman" w:eastAsia="BatangChe" w:hAnsi="Times New Roman" w:cs="Times New Roman"/>
          <w:lang w:val="en-US"/>
        </w:rPr>
        <w:t>. New York: Guilford Press.</w:t>
      </w:r>
    </w:p>
    <w:p w:rsidR="003719D2" w:rsidRPr="003719D2" w:rsidRDefault="003719D2" w:rsidP="003719D2">
      <w:pPr>
        <w:ind w:left="720" w:hanging="720"/>
        <w:rPr>
          <w:rFonts w:ascii="Times New Roman" w:eastAsia="BatangChe" w:hAnsi="Times New Roman" w:cs="Times New Roman"/>
          <w:lang w:val="en-US"/>
        </w:rPr>
      </w:pPr>
      <w:r w:rsidRPr="003719D2">
        <w:rPr>
          <w:rFonts w:ascii="Times New Roman" w:eastAsia="BatangChe" w:hAnsi="Times New Roman" w:cs="Times New Roman"/>
          <w:lang w:val="en-US"/>
        </w:rPr>
        <w:t xml:space="preserve">Spitzer, R.L., Kroenke, K., Williams, J.B.W., &amp; Lowe, B. (2006).A brief measure for assessing generalized anxiety disorder. </w:t>
      </w:r>
      <w:r w:rsidRPr="003719D2">
        <w:rPr>
          <w:rFonts w:ascii="Times New Roman" w:eastAsia="BatangChe" w:hAnsi="Times New Roman" w:cs="Times New Roman"/>
          <w:i/>
          <w:lang w:val="en-US"/>
        </w:rPr>
        <w:t>Archives of Internal Medicine, 166</w:t>
      </w:r>
      <w:r w:rsidRPr="003719D2">
        <w:rPr>
          <w:rFonts w:ascii="Times New Roman" w:eastAsia="BatangChe" w:hAnsi="Times New Roman" w:cs="Times New Roman"/>
          <w:lang w:val="en-US"/>
        </w:rPr>
        <w:t>, 1092-1097.</w:t>
      </w:r>
    </w:p>
    <w:p w:rsidR="003719D2" w:rsidRPr="003719D2" w:rsidRDefault="003719D2" w:rsidP="003719D2">
      <w:pPr>
        <w:ind w:left="720" w:hanging="720"/>
        <w:rPr>
          <w:rFonts w:ascii="Times New Roman" w:eastAsia="BatangChe" w:hAnsi="Times New Roman" w:cs="Times New Roman"/>
          <w:lang w:val="en-US" w:eastAsia="en-GB"/>
        </w:rPr>
      </w:pPr>
      <w:r w:rsidRPr="003719D2">
        <w:rPr>
          <w:rFonts w:ascii="Times New Roman" w:eastAsia="BatangChe" w:hAnsi="Times New Roman" w:cs="Times New Roman"/>
          <w:lang w:val="en-US" w:eastAsia="en-GB"/>
        </w:rPr>
        <w:lastRenderedPageBreak/>
        <w:t xml:space="preserve">Stewart-Brown, S., Tennant, A., Tennant, R., Platt, S., Parkinson, J., &amp; </w:t>
      </w:r>
      <w:proofErr w:type="spellStart"/>
      <w:r w:rsidRPr="003719D2">
        <w:rPr>
          <w:rFonts w:ascii="Times New Roman" w:eastAsia="BatangChe" w:hAnsi="Times New Roman" w:cs="Times New Roman"/>
          <w:lang w:val="en-US" w:eastAsia="en-GB"/>
        </w:rPr>
        <w:t>Weich</w:t>
      </w:r>
      <w:proofErr w:type="spellEnd"/>
      <w:r w:rsidRPr="003719D2">
        <w:rPr>
          <w:rFonts w:ascii="Times New Roman" w:eastAsia="BatangChe" w:hAnsi="Times New Roman" w:cs="Times New Roman"/>
          <w:lang w:val="en-US" w:eastAsia="en-GB"/>
        </w:rPr>
        <w:t xml:space="preserve">, S. (2009). Internal construct validity of the Warwick-Edinburgh Mental Well-being Scale (WEMWBS): a </w:t>
      </w:r>
      <w:proofErr w:type="spellStart"/>
      <w:r w:rsidRPr="003719D2">
        <w:rPr>
          <w:rFonts w:ascii="Times New Roman" w:eastAsia="BatangChe" w:hAnsi="Times New Roman" w:cs="Times New Roman"/>
          <w:lang w:val="en-US" w:eastAsia="en-GB"/>
        </w:rPr>
        <w:t>Rasch</w:t>
      </w:r>
      <w:proofErr w:type="spellEnd"/>
      <w:r w:rsidRPr="003719D2">
        <w:rPr>
          <w:rFonts w:ascii="Times New Roman" w:eastAsia="BatangChe" w:hAnsi="Times New Roman" w:cs="Times New Roman"/>
          <w:lang w:val="en-US" w:eastAsia="en-GB"/>
        </w:rPr>
        <w:t xml:space="preserve"> analysis using data from the Scottish Health Education Population Survey.</w:t>
      </w:r>
      <w:r w:rsidRPr="003719D2">
        <w:rPr>
          <w:rFonts w:ascii="Times New Roman" w:eastAsia="BatangChe" w:hAnsi="Times New Roman" w:cs="Times New Roman"/>
        </w:rPr>
        <w:t xml:space="preserve"> </w:t>
      </w:r>
      <w:r w:rsidRPr="003719D2">
        <w:rPr>
          <w:rFonts w:ascii="Times New Roman" w:eastAsia="BatangChe" w:hAnsi="Times New Roman" w:cs="Times New Roman"/>
          <w:i/>
          <w:lang w:val="en-US" w:eastAsia="en-GB"/>
        </w:rPr>
        <w:t>Health and Quality of Life Outcomes, 7</w:t>
      </w:r>
      <w:r w:rsidRPr="003719D2">
        <w:rPr>
          <w:rFonts w:ascii="Times New Roman" w:eastAsia="BatangChe" w:hAnsi="Times New Roman" w:cs="Times New Roman"/>
          <w:lang w:val="en-US" w:eastAsia="en-GB"/>
        </w:rPr>
        <w:t>,15.</w:t>
      </w:r>
    </w:p>
    <w:p w:rsidR="003719D2" w:rsidRPr="003719D2" w:rsidRDefault="003719D2" w:rsidP="003719D2">
      <w:pPr>
        <w:ind w:left="720" w:hanging="720"/>
        <w:rPr>
          <w:rFonts w:ascii="Times New Roman" w:eastAsia="BatangChe" w:hAnsi="Times New Roman" w:cs="Times New Roman"/>
          <w:lang w:val="en-US" w:eastAsia="en-GB"/>
        </w:rPr>
      </w:pPr>
      <w:r w:rsidRPr="003719D2">
        <w:rPr>
          <w:rFonts w:ascii="Times New Roman" w:eastAsia="BatangChe" w:hAnsi="Times New Roman" w:cs="Times New Roman"/>
          <w:lang w:val="en-US" w:eastAsia="en-GB"/>
        </w:rPr>
        <w:t xml:space="preserve">Strauss, C., Cavanagh, K., Oliver, A., &amp; </w:t>
      </w:r>
      <w:proofErr w:type="spellStart"/>
      <w:r w:rsidRPr="003719D2">
        <w:rPr>
          <w:rFonts w:ascii="Times New Roman" w:eastAsia="BatangChe" w:hAnsi="Times New Roman" w:cs="Times New Roman"/>
          <w:lang w:val="en-US" w:eastAsia="en-GB"/>
        </w:rPr>
        <w:t>Pettman</w:t>
      </w:r>
      <w:proofErr w:type="spellEnd"/>
      <w:r w:rsidRPr="003719D2">
        <w:rPr>
          <w:rFonts w:ascii="Times New Roman" w:eastAsia="BatangChe" w:hAnsi="Times New Roman" w:cs="Times New Roman"/>
          <w:lang w:val="en-US" w:eastAsia="en-GB"/>
        </w:rPr>
        <w:t xml:space="preserve">, D. (2014). Mindfulness-Based Interventions for People Diagnosed with a Current Episode of an Anxiety or Depressive Disorder: A Meta-Analysis of Randomised Controlled Trials. </w:t>
      </w:r>
      <w:proofErr w:type="spellStart"/>
      <w:r w:rsidRPr="003719D2">
        <w:rPr>
          <w:rFonts w:ascii="Times New Roman" w:eastAsia="BatangChe" w:hAnsi="Times New Roman" w:cs="Times New Roman"/>
          <w:i/>
          <w:lang w:val="en-US" w:eastAsia="en-GB"/>
        </w:rPr>
        <w:t>PLoS</w:t>
      </w:r>
      <w:proofErr w:type="spellEnd"/>
      <w:r w:rsidRPr="003719D2">
        <w:rPr>
          <w:rFonts w:ascii="Times New Roman" w:eastAsia="BatangChe" w:hAnsi="Times New Roman" w:cs="Times New Roman"/>
          <w:i/>
          <w:lang w:val="en-US" w:eastAsia="en-GB"/>
        </w:rPr>
        <w:t xml:space="preserve"> ONE 9, </w:t>
      </w:r>
      <w:r w:rsidRPr="003719D2">
        <w:rPr>
          <w:rFonts w:ascii="Times New Roman" w:eastAsia="BatangChe" w:hAnsi="Times New Roman" w:cs="Times New Roman"/>
          <w:lang w:val="en-US" w:eastAsia="en-GB"/>
        </w:rPr>
        <w:t>4.</w:t>
      </w:r>
    </w:p>
    <w:p w:rsidR="003719D2" w:rsidRPr="003719D2" w:rsidRDefault="003719D2" w:rsidP="003719D2">
      <w:pPr>
        <w:ind w:left="720" w:hanging="720"/>
        <w:rPr>
          <w:rFonts w:ascii="Times New Roman" w:hAnsi="Times New Roman" w:cs="Times New Roman"/>
          <w:lang w:val="en-US"/>
        </w:rPr>
      </w:pPr>
    </w:p>
    <w:p w:rsidR="003719D2" w:rsidRPr="00B81748" w:rsidRDefault="003719D2" w:rsidP="006E3BD7">
      <w:pPr>
        <w:rPr>
          <w:rFonts w:ascii="BatangChe" w:eastAsia="BatangChe" w:hAnsi="BatangChe"/>
          <w:u w:val="single"/>
        </w:rPr>
      </w:pPr>
    </w:p>
    <w:sectPr w:rsidR="003719D2" w:rsidRPr="00B8174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235" w:rsidRDefault="003A4235" w:rsidP="00C13319">
      <w:pPr>
        <w:spacing w:after="0" w:line="240" w:lineRule="auto"/>
      </w:pPr>
      <w:r>
        <w:separator/>
      </w:r>
    </w:p>
  </w:endnote>
  <w:endnote w:type="continuationSeparator" w:id="0">
    <w:p w:rsidR="003A4235" w:rsidRDefault="003A4235" w:rsidP="00C13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Che">
    <w:altName w:val="Arial Unicode MS"/>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45731"/>
      <w:docPartObj>
        <w:docPartGallery w:val="Page Numbers (Bottom of Page)"/>
        <w:docPartUnique/>
      </w:docPartObj>
    </w:sdtPr>
    <w:sdtEndPr>
      <w:rPr>
        <w:noProof/>
      </w:rPr>
    </w:sdtEndPr>
    <w:sdtContent>
      <w:p w:rsidR="00AD1BDC" w:rsidRDefault="00AD1BDC">
        <w:pPr>
          <w:pStyle w:val="Footer"/>
          <w:jc w:val="right"/>
        </w:pPr>
        <w:r>
          <w:fldChar w:fldCharType="begin"/>
        </w:r>
        <w:r>
          <w:instrText xml:space="preserve"> PAGE   \* MERGEFORMAT </w:instrText>
        </w:r>
        <w:r>
          <w:fldChar w:fldCharType="separate"/>
        </w:r>
        <w:r w:rsidR="002B0773">
          <w:rPr>
            <w:noProof/>
          </w:rPr>
          <w:t>5</w:t>
        </w:r>
        <w:r>
          <w:rPr>
            <w:noProof/>
          </w:rPr>
          <w:fldChar w:fldCharType="end"/>
        </w:r>
      </w:p>
    </w:sdtContent>
  </w:sdt>
  <w:p w:rsidR="00AD1BDC" w:rsidRDefault="00AD1B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235" w:rsidRDefault="003A4235" w:rsidP="00C13319">
      <w:pPr>
        <w:spacing w:after="0" w:line="240" w:lineRule="auto"/>
      </w:pPr>
      <w:r>
        <w:separator/>
      </w:r>
    </w:p>
  </w:footnote>
  <w:footnote w:type="continuationSeparator" w:id="0">
    <w:p w:rsidR="003A4235" w:rsidRDefault="003A4235" w:rsidP="00C13319">
      <w:pPr>
        <w:spacing w:after="0" w:line="240" w:lineRule="auto"/>
      </w:pPr>
      <w:r>
        <w:continuationSeparator/>
      </w:r>
    </w:p>
  </w:footnote>
  <w:footnote w:id="1">
    <w:p w:rsidR="00C13319" w:rsidRPr="00526DF7" w:rsidRDefault="00C13319">
      <w:pPr>
        <w:pStyle w:val="FootnoteText"/>
        <w:rPr>
          <w:rFonts w:ascii="Times New Roman" w:hAnsi="Times New Roman" w:cs="Times New Roman"/>
        </w:rPr>
      </w:pPr>
      <w:r w:rsidRPr="00526DF7">
        <w:rPr>
          <w:rStyle w:val="FootnoteReference"/>
          <w:rFonts w:ascii="Times New Roman" w:hAnsi="Times New Roman" w:cs="Times New Roman"/>
        </w:rPr>
        <w:footnoteRef/>
      </w:r>
      <w:r w:rsidRPr="00526DF7">
        <w:rPr>
          <w:rFonts w:ascii="Times New Roman" w:hAnsi="Times New Roman" w:cs="Times New Roman"/>
        </w:rPr>
        <w:t xml:space="preserve"> Cohen’s d and Hedge’s g are roughly comparable, with Hedge’s g being a variant of Cohen’s d taking into account small sample sizes.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D7"/>
    <w:rsid w:val="0000524C"/>
    <w:rsid w:val="000218A0"/>
    <w:rsid w:val="00051F2E"/>
    <w:rsid w:val="000544F6"/>
    <w:rsid w:val="000A0020"/>
    <w:rsid w:val="000A4102"/>
    <w:rsid w:val="000A4D02"/>
    <w:rsid w:val="000F23D4"/>
    <w:rsid w:val="0010332A"/>
    <w:rsid w:val="0013126A"/>
    <w:rsid w:val="00161DF9"/>
    <w:rsid w:val="00162E83"/>
    <w:rsid w:val="001759C8"/>
    <w:rsid w:val="001A0CCA"/>
    <w:rsid w:val="001A63EA"/>
    <w:rsid w:val="001B588C"/>
    <w:rsid w:val="001F316C"/>
    <w:rsid w:val="001F753D"/>
    <w:rsid w:val="00227F3D"/>
    <w:rsid w:val="00247C27"/>
    <w:rsid w:val="0029635A"/>
    <w:rsid w:val="002B0773"/>
    <w:rsid w:val="002B179E"/>
    <w:rsid w:val="002B3751"/>
    <w:rsid w:val="00303D44"/>
    <w:rsid w:val="00307291"/>
    <w:rsid w:val="00366C79"/>
    <w:rsid w:val="003719D2"/>
    <w:rsid w:val="0039345F"/>
    <w:rsid w:val="003A4235"/>
    <w:rsid w:val="003B3328"/>
    <w:rsid w:val="003C633E"/>
    <w:rsid w:val="003E43DE"/>
    <w:rsid w:val="00403E89"/>
    <w:rsid w:val="004128A5"/>
    <w:rsid w:val="00414D33"/>
    <w:rsid w:val="00426585"/>
    <w:rsid w:val="00441AEA"/>
    <w:rsid w:val="00477811"/>
    <w:rsid w:val="00526DF7"/>
    <w:rsid w:val="00582E3F"/>
    <w:rsid w:val="00586B1F"/>
    <w:rsid w:val="00595CF3"/>
    <w:rsid w:val="005A3F56"/>
    <w:rsid w:val="005A66CF"/>
    <w:rsid w:val="005C15C3"/>
    <w:rsid w:val="005D067A"/>
    <w:rsid w:val="005D17CC"/>
    <w:rsid w:val="005D323A"/>
    <w:rsid w:val="005E05F0"/>
    <w:rsid w:val="005E4F1B"/>
    <w:rsid w:val="005F1586"/>
    <w:rsid w:val="00631CCB"/>
    <w:rsid w:val="00647ED2"/>
    <w:rsid w:val="00661DCC"/>
    <w:rsid w:val="006646C3"/>
    <w:rsid w:val="0067556C"/>
    <w:rsid w:val="006763FB"/>
    <w:rsid w:val="00682522"/>
    <w:rsid w:val="0068335A"/>
    <w:rsid w:val="006844EB"/>
    <w:rsid w:val="00691641"/>
    <w:rsid w:val="006A3C7B"/>
    <w:rsid w:val="006D4EAC"/>
    <w:rsid w:val="006E3BD7"/>
    <w:rsid w:val="006E3D05"/>
    <w:rsid w:val="006F615F"/>
    <w:rsid w:val="007159C6"/>
    <w:rsid w:val="007344CD"/>
    <w:rsid w:val="0075449D"/>
    <w:rsid w:val="007549F5"/>
    <w:rsid w:val="00793E66"/>
    <w:rsid w:val="00796ADC"/>
    <w:rsid w:val="007B02F9"/>
    <w:rsid w:val="007D66A5"/>
    <w:rsid w:val="007E7AAB"/>
    <w:rsid w:val="007F55B7"/>
    <w:rsid w:val="007F5732"/>
    <w:rsid w:val="007F7546"/>
    <w:rsid w:val="00803332"/>
    <w:rsid w:val="0083180C"/>
    <w:rsid w:val="0083398A"/>
    <w:rsid w:val="00847AAE"/>
    <w:rsid w:val="008601EA"/>
    <w:rsid w:val="00876568"/>
    <w:rsid w:val="008A0D82"/>
    <w:rsid w:val="008A4967"/>
    <w:rsid w:val="008D23C9"/>
    <w:rsid w:val="008D5776"/>
    <w:rsid w:val="008E3252"/>
    <w:rsid w:val="008F32E8"/>
    <w:rsid w:val="009017AB"/>
    <w:rsid w:val="009506F2"/>
    <w:rsid w:val="009830B2"/>
    <w:rsid w:val="009E12D0"/>
    <w:rsid w:val="009E3A07"/>
    <w:rsid w:val="00A24824"/>
    <w:rsid w:val="00A2748A"/>
    <w:rsid w:val="00A328C4"/>
    <w:rsid w:val="00A43805"/>
    <w:rsid w:val="00A47C77"/>
    <w:rsid w:val="00A61223"/>
    <w:rsid w:val="00A976FA"/>
    <w:rsid w:val="00AB423B"/>
    <w:rsid w:val="00AB726B"/>
    <w:rsid w:val="00AD0748"/>
    <w:rsid w:val="00AD1BDC"/>
    <w:rsid w:val="00AD64F6"/>
    <w:rsid w:val="00AF58D0"/>
    <w:rsid w:val="00B0191D"/>
    <w:rsid w:val="00B61DBE"/>
    <w:rsid w:val="00B81748"/>
    <w:rsid w:val="00B8267F"/>
    <w:rsid w:val="00BA2F65"/>
    <w:rsid w:val="00BD2CB4"/>
    <w:rsid w:val="00BD45E8"/>
    <w:rsid w:val="00BE0843"/>
    <w:rsid w:val="00BE0AAF"/>
    <w:rsid w:val="00BE3A11"/>
    <w:rsid w:val="00BE6C99"/>
    <w:rsid w:val="00C13319"/>
    <w:rsid w:val="00C206F9"/>
    <w:rsid w:val="00C6114A"/>
    <w:rsid w:val="00C7011D"/>
    <w:rsid w:val="00C7056A"/>
    <w:rsid w:val="00C73556"/>
    <w:rsid w:val="00C95CF3"/>
    <w:rsid w:val="00CA13C6"/>
    <w:rsid w:val="00CB2F4D"/>
    <w:rsid w:val="00CD4CC6"/>
    <w:rsid w:val="00CE443B"/>
    <w:rsid w:val="00CF3C24"/>
    <w:rsid w:val="00D10AE7"/>
    <w:rsid w:val="00D12767"/>
    <w:rsid w:val="00D37117"/>
    <w:rsid w:val="00D4491C"/>
    <w:rsid w:val="00D73F7D"/>
    <w:rsid w:val="00D93AF0"/>
    <w:rsid w:val="00DC5B9E"/>
    <w:rsid w:val="00DD1685"/>
    <w:rsid w:val="00DE54CD"/>
    <w:rsid w:val="00DF7F84"/>
    <w:rsid w:val="00E067AB"/>
    <w:rsid w:val="00E36883"/>
    <w:rsid w:val="00E77B37"/>
    <w:rsid w:val="00E91A5E"/>
    <w:rsid w:val="00EA13CD"/>
    <w:rsid w:val="00EA3089"/>
    <w:rsid w:val="00EB0D18"/>
    <w:rsid w:val="00F26E00"/>
    <w:rsid w:val="00F6280D"/>
    <w:rsid w:val="00FC6CD1"/>
    <w:rsid w:val="00FD30AE"/>
    <w:rsid w:val="00FE72AB"/>
    <w:rsid w:val="00FF1F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16EC4C-1574-45F8-A6D3-6AD138FE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3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BD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E3B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3BD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E3BD7"/>
    <w:pPr>
      <w:spacing w:after="0" w:line="240" w:lineRule="auto"/>
    </w:pPr>
  </w:style>
  <w:style w:type="character" w:styleId="Emphasis">
    <w:name w:val="Emphasis"/>
    <w:basedOn w:val="DefaultParagraphFont"/>
    <w:uiPriority w:val="20"/>
    <w:qFormat/>
    <w:rsid w:val="003719D2"/>
    <w:rPr>
      <w:i/>
      <w:iCs/>
    </w:rPr>
  </w:style>
  <w:style w:type="paragraph" w:styleId="BalloonText">
    <w:name w:val="Balloon Text"/>
    <w:basedOn w:val="Normal"/>
    <w:link w:val="BalloonTextChar"/>
    <w:uiPriority w:val="99"/>
    <w:semiHidden/>
    <w:unhideWhenUsed/>
    <w:rsid w:val="00CF3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C24"/>
    <w:rPr>
      <w:rFonts w:ascii="Tahoma" w:hAnsi="Tahoma" w:cs="Tahoma"/>
      <w:sz w:val="16"/>
      <w:szCs w:val="16"/>
    </w:rPr>
  </w:style>
  <w:style w:type="character" w:customStyle="1" w:styleId="apple-converted-space">
    <w:name w:val="apple-converted-space"/>
    <w:basedOn w:val="DefaultParagraphFont"/>
    <w:rsid w:val="00FD30AE"/>
  </w:style>
  <w:style w:type="character" w:customStyle="1" w:styleId="citation">
    <w:name w:val="citation"/>
    <w:basedOn w:val="DefaultParagraphFont"/>
    <w:rsid w:val="00FD30AE"/>
  </w:style>
  <w:style w:type="character" w:customStyle="1" w:styleId="ref-journal">
    <w:name w:val="ref-journal"/>
    <w:basedOn w:val="DefaultParagraphFont"/>
    <w:rsid w:val="00FD30AE"/>
  </w:style>
  <w:style w:type="character" w:customStyle="1" w:styleId="ref-vol">
    <w:name w:val="ref-vol"/>
    <w:basedOn w:val="DefaultParagraphFont"/>
    <w:rsid w:val="00FD30AE"/>
  </w:style>
  <w:style w:type="character" w:styleId="CommentReference">
    <w:name w:val="annotation reference"/>
    <w:basedOn w:val="DefaultParagraphFont"/>
    <w:uiPriority w:val="99"/>
    <w:semiHidden/>
    <w:unhideWhenUsed/>
    <w:rsid w:val="0075449D"/>
    <w:rPr>
      <w:sz w:val="16"/>
      <w:szCs w:val="16"/>
    </w:rPr>
  </w:style>
  <w:style w:type="paragraph" w:styleId="CommentText">
    <w:name w:val="annotation text"/>
    <w:basedOn w:val="Normal"/>
    <w:link w:val="CommentTextChar"/>
    <w:uiPriority w:val="99"/>
    <w:semiHidden/>
    <w:unhideWhenUsed/>
    <w:rsid w:val="0075449D"/>
    <w:pPr>
      <w:spacing w:line="240" w:lineRule="auto"/>
    </w:pPr>
    <w:rPr>
      <w:sz w:val="20"/>
      <w:szCs w:val="20"/>
    </w:rPr>
  </w:style>
  <w:style w:type="character" w:customStyle="1" w:styleId="CommentTextChar">
    <w:name w:val="Comment Text Char"/>
    <w:basedOn w:val="DefaultParagraphFont"/>
    <w:link w:val="CommentText"/>
    <w:uiPriority w:val="99"/>
    <w:semiHidden/>
    <w:rsid w:val="0075449D"/>
    <w:rPr>
      <w:sz w:val="20"/>
      <w:szCs w:val="20"/>
    </w:rPr>
  </w:style>
  <w:style w:type="paragraph" w:styleId="CommentSubject">
    <w:name w:val="annotation subject"/>
    <w:basedOn w:val="CommentText"/>
    <w:next w:val="CommentText"/>
    <w:link w:val="CommentSubjectChar"/>
    <w:uiPriority w:val="99"/>
    <w:semiHidden/>
    <w:unhideWhenUsed/>
    <w:rsid w:val="0075449D"/>
    <w:rPr>
      <w:b/>
      <w:bCs/>
    </w:rPr>
  </w:style>
  <w:style w:type="character" w:customStyle="1" w:styleId="CommentSubjectChar">
    <w:name w:val="Comment Subject Char"/>
    <w:basedOn w:val="CommentTextChar"/>
    <w:link w:val="CommentSubject"/>
    <w:uiPriority w:val="99"/>
    <w:semiHidden/>
    <w:rsid w:val="0075449D"/>
    <w:rPr>
      <w:b/>
      <w:bCs/>
      <w:sz w:val="20"/>
      <w:szCs w:val="20"/>
    </w:rPr>
  </w:style>
  <w:style w:type="paragraph" w:styleId="FootnoteText">
    <w:name w:val="footnote text"/>
    <w:basedOn w:val="Normal"/>
    <w:link w:val="FootnoteTextChar"/>
    <w:uiPriority w:val="99"/>
    <w:semiHidden/>
    <w:unhideWhenUsed/>
    <w:rsid w:val="00C133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319"/>
    <w:rPr>
      <w:sz w:val="20"/>
      <w:szCs w:val="20"/>
    </w:rPr>
  </w:style>
  <w:style w:type="character" w:styleId="FootnoteReference">
    <w:name w:val="footnote reference"/>
    <w:basedOn w:val="DefaultParagraphFont"/>
    <w:uiPriority w:val="99"/>
    <w:semiHidden/>
    <w:unhideWhenUsed/>
    <w:rsid w:val="00C13319"/>
    <w:rPr>
      <w:vertAlign w:val="superscript"/>
    </w:rPr>
  </w:style>
  <w:style w:type="table" w:styleId="TableGrid">
    <w:name w:val="Table Grid"/>
    <w:basedOn w:val="TableNormal"/>
    <w:uiPriority w:val="59"/>
    <w:rsid w:val="008A0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1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BDC"/>
  </w:style>
  <w:style w:type="paragraph" w:styleId="Footer">
    <w:name w:val="footer"/>
    <w:basedOn w:val="Normal"/>
    <w:link w:val="FooterChar"/>
    <w:uiPriority w:val="99"/>
    <w:unhideWhenUsed/>
    <w:rsid w:val="00AD1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091762">
      <w:bodyDiv w:val="1"/>
      <w:marLeft w:val="0"/>
      <w:marRight w:val="0"/>
      <w:marTop w:val="0"/>
      <w:marBottom w:val="0"/>
      <w:divBdr>
        <w:top w:val="none" w:sz="0" w:space="0" w:color="auto"/>
        <w:left w:val="none" w:sz="0" w:space="0" w:color="auto"/>
        <w:bottom w:val="none" w:sz="0" w:space="0" w:color="auto"/>
        <w:right w:val="none" w:sz="0" w:space="0" w:color="auto"/>
      </w:divBdr>
    </w:div>
    <w:div w:id="562134005">
      <w:bodyDiv w:val="1"/>
      <w:marLeft w:val="0"/>
      <w:marRight w:val="0"/>
      <w:marTop w:val="0"/>
      <w:marBottom w:val="0"/>
      <w:divBdr>
        <w:top w:val="none" w:sz="0" w:space="0" w:color="auto"/>
        <w:left w:val="none" w:sz="0" w:space="0" w:color="auto"/>
        <w:bottom w:val="none" w:sz="0" w:space="0" w:color="auto"/>
        <w:right w:val="none" w:sz="0" w:space="0" w:color="auto"/>
      </w:divBdr>
    </w:div>
    <w:div w:id="214377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B4B33-A248-4BFF-8B86-C40832296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2837</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Sussex Partnership foundation Trust</Company>
  <LinksUpToDate>false</LinksUpToDate>
  <CharactersWithSpaces>18977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Fryer Abbigail (Sussex Partnership Trust)</dc:creator>
  <cp:lastModifiedBy>Clara Strauss</cp:lastModifiedBy>
  <cp:revision>6</cp:revision>
  <cp:lastPrinted>2017-04-24T08:56:00Z</cp:lastPrinted>
  <dcterms:created xsi:type="dcterms:W3CDTF">2017-06-13T21:02:00Z</dcterms:created>
  <dcterms:modified xsi:type="dcterms:W3CDTF">2017-06-13T21:30:00Z</dcterms:modified>
</cp:coreProperties>
</file>