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F4" w:rsidRDefault="00CA2FAE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  <w:r>
        <w:rPr>
          <w:rFonts w:ascii="Calibri" w:eastAsia="Calibri" w:hAnsi="Calibri" w:cs="Times New Roman"/>
          <w:noProof/>
          <w:color w:val="808080" w:themeColor="background1" w:themeShade="8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130800" cy="3355975"/>
                <wp:effectExtent l="0" t="0" r="1270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335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687" w:rsidRPr="00E50AF4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UK Mindfulness </w:t>
                            </w:r>
                            <w:proofErr w:type="spellStart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>Centres</w:t>
                            </w:r>
                            <w:proofErr w:type="spellEnd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Collaborati</w:t>
                            </w:r>
                            <w:r w:rsidR="003C58C5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on </w:t>
                            </w:r>
                          </w:p>
                          <w:p w:rsidR="00365687" w:rsidRPr="00E50AF4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Mindfulness-Based Cognitive Therapy (MBCT) Teacher Training for Improving Access to Psychological Therapies (IAPT) Services</w:t>
                            </w:r>
                          </w:p>
                          <w:p w:rsidR="00365687" w:rsidRDefault="00D3400D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 w:rsidR="00467C61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1-2</w:t>
                            </w:r>
                            <w:r w:rsidR="00467C61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365687" w:rsidRPr="00E50AF4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</w:pPr>
                            <w:r w:rsidRPr="00E94B02">
                              <w:rPr>
                                <w:rFonts w:ascii="Calibri" w:eastAsia="Calibri" w:hAnsi="Calibri" w:cs="Times New Roman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>
                                  <wp:extent cx="2736000" cy="1785672"/>
                                  <wp:effectExtent l="19050" t="0" r="7200" b="0"/>
                                  <wp:docPr id="2" name="Picture 1" descr="Shell, Spiral Closeup, Background, Structure, Infin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ell, Spiral Closeup, Background, Structure, Infin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000" cy="1785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1pt;width:404pt;height:264.25pt;z-index:25166028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">
                <v:textbox style="mso-fit-shape-to-text:t">
                  <w:txbxContent>
                    <w:p w:rsidR="00365687" w:rsidRPr="00E50AF4" w:rsidRDefault="00365687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UK Mindfulness </w:t>
                      </w:r>
                      <w:proofErr w:type="spellStart"/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>Centres</w:t>
                      </w:r>
                      <w:proofErr w:type="spellEnd"/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 Collaborati</w:t>
                      </w:r>
                      <w:r w:rsidR="003C58C5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on </w:t>
                      </w:r>
                    </w:p>
                    <w:p w:rsidR="00365687" w:rsidRPr="00E50AF4" w:rsidRDefault="00365687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Mindfulness-Based Cognitive Therapy (MBCT) Teacher Training for Improving Access to Psychological Therapies (IAPT) Services</w:t>
                      </w:r>
                    </w:p>
                    <w:p w:rsidR="00365687" w:rsidRDefault="00D3400D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20</w:t>
                      </w:r>
                      <w:r w:rsidR="00467C61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1-2</w:t>
                      </w:r>
                      <w:r w:rsidR="00467C61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365687" w:rsidRPr="00E50AF4" w:rsidRDefault="00365687" w:rsidP="00E50AF4">
                      <w:pPr>
                        <w:suppressAutoHyphens/>
                        <w:spacing w:line="240" w:lineRule="auto"/>
                        <w:jc w:val="center"/>
                      </w:pPr>
                      <w:r w:rsidRPr="00E94B02">
                        <w:rPr>
                          <w:rFonts w:ascii="Calibri" w:eastAsia="Calibri" w:hAnsi="Calibri" w:cs="Times New Roman"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>
                            <wp:extent cx="2736000" cy="1785672"/>
                            <wp:effectExtent l="19050" t="0" r="7200" b="0"/>
                            <wp:docPr id="2" name="Picture 1" descr="Shell, Spiral Closeup, Background, Structure, Infin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ell, Spiral Closeup, Background, Structure, Infin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000" cy="1785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</w:p>
    <w:p w:rsidR="00E50AF4" w:rsidRPr="000E489E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A765B4" w:rsidRDefault="008322B6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</w:pPr>
      <w:r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>SERVICE</w:t>
      </w:r>
      <w:r w:rsidR="00BA6EA7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 </w:t>
      </w:r>
      <w:r w:rsidR="00A765B4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APPLICATION </w:t>
      </w:r>
      <w:r w:rsidR="00BA6EA7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>FORM</w:t>
      </w:r>
    </w:p>
    <w:p w:rsidR="007E602E" w:rsidRDefault="00E94B02" w:rsidP="00A765B4">
      <w:pPr>
        <w:spacing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lang w:eastAsia="en-GB"/>
        </w:rPr>
        <w:t xml:space="preserve">Please refer to the accompanying documentation: </w:t>
      </w:r>
      <w:r w:rsidR="003C58C5">
        <w:rPr>
          <w:rFonts w:ascii="Arial" w:eastAsia="Times New Roman" w:hAnsi="Arial" w:cs="Arial"/>
          <w:lang w:eastAsia="en-GB"/>
        </w:rPr>
        <w:t xml:space="preserve">the training information and </w:t>
      </w:r>
      <w:r w:rsidR="003C58C5">
        <w:rPr>
          <w:rFonts w:ascii="Arial" w:eastAsia="Times New Roman" w:hAnsi="Arial" w:cs="Arial"/>
        </w:rPr>
        <w:t>the training curriculum.</w:t>
      </w:r>
    </w:p>
    <w:p w:rsidR="002D10CF" w:rsidRDefault="002D10CF" w:rsidP="00A765B4">
      <w:pPr>
        <w:spacing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IAPT services wishing to submit </w:t>
      </w:r>
      <w:r w:rsidR="00BA6EA7">
        <w:rPr>
          <w:rFonts w:ascii="Arial" w:eastAsia="Times New Roman" w:hAnsi="Arial" w:cs="Arial"/>
          <w:lang w:eastAsia="en-GB"/>
        </w:rPr>
        <w:t>staff member</w:t>
      </w:r>
      <w:r>
        <w:rPr>
          <w:rFonts w:ascii="Arial" w:eastAsia="Times New Roman" w:hAnsi="Arial" w:cs="Arial"/>
          <w:lang w:eastAsia="en-GB"/>
        </w:rPr>
        <w:t>s for this training course should complete this service application form.</w:t>
      </w:r>
    </w:p>
    <w:p w:rsidR="00926FC6" w:rsidRDefault="002D10CF" w:rsidP="00A765B4">
      <w:pPr>
        <w:spacing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Staff members that are being </w:t>
      </w:r>
      <w:r w:rsidR="00E329BB">
        <w:rPr>
          <w:rFonts w:ascii="Arial" w:eastAsia="Times New Roman" w:hAnsi="Arial" w:cs="Arial"/>
          <w:lang w:eastAsia="en-GB"/>
        </w:rPr>
        <w:t xml:space="preserve">proposed </w:t>
      </w:r>
      <w:r>
        <w:rPr>
          <w:rFonts w:ascii="Arial" w:eastAsia="Times New Roman" w:hAnsi="Arial" w:cs="Arial"/>
          <w:lang w:eastAsia="en-GB"/>
        </w:rPr>
        <w:t xml:space="preserve">for the training course should each </w:t>
      </w:r>
      <w:r w:rsidR="00E329BB">
        <w:rPr>
          <w:rFonts w:ascii="Arial" w:eastAsia="Times New Roman" w:hAnsi="Arial" w:cs="Arial"/>
          <w:lang w:eastAsia="en-GB"/>
        </w:rPr>
        <w:t xml:space="preserve">complete </w:t>
      </w:r>
      <w:r>
        <w:rPr>
          <w:rFonts w:ascii="Arial" w:eastAsia="Times New Roman" w:hAnsi="Arial" w:cs="Arial"/>
          <w:lang w:eastAsia="en-GB"/>
        </w:rPr>
        <w:t>a</w:t>
      </w:r>
      <w:r w:rsidR="00926FC6">
        <w:rPr>
          <w:rFonts w:ascii="Arial" w:eastAsia="Times New Roman" w:hAnsi="Arial" w:cs="Arial"/>
          <w:lang w:eastAsia="en-GB"/>
        </w:rPr>
        <w:t xml:space="preserve"> trainee application form.</w:t>
      </w:r>
    </w:p>
    <w:p w:rsidR="00BA6EA7" w:rsidRDefault="002D10CF" w:rsidP="00A765B4">
      <w:pPr>
        <w:spacing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The service application form and the t</w:t>
      </w:r>
      <w:r w:rsidR="00BA6EA7">
        <w:rPr>
          <w:rFonts w:ascii="Arial" w:eastAsia="Times New Roman" w:hAnsi="Arial" w:cs="Arial"/>
          <w:lang w:eastAsia="en-GB"/>
        </w:rPr>
        <w:t>rainee application form(</w:t>
      </w:r>
      <w:r>
        <w:rPr>
          <w:rFonts w:ascii="Arial" w:eastAsia="Times New Roman" w:hAnsi="Arial" w:cs="Arial"/>
          <w:lang w:eastAsia="en-GB"/>
        </w:rPr>
        <w:t>s) should be submitted together</w:t>
      </w:r>
      <w:r w:rsidR="00BA6EA7">
        <w:rPr>
          <w:rFonts w:ascii="Arial" w:eastAsia="Times New Roman" w:hAnsi="Arial" w:cs="Arial"/>
          <w:lang w:eastAsia="en-GB"/>
        </w:rPr>
        <w:t>.</w:t>
      </w:r>
    </w:p>
    <w:p w:rsidR="007E602E" w:rsidRPr="007E602E" w:rsidRDefault="007E602E" w:rsidP="007E602E">
      <w:pPr>
        <w:spacing w:after="0"/>
        <w:contextualSpacing/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Trainee application form(s) should be submitted together with the completed service application form to the </w:t>
      </w:r>
      <w:r w:rsidR="003C58C5">
        <w:rPr>
          <w:rFonts w:ascii="Arial" w:eastAsia="Times New Roman" w:hAnsi="Arial" w:cs="Arial"/>
          <w:lang w:eastAsia="en-GB"/>
        </w:rPr>
        <w:t xml:space="preserve">training </w:t>
      </w:r>
      <w:r w:rsidR="00467C61">
        <w:rPr>
          <w:rFonts w:ascii="Arial" w:eastAsia="Times New Roman" w:hAnsi="Arial" w:cs="Arial"/>
          <w:lang w:eastAsia="en-GB"/>
        </w:rPr>
        <w:t xml:space="preserve">lead </w:t>
      </w:r>
      <w:r w:rsidR="003C58C5">
        <w:rPr>
          <w:rFonts w:ascii="Arial" w:eastAsia="Times New Roman" w:hAnsi="Arial" w:cs="Arial"/>
          <w:lang w:eastAsia="en-GB"/>
        </w:rPr>
        <w:t>to which your service geographically pertains</w:t>
      </w:r>
      <w:r w:rsidR="00467C61">
        <w:rPr>
          <w:rFonts w:ascii="Arial" w:eastAsia="Times New Roman" w:hAnsi="Arial" w:cs="Arial"/>
          <w:lang w:eastAsia="en-GB"/>
        </w:rPr>
        <w:t>.</w:t>
      </w:r>
      <w:r w:rsidRPr="007E602E">
        <w:rPr>
          <w:rFonts w:ascii="Arial" w:eastAsia="Times New Roman" w:hAnsi="Arial" w:cs="Arial"/>
          <w:bCs/>
          <w:lang w:eastAsia="en-GB"/>
        </w:rPr>
        <w:t xml:space="preserve"> </w:t>
      </w:r>
      <w:r w:rsidR="003C58C5">
        <w:rPr>
          <w:rFonts w:ascii="Arial" w:eastAsia="Times New Roman" w:hAnsi="Arial" w:cs="Arial"/>
          <w:bCs/>
          <w:lang w:eastAsia="en-GB"/>
        </w:rPr>
        <w:t>(</w:t>
      </w:r>
      <w:r w:rsidR="00467C61">
        <w:rPr>
          <w:rFonts w:ascii="Arial" w:eastAsia="Times New Roman" w:hAnsi="Arial" w:cs="Arial"/>
          <w:bCs/>
          <w:lang w:eastAsia="en-GB"/>
        </w:rPr>
        <w:t>S</w:t>
      </w:r>
      <w:r w:rsidR="003C58C5">
        <w:rPr>
          <w:rFonts w:ascii="Arial" w:eastAsia="Times New Roman" w:hAnsi="Arial" w:cs="Arial"/>
          <w:bCs/>
          <w:lang w:eastAsia="en-GB"/>
        </w:rPr>
        <w:t xml:space="preserve">ee the training information </w:t>
      </w:r>
      <w:r w:rsidR="00670FA1">
        <w:rPr>
          <w:rFonts w:ascii="Arial" w:eastAsia="Times New Roman" w:hAnsi="Arial" w:cs="Arial"/>
          <w:bCs/>
          <w:lang w:eastAsia="en-GB"/>
        </w:rPr>
        <w:t xml:space="preserve">document </w:t>
      </w:r>
      <w:r w:rsidR="003C58C5">
        <w:rPr>
          <w:rFonts w:ascii="Arial" w:eastAsia="Times New Roman" w:hAnsi="Arial" w:cs="Arial"/>
          <w:bCs/>
          <w:lang w:eastAsia="en-GB"/>
        </w:rPr>
        <w:t xml:space="preserve">for a more detailed geographical breakdown). </w:t>
      </w:r>
      <w:r w:rsidRPr="007E602E">
        <w:rPr>
          <w:rFonts w:ascii="Arial" w:eastAsia="Times New Roman" w:hAnsi="Arial" w:cs="Arial"/>
          <w:bCs/>
          <w:lang w:eastAsia="en-GB"/>
        </w:rPr>
        <w:t xml:space="preserve">Each IAPT service should apply to only one </w:t>
      </w:r>
      <w:r w:rsidR="00467C61">
        <w:rPr>
          <w:rFonts w:ascii="Arial" w:eastAsia="Times New Roman" w:hAnsi="Arial" w:cs="Arial"/>
          <w:bCs/>
          <w:lang w:eastAsia="en-GB"/>
        </w:rPr>
        <w:t>training lead</w:t>
      </w:r>
      <w:r w:rsidRPr="007E602E">
        <w:rPr>
          <w:rFonts w:ascii="Arial" w:eastAsia="Times New Roman" w:hAnsi="Arial" w:cs="Arial"/>
          <w:bCs/>
          <w:lang w:eastAsia="en-GB"/>
        </w:rPr>
        <w:t>.</w:t>
      </w:r>
    </w:p>
    <w:p w:rsidR="007E602E" w:rsidRPr="007E602E" w:rsidRDefault="007E602E" w:rsidP="007E602E">
      <w:pPr>
        <w:spacing w:after="0"/>
        <w:rPr>
          <w:rFonts w:ascii="Arial" w:eastAsia="Times New Roman" w:hAnsi="Arial" w:cs="Arial"/>
          <w:lang w:eastAsia="en-GB"/>
        </w:rPr>
      </w:pPr>
    </w:p>
    <w:p w:rsidR="00D3400D" w:rsidRPr="003158E5" w:rsidRDefault="007E602E" w:rsidP="00D3400D">
      <w:pPr>
        <w:spacing w:after="0"/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>Application forms should be completed e</w:t>
      </w:r>
      <w:r w:rsidR="00E329BB">
        <w:rPr>
          <w:rFonts w:ascii="Arial" w:eastAsia="Times New Roman" w:hAnsi="Arial" w:cs="Arial"/>
          <w:lang w:eastAsia="en-GB"/>
        </w:rPr>
        <w:t xml:space="preserve">lectronically and submitted by </w:t>
      </w:r>
      <w:r w:rsidR="00466AFA">
        <w:rPr>
          <w:rFonts w:ascii="Arial" w:eastAsia="Times New Roman" w:hAnsi="Arial" w:cs="Arial"/>
          <w:b/>
          <w:lang w:eastAsia="en-GB"/>
        </w:rPr>
        <w:t>5pm</w:t>
      </w:r>
      <w:r w:rsidR="00D3400D">
        <w:rPr>
          <w:rFonts w:ascii="Arial" w:eastAsia="Times New Roman" w:hAnsi="Arial" w:cs="Arial"/>
          <w:b/>
          <w:lang w:eastAsia="en-GB"/>
        </w:rPr>
        <w:t xml:space="preserve"> on </w:t>
      </w:r>
      <w:r w:rsidR="00467C61">
        <w:rPr>
          <w:rFonts w:ascii="Arial" w:eastAsia="Times New Roman" w:hAnsi="Arial" w:cs="Arial"/>
          <w:b/>
          <w:lang w:eastAsia="en-GB"/>
        </w:rPr>
        <w:t xml:space="preserve">Friday </w:t>
      </w:r>
      <w:proofErr w:type="gramStart"/>
      <w:r w:rsidR="00466AFA">
        <w:rPr>
          <w:rFonts w:ascii="Arial" w:eastAsia="Times New Roman" w:hAnsi="Arial" w:cs="Arial"/>
          <w:b/>
          <w:lang w:eastAsia="en-GB"/>
        </w:rPr>
        <w:t>2</w:t>
      </w:r>
      <w:r w:rsidR="00467C61">
        <w:rPr>
          <w:rFonts w:ascii="Arial" w:eastAsia="Times New Roman" w:hAnsi="Arial" w:cs="Arial"/>
          <w:b/>
          <w:lang w:eastAsia="en-GB"/>
        </w:rPr>
        <w:t>0</w:t>
      </w:r>
      <w:r w:rsidR="00467C61" w:rsidRPr="00467C61">
        <w:rPr>
          <w:rFonts w:ascii="Arial" w:eastAsia="Times New Roman" w:hAnsi="Arial" w:cs="Arial"/>
          <w:b/>
          <w:vertAlign w:val="superscript"/>
          <w:lang w:eastAsia="en-GB"/>
        </w:rPr>
        <w:t>th</w:t>
      </w:r>
      <w:r w:rsidR="00467C61">
        <w:rPr>
          <w:rFonts w:ascii="Arial" w:eastAsia="Times New Roman" w:hAnsi="Arial" w:cs="Arial"/>
          <w:b/>
          <w:lang w:eastAsia="en-GB"/>
        </w:rPr>
        <w:t xml:space="preserve"> </w:t>
      </w:r>
      <w:r w:rsidR="00466AFA">
        <w:rPr>
          <w:rFonts w:ascii="Arial" w:eastAsia="Times New Roman" w:hAnsi="Arial" w:cs="Arial"/>
          <w:b/>
          <w:lang w:eastAsia="en-GB"/>
        </w:rPr>
        <w:t xml:space="preserve"> </w:t>
      </w:r>
      <w:r w:rsidR="00D3400D">
        <w:rPr>
          <w:rFonts w:ascii="Arial" w:eastAsia="Times New Roman" w:hAnsi="Arial" w:cs="Arial"/>
          <w:b/>
          <w:lang w:eastAsia="en-GB"/>
        </w:rPr>
        <w:t>November</w:t>
      </w:r>
      <w:proofErr w:type="gramEnd"/>
      <w:r w:rsidR="00D3400D">
        <w:rPr>
          <w:rFonts w:ascii="Arial" w:eastAsia="Times New Roman" w:hAnsi="Arial" w:cs="Arial"/>
          <w:b/>
          <w:lang w:eastAsia="en-GB"/>
        </w:rPr>
        <w:t xml:space="preserve"> 20</w:t>
      </w:r>
      <w:r w:rsidR="00467C61">
        <w:rPr>
          <w:rFonts w:ascii="Arial" w:eastAsia="Times New Roman" w:hAnsi="Arial" w:cs="Arial"/>
          <w:b/>
          <w:lang w:eastAsia="en-GB"/>
        </w:rPr>
        <w:t>20</w:t>
      </w:r>
      <w:r w:rsidRPr="007E602E">
        <w:rPr>
          <w:rFonts w:ascii="Arial" w:eastAsia="Times New Roman" w:hAnsi="Arial" w:cs="Arial"/>
          <w:lang w:eastAsia="en-GB"/>
        </w:rPr>
        <w:t>.</w:t>
      </w:r>
      <w:r w:rsidR="00D3400D">
        <w:rPr>
          <w:rFonts w:ascii="Arial" w:eastAsia="Times New Roman" w:hAnsi="Arial" w:cs="Arial"/>
          <w:lang w:eastAsia="en-GB"/>
        </w:rPr>
        <w:t xml:space="preserve"> </w:t>
      </w:r>
      <w:r w:rsidR="00D3400D" w:rsidRPr="003158E5">
        <w:rPr>
          <w:rFonts w:ascii="Arial" w:eastAsia="Times New Roman" w:hAnsi="Arial" w:cs="Arial"/>
        </w:rPr>
        <w:t>Shortlisted applicants will be interviewed (</w:t>
      </w:r>
      <w:r w:rsidR="00467C61">
        <w:rPr>
          <w:rFonts w:ascii="Arial" w:eastAsia="Times New Roman" w:hAnsi="Arial" w:cs="Arial"/>
        </w:rPr>
        <w:t>by</w:t>
      </w:r>
      <w:r w:rsidR="00D3400D" w:rsidRPr="003158E5">
        <w:rPr>
          <w:rFonts w:ascii="Arial" w:eastAsia="Times New Roman" w:hAnsi="Arial" w:cs="Arial"/>
        </w:rPr>
        <w:t xml:space="preserve"> zoom</w:t>
      </w:r>
      <w:r w:rsidR="00995D48">
        <w:rPr>
          <w:rFonts w:ascii="Arial" w:eastAsia="Times New Roman" w:hAnsi="Arial" w:cs="Arial"/>
        </w:rPr>
        <w:t>, Teams or skype</w:t>
      </w:r>
      <w:r w:rsidR="00D3400D" w:rsidRPr="003158E5">
        <w:rPr>
          <w:rFonts w:ascii="Arial" w:eastAsia="Times New Roman" w:hAnsi="Arial" w:cs="Arial"/>
        </w:rPr>
        <w:t xml:space="preserve">) </w:t>
      </w:r>
      <w:r w:rsidR="00467C61">
        <w:rPr>
          <w:rFonts w:ascii="Arial" w:eastAsia="Times New Roman" w:hAnsi="Arial" w:cs="Arial"/>
        </w:rPr>
        <w:t xml:space="preserve">in </w:t>
      </w:r>
      <w:r w:rsidR="00D3400D" w:rsidRPr="003158E5">
        <w:rPr>
          <w:rFonts w:ascii="Arial" w:eastAsia="Times New Roman" w:hAnsi="Arial" w:cs="Arial"/>
        </w:rPr>
        <w:t xml:space="preserve">December </w:t>
      </w:r>
      <w:r w:rsidR="00D3400D">
        <w:rPr>
          <w:rFonts w:ascii="Arial" w:eastAsia="Times New Roman" w:hAnsi="Arial" w:cs="Arial"/>
        </w:rPr>
        <w:t>20</w:t>
      </w:r>
      <w:r w:rsidR="00467C61">
        <w:rPr>
          <w:rFonts w:ascii="Arial" w:eastAsia="Times New Roman" w:hAnsi="Arial" w:cs="Arial"/>
        </w:rPr>
        <w:t>20</w:t>
      </w:r>
      <w:r w:rsidR="00D3400D">
        <w:rPr>
          <w:rFonts w:ascii="Arial" w:eastAsia="Times New Roman" w:hAnsi="Arial" w:cs="Arial"/>
        </w:rPr>
        <w:t>.</w:t>
      </w:r>
    </w:p>
    <w:p w:rsidR="007E602E" w:rsidRPr="007E602E" w:rsidRDefault="007E602E" w:rsidP="007E602E">
      <w:pPr>
        <w:spacing w:after="0"/>
        <w:rPr>
          <w:rFonts w:ascii="Arial" w:eastAsia="Times New Roman" w:hAnsi="Arial" w:cs="Arial"/>
          <w:lang w:eastAsia="en-GB"/>
        </w:rPr>
      </w:pPr>
    </w:p>
    <w:p w:rsidR="007E602E" w:rsidRPr="007E602E" w:rsidRDefault="007E602E" w:rsidP="007E602E">
      <w:pPr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This form should be </w:t>
      </w:r>
      <w:r>
        <w:rPr>
          <w:rFonts w:ascii="Arial" w:eastAsia="Times New Roman" w:hAnsi="Arial" w:cs="Arial"/>
          <w:lang w:eastAsia="en-GB"/>
        </w:rPr>
        <w:t xml:space="preserve">signed off by the Head of Service and </w:t>
      </w:r>
      <w:r w:rsidRPr="007E602E">
        <w:rPr>
          <w:rFonts w:ascii="Arial" w:eastAsia="Times New Roman" w:hAnsi="Arial" w:cs="Arial"/>
          <w:lang w:eastAsia="en-GB"/>
        </w:rPr>
        <w:t xml:space="preserve">discussed with </w:t>
      </w:r>
      <w:r w:rsidR="00CB6B9F">
        <w:rPr>
          <w:rFonts w:ascii="Arial" w:eastAsia="Times New Roman" w:hAnsi="Arial" w:cs="Arial"/>
          <w:lang w:eastAsia="en-GB"/>
        </w:rPr>
        <w:t>the</w:t>
      </w:r>
      <w:r w:rsidRPr="007E602E">
        <w:rPr>
          <w:rFonts w:ascii="Arial" w:eastAsia="Times New Roman" w:hAnsi="Arial" w:cs="Arial"/>
          <w:lang w:eastAsia="en-GB"/>
        </w:rPr>
        <w:t xml:space="preserve"> Line Manager and Clinical Lead</w:t>
      </w:r>
      <w:r w:rsidR="00CB6B9F">
        <w:rPr>
          <w:rFonts w:ascii="Arial" w:eastAsia="Times New Roman" w:hAnsi="Arial" w:cs="Arial"/>
          <w:lang w:eastAsia="en-GB"/>
        </w:rPr>
        <w:t xml:space="preserve"> of the nominated applicant(s)</w:t>
      </w:r>
      <w:r w:rsidRPr="007E602E">
        <w:rPr>
          <w:rFonts w:ascii="Arial" w:eastAsia="Times New Roman" w:hAnsi="Arial" w:cs="Arial"/>
          <w:lang w:eastAsia="en-GB"/>
        </w:rPr>
        <w:t>.</w:t>
      </w:r>
    </w:p>
    <w:p w:rsidR="00A765B4" w:rsidRPr="00CB6B9F" w:rsidRDefault="007E602E" w:rsidP="00CB6B9F">
      <w:pPr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We may contact members of your service to discuss </w:t>
      </w:r>
      <w:r w:rsidR="00CB6B9F">
        <w:rPr>
          <w:rFonts w:ascii="Arial" w:eastAsia="Times New Roman" w:hAnsi="Arial" w:cs="Arial"/>
          <w:lang w:eastAsia="en-GB"/>
        </w:rPr>
        <w:t>the</w:t>
      </w:r>
      <w:r w:rsidRPr="007E602E">
        <w:rPr>
          <w:rFonts w:ascii="Arial" w:eastAsia="Times New Roman" w:hAnsi="Arial" w:cs="Arial"/>
          <w:lang w:eastAsia="en-GB"/>
        </w:rPr>
        <w:t xml:space="preserve"> application. </w:t>
      </w:r>
      <w:r w:rsidR="00A765B4" w:rsidRPr="00A765B4">
        <w:rPr>
          <w:rFonts w:ascii="Arial" w:eastAsia="Times New Roman" w:hAnsi="Arial" w:cs="Arial"/>
          <w:lang w:eastAsia="en-GB"/>
        </w:rPr>
        <w:br w:type="page"/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9"/>
        <w:gridCol w:w="37"/>
      </w:tblGrid>
      <w:tr w:rsidR="00A765B4" w:rsidRPr="00A765B4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A765B4" w:rsidRPr="00AD4148" w:rsidRDefault="00A765B4" w:rsidP="000E489E">
            <w:pPr>
              <w:spacing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  <w:r w:rsidRPr="00AD4148"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  <w:lastRenderedPageBreak/>
              <w:t>Please complete this form electronically</w:t>
            </w: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E94B02" w:rsidRPr="00E329BB" w:rsidRDefault="00E94B02" w:rsidP="00E94B02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  <w:t>Admin use only:</w:t>
            </w:r>
          </w:p>
          <w:p w:rsidR="00E94B02" w:rsidRPr="00E329BB" w:rsidRDefault="00E94B02" w:rsidP="00E94B02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0E671A" w:rsidRDefault="00925D9A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Name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46672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and address of 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IAPT service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D3400D" w:rsidRPr="00E329BB" w:rsidRDefault="00D3400D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D3400D" w:rsidRDefault="00D3400D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D3400D" w:rsidRDefault="00D3400D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275"/>
          <w:jc w:val="center"/>
        </w:trPr>
        <w:tc>
          <w:tcPr>
            <w:tcW w:w="10169" w:type="dxa"/>
          </w:tcPr>
          <w:p w:rsidR="00466722" w:rsidRPr="00E329BB" w:rsidRDefault="00466722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Please provide name, email and phone number(s) of following:</w:t>
            </w:r>
          </w:p>
          <w:p w:rsidR="00466722" w:rsidRPr="00E329BB" w:rsidRDefault="00466722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66722" w:rsidRPr="00E329BB" w:rsidRDefault="00466722" w:rsidP="00E329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Head of Service</w:t>
            </w:r>
          </w:p>
          <w:p w:rsidR="00466722" w:rsidRPr="00E329BB" w:rsidRDefault="00466722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615"/>
          <w:jc w:val="center"/>
        </w:trPr>
        <w:tc>
          <w:tcPr>
            <w:tcW w:w="10169" w:type="dxa"/>
          </w:tcPr>
          <w:p w:rsidR="00E329BB" w:rsidRPr="00E329BB" w:rsidRDefault="00E329BB" w:rsidP="00E329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Clinical Lead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for the applicants you are proposing</w:t>
            </w:r>
          </w:p>
          <w:p w:rsid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645"/>
          <w:jc w:val="center"/>
        </w:trPr>
        <w:tc>
          <w:tcPr>
            <w:tcW w:w="10169" w:type="dxa"/>
          </w:tcPr>
          <w:p w:rsidR="00E329BB" w:rsidRPr="00E329BB" w:rsidRDefault="00E329BB" w:rsidP="00E329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Manager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for the applicants you are proposing</w:t>
            </w:r>
          </w:p>
          <w:p w:rsid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0E671A" w:rsidRPr="00E329BB" w:rsidRDefault="00670FA1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Geographical</w:t>
            </w:r>
            <w:r w:rsidR="0046672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rea covered by the service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3C58C5" w:rsidRDefault="003C58C5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0E671A" w:rsidRPr="00E329BB" w:rsidRDefault="000E671A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Approximate size of general population covered by the service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3C58C5" w:rsidRDefault="003C58C5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A05AFA" w:rsidRPr="00E329BB" w:rsidRDefault="005E0380" w:rsidP="009A35E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Approx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imate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WTE number of High Intensity 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Therapist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 in your service:</w:t>
            </w:r>
          </w:p>
          <w:p w:rsidR="003C58C5" w:rsidRDefault="003C58C5" w:rsidP="009A35E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9A35E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461B03" w:rsidRPr="00E329BB" w:rsidRDefault="002D10CF" w:rsidP="00925D9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Name of organisation </w:t>
            </w:r>
            <w:r w:rsidR="00925D9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of which the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IAPT service 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 a part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3C58C5" w:rsidRDefault="003C58C5" w:rsidP="00925D9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925D9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A765B4" w:rsidRPr="00E329BB" w:rsidRDefault="002D10CF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Type of organisation (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eg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NHS Trust / third sector / private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sector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3C58C5" w:rsidRDefault="003C58C5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BA6EA7" w:rsidRPr="00E329BB" w:rsidRDefault="002D10CF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Which Health Education England Local Education and Training Board 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area does your </w:t>
            </w:r>
            <w:r w:rsidR="00925D9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service relate to (please tick):</w:t>
            </w:r>
          </w:p>
          <w:p w:rsidR="000E671A" w:rsidRPr="009A7682" w:rsidRDefault="000E671A" w:rsidP="009A768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North (</w:t>
            </w:r>
            <w:r w:rsidR="009A7682" w:rsidRPr="009A7682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 xml:space="preserve">North East and North West, including Cheshire, Yorkshire and Humberside and further north).  </w:t>
            </w:r>
          </w:p>
          <w:p w:rsidR="009A7682" w:rsidRPr="00E329BB" w:rsidRDefault="009A7682" w:rsidP="009A768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A768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Central England (Midlands and East of England, including Stafford, Derby, </w:t>
            </w:r>
            <w:proofErr w:type="spellStart"/>
            <w:r w:rsidRPr="009A768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Notts</w:t>
            </w:r>
            <w:proofErr w:type="spellEnd"/>
            <w:r w:rsidRPr="009A768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and Lincolnshire and as far south as, and including, Worcestershire, Warwickshire, Northants and Hertfordshire).</w:t>
            </w:r>
          </w:p>
          <w:p w:rsidR="000E671A" w:rsidRPr="00E329BB" w:rsidRDefault="000E671A" w:rsidP="000E671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London and South East (</w:t>
            </w:r>
            <w:r w:rsidR="009A7682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 xml:space="preserve">Greater </w:t>
            </w: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 xml:space="preserve">London, </w:t>
            </w:r>
            <w:r w:rsidR="009A7682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Kent, Surrey, Sussex and Isle of Wight</w:t>
            </w:r>
            <w:r w:rsidR="00467C61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)</w:t>
            </w:r>
          </w:p>
          <w:p w:rsidR="000E671A" w:rsidRPr="00E329BB" w:rsidRDefault="000E671A" w:rsidP="009A768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 xml:space="preserve">South </w:t>
            </w:r>
            <w:r w:rsidR="009A7682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and South-</w:t>
            </w: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West</w:t>
            </w:r>
            <w:r w:rsidR="00467C61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 xml:space="preserve"> (</w:t>
            </w:r>
            <w:r w:rsidR="009A7682" w:rsidRPr="009A7682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including Bucks, Berks, Oxfordshire, Hampshire and further south-west</w:t>
            </w: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)</w:t>
            </w:r>
          </w:p>
          <w:p w:rsidR="009F29E2" w:rsidRDefault="009F29E2" w:rsidP="009F29E2">
            <w:pPr>
              <w:pStyle w:val="ListParagraph"/>
              <w:spacing w:after="0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</w:p>
          <w:p w:rsidR="009F29E2" w:rsidRPr="009F29E2" w:rsidRDefault="009F29E2" w:rsidP="009F29E2">
            <w:pPr>
              <w:pStyle w:val="ListParagraph"/>
              <w:spacing w:after="0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A05AFA" w:rsidRPr="00E329BB" w:rsidRDefault="00466722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Approximately h</w:t>
            </w:r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ow many 8-week programmes of MBCT have been run within your IAPT service over the last year?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Please add any comments:</w:t>
            </w:r>
          </w:p>
          <w:p w:rsidR="000E489E" w:rsidRPr="00E329BB" w:rsidRDefault="000E489E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3C58C5" w:rsidRDefault="003C58C5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3E4F16" w:rsidRPr="00E329BB" w:rsidRDefault="003E4F16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4E6E3E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members of your IAPT service have undergone formal training to teach MBCT </w:t>
            </w:r>
            <w:r w:rsidR="004F302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over a period of at least a year,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and have run 8-week </w:t>
            </w:r>
            <w:r w:rsidR="00E329B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MBCT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programmes within the service</w:t>
            </w:r>
            <w:r w:rsidR="004F302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in the last 3 </w:t>
            </w:r>
            <w:proofErr w:type="gramStart"/>
            <w:r w:rsidR="004F302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years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  <w:proofErr w:type="gramEnd"/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4E6E3E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Number of </w:t>
            </w:r>
            <w:r w:rsidR="00C766F4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trained</w:t>
            </w: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MBCT teachers</w:t>
            </w:r>
            <w:r w:rsidR="00C766F4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…..</w:t>
            </w:r>
          </w:p>
          <w:p w:rsidR="009A35EB" w:rsidRPr="00E329BB" w:rsidRDefault="009A35EB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9F29E2" w:rsidRDefault="00C766F4" w:rsidP="005470EA">
            <w:pPr>
              <w:tabs>
                <w:tab w:val="right" w:pos="9952"/>
              </w:tabs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Total WTE of trained MBCT teachers….</w:t>
            </w:r>
          </w:p>
          <w:p w:rsidR="00926FC6" w:rsidRPr="00E329BB" w:rsidRDefault="009663F6" w:rsidP="005470EA">
            <w:pPr>
              <w:tabs>
                <w:tab w:val="right" w:pos="9952"/>
              </w:tabs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</w:r>
          </w:p>
        </w:tc>
      </w:tr>
      <w:tr w:rsidR="00E329BB" w:rsidRPr="00E329BB" w:rsidTr="00B03A01">
        <w:trPr>
          <w:gridAfter w:val="1"/>
          <w:wAfter w:w="37" w:type="dxa"/>
          <w:trHeight w:val="1680"/>
          <w:jc w:val="center"/>
        </w:trPr>
        <w:tc>
          <w:tcPr>
            <w:tcW w:w="10169" w:type="dxa"/>
          </w:tcPr>
          <w:p w:rsidR="00A32B1B" w:rsidRPr="00E329BB" w:rsidRDefault="00A32B1B" w:rsidP="00A32B1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</w:t>
            </w:r>
            <w:r w:rsidR="00391C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currently </w:t>
            </w:r>
            <w:r w:rsidR="004F302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trained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 teachers</w:t>
            </w:r>
            <w:r w:rsidR="00391C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in your service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would be in a position to co-facilitate 8-week programmes of MBCT 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 the autumn of 20</w:t>
            </w:r>
            <w:r w:rsidR="004F302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and the spring of 202</w:t>
            </w:r>
            <w:r w:rsidR="004F302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  <w:r w:rsidR="003C58C5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with </w:t>
            </w:r>
            <w:r w:rsidR="00391C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any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MBCT teachers-in-training </w:t>
            </w:r>
            <w:r w:rsidR="00391C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that we accept on the training </w:t>
            </w:r>
            <w:proofErr w:type="gramStart"/>
            <w:r w:rsidR="00391C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programme </w:t>
            </w:r>
            <w:r w:rsidR="004F302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  <w:proofErr w:type="gramEnd"/>
            <w:r w:rsidR="00391C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</w:p>
          <w:p w:rsidR="00A32B1B" w:rsidRPr="00E329BB" w:rsidRDefault="00A32B1B" w:rsidP="00A32B1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A32B1B" w:rsidRPr="00E329BB" w:rsidRDefault="00A32B1B" w:rsidP="00A32B1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 …..</w:t>
            </w:r>
          </w:p>
          <w:p w:rsidR="004F3022" w:rsidRPr="00E329BB" w:rsidRDefault="004F3022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F3022" w:rsidRPr="00E329BB" w:rsidTr="00B03A01">
        <w:trPr>
          <w:gridAfter w:val="1"/>
          <w:wAfter w:w="37" w:type="dxa"/>
          <w:trHeight w:val="1426"/>
          <w:jc w:val="center"/>
        </w:trPr>
        <w:tc>
          <w:tcPr>
            <w:tcW w:w="10169" w:type="dxa"/>
          </w:tcPr>
          <w:p w:rsidR="004F3022" w:rsidRDefault="004F3022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 what format could these groups (usually of 10-15 patients) be delivered:</w:t>
            </w:r>
          </w:p>
          <w:p w:rsidR="004F3022" w:rsidRDefault="004F3022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</w:p>
          <w:p w:rsidR="004F3022" w:rsidRPr="004F3022" w:rsidRDefault="004F3022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F30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Online by zoom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…..yes/no</w:t>
            </w:r>
          </w:p>
          <w:p w:rsidR="003E4F16" w:rsidRDefault="004F3022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F30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Online by another virtual platform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…..yes/no  </w:t>
            </w:r>
          </w:p>
          <w:p w:rsidR="004F3022" w:rsidRPr="004F3022" w:rsidRDefault="004F3022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If yes, which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platform ?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……..</w:t>
            </w:r>
          </w:p>
          <w:p w:rsidR="004F3022" w:rsidRDefault="004F3022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F30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Face to face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with sufficient social distancing to meet current government requirements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….</w:t>
            </w:r>
            <w:r w:rsidRPr="004F30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yes/no</w:t>
            </w:r>
          </w:p>
          <w:p w:rsidR="00531352" w:rsidRDefault="00531352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531352" w:rsidRDefault="00531352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3135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Please note our strong preference is to use zoom with its safety features enabled.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We have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found</w:t>
            </w:r>
            <w:r w:rsidRPr="0053135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 in</w:t>
            </w:r>
            <w:proofErr w:type="gramEnd"/>
            <w:r w:rsidRPr="0053135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our NHS Trusts that this facilitates the most effective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group experience</w:t>
            </w:r>
            <w:r w:rsidRPr="0053135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</w:p>
          <w:p w:rsidR="004F3022" w:rsidRPr="00E329BB" w:rsidRDefault="004F3022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gridAfter w:val="1"/>
          <w:wAfter w:w="37" w:type="dxa"/>
          <w:trHeight w:val="113"/>
          <w:jc w:val="center"/>
        </w:trPr>
        <w:tc>
          <w:tcPr>
            <w:tcW w:w="10169" w:type="dxa"/>
          </w:tcPr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How many members of your IAPT service are currently undergoing formal training to teach MBCT with a plan to run 8-week programmes of MBCT within the service?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 of MBCT teachers in training…..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ease add any comments.</w:t>
            </w:r>
          </w:p>
          <w:p w:rsidR="001C58D3" w:rsidRDefault="001C58D3" w:rsidP="00A05AFA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E4F16" w:rsidRPr="00E329BB" w:rsidRDefault="003E4F16" w:rsidP="00A05AFA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4F3022">
        <w:trPr>
          <w:trHeight w:val="1650"/>
          <w:jc w:val="center"/>
        </w:trPr>
        <w:tc>
          <w:tcPr>
            <w:tcW w:w="10206" w:type="dxa"/>
            <w:gridSpan w:val="2"/>
          </w:tcPr>
          <w:p w:rsidR="004450DC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members of your IAPT service </w:t>
            </w:r>
            <w:r w:rsidR="003C58C5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have received specialist mindfulness supervision training and have experience in </w:t>
            </w:r>
            <w:r w:rsidR="003D621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provid</w:t>
            </w:r>
            <w:r w:rsidR="003C58C5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ing</w:t>
            </w:r>
            <w:r w:rsidR="003D621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mindfulness supervision</w:t>
            </w:r>
            <w:r w:rsidR="004450DC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Number of MBCT </w:t>
            </w:r>
            <w:r w:rsidR="004450DC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supervisors</w:t>
            </w: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…..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ease add any comments.</w:t>
            </w:r>
          </w:p>
          <w:p w:rsidR="004F3022" w:rsidRDefault="004F3022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3E4F16" w:rsidRPr="00E329BB" w:rsidRDefault="003E4F16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</w:tc>
      </w:tr>
      <w:tr w:rsidR="004F3022" w:rsidRPr="00E329BB" w:rsidTr="000E671A">
        <w:trPr>
          <w:trHeight w:val="1620"/>
          <w:jc w:val="center"/>
        </w:trPr>
        <w:tc>
          <w:tcPr>
            <w:tcW w:w="10206" w:type="dxa"/>
            <w:gridSpan w:val="2"/>
          </w:tcPr>
          <w:p w:rsidR="004F3022" w:rsidRDefault="004F3022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F302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 xml:space="preserve">Would you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be willing to </w:t>
            </w:r>
            <w:r w:rsidR="003E4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allow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 trainee from your service to attend 11 training days</w:t>
            </w:r>
            <w:r w:rsidR="00DE5DB2">
              <w:t xml:space="preserve"> </w:t>
            </w:r>
            <w:r w:rsidR="00DE5DB2" w:rsidRPr="00DE5DB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between March and July 2021</w:t>
            </w:r>
            <w:r w:rsidR="00DE5DB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4F3022" w:rsidRDefault="004F3022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F3022" w:rsidRPr="003E4F16" w:rsidRDefault="004F3022" w:rsidP="00052C84">
            <w:pPr>
              <w:spacing w:after="0"/>
              <w:ind w:left="-15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Face to face at their nearest geographical site</w:t>
            </w:r>
            <w:r w:rsidR="003E4F16"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: yes/no</w:t>
            </w:r>
          </w:p>
          <w:p w:rsidR="004F3022" w:rsidRPr="003E4F16" w:rsidRDefault="004F3022" w:rsidP="00052C84">
            <w:pPr>
              <w:spacing w:after="0"/>
              <w:ind w:left="-15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Onlin</w:t>
            </w:r>
            <w:r w:rsidR="003E4F16"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</w:t>
            </w:r>
            <w:r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via zoom</w:t>
            </w:r>
            <w:r w:rsidR="003E4F16"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: yes/no</w:t>
            </w:r>
          </w:p>
          <w:p w:rsidR="003E4F16" w:rsidRDefault="003E4F16" w:rsidP="00052C84">
            <w:pPr>
              <w:spacing w:after="0"/>
              <w:ind w:left="-15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Online via another online </w:t>
            </w:r>
            <w:proofErr w:type="gramStart"/>
            <w:r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platform ?</w:t>
            </w:r>
            <w:proofErr w:type="gramEnd"/>
            <w:r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yes/</w:t>
            </w:r>
            <w:proofErr w:type="gramEnd"/>
            <w:r w:rsidRPr="003E4F1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 (Please state which)……</w:t>
            </w:r>
          </w:p>
          <w:p w:rsidR="00531352" w:rsidRDefault="00531352" w:rsidP="00052C84">
            <w:pPr>
              <w:spacing w:after="0"/>
              <w:ind w:left="-15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531352" w:rsidRPr="00531352" w:rsidRDefault="00531352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3135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Please note our strong preference is to use zoom with its safety features enabled.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We have found </w:t>
            </w:r>
            <w:r w:rsidRPr="0053135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 our NHS Trusts that this facilitates the most effective training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experience</w:t>
            </w:r>
            <w:r w:rsidRPr="0053135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. </w:t>
            </w:r>
          </w:p>
          <w:p w:rsidR="004F3022" w:rsidRPr="00E329BB" w:rsidRDefault="004F3022" w:rsidP="003E4F1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Pr="00E329BB" w:rsidRDefault="00D84D00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Why do you want to submit </w:t>
            </w:r>
            <w:r w:rsidR="009F47A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applicants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9F47A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from your service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 be trained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to teach MBCT?</w:t>
            </w:r>
          </w:p>
          <w:p w:rsidR="00C766F4" w:rsidRPr="00E329BB" w:rsidRDefault="00C766F4" w:rsidP="00C766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Please explain</w:t>
            </w:r>
          </w:p>
          <w:p w:rsidR="003C58C5" w:rsidRDefault="003C58C5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Default="00E329BB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Default="00812857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Default="00812857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Pr="00E329BB" w:rsidRDefault="00812857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D84D00" w:rsidRPr="00E329BB" w:rsidRDefault="00C766F4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Do you have plan</w:t>
            </w:r>
            <w:r w:rsidR="005E038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for the </w:t>
            </w:r>
            <w:r w:rsidR="005E038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building MBCT capacity and for the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implementation of MBCT </w:t>
            </w:r>
            <w:r w:rsidR="00D84D0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within the service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</w:p>
          <w:p w:rsidR="00C766F4" w:rsidRPr="00E329BB" w:rsidRDefault="00C766F4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Please describe plans and </w:t>
            </w:r>
            <w:r w:rsidR="00365687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the level of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commitment to </w:t>
            </w:r>
            <w:r w:rsidR="00365687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their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implementation.</w:t>
            </w:r>
          </w:p>
          <w:p w:rsidR="003C58C5" w:rsidRDefault="003C58C5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9F29E2" w:rsidRDefault="009F29E2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812857" w:rsidRDefault="00812857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812857" w:rsidRDefault="00812857" w:rsidP="00812857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E329BB" w:rsidRPr="00E329BB" w:rsidRDefault="00E329BB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365687" w:rsidRPr="00E329BB" w:rsidRDefault="00365687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If your staff members complete training with us, </w:t>
            </w:r>
            <w:r w:rsidR="009F47A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to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which patient group(s) do you envisage them delivering courses of MBCT?</w:t>
            </w:r>
          </w:p>
          <w:p w:rsidR="00E329BB" w:rsidRDefault="00E329BB" w:rsidP="00F339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E4F16" w:rsidRDefault="003E4F16" w:rsidP="00F339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Default="00812857" w:rsidP="00F339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Pr="00E329BB" w:rsidRDefault="00812857" w:rsidP="00F339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Pr="00E329BB" w:rsidRDefault="004450DC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of your High Intensity 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Therapists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do you wish to nominate for this training?</w:t>
            </w:r>
          </w:p>
          <w:p w:rsidR="004450DC" w:rsidRPr="00E329BB" w:rsidRDefault="00812857" w:rsidP="0081285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We suggest that s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ervices with 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a total of 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0 – 2 MBCT teachers should nominate 2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applicants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and s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ervices with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3 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MBCT tea</w:t>
            </w:r>
            <w:r w:rsidR="00DD7BB6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chers should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r w:rsidR="00DD7BB6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nominate 1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applicant</w:t>
            </w:r>
            <w:r w:rsidR="00DD7BB6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.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r w:rsidR="003134C3" w:rsidRPr="003134C3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Services with 4 or more MBCT teachers may </w:t>
            </w:r>
            <w:r w:rsidR="003134C3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nominate one applicant </w:t>
            </w:r>
            <w:r w:rsidR="003134C3" w:rsidRPr="003134C3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along with justification</w:t>
            </w:r>
            <w:r w:rsidR="003134C3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for the need for more teachers;</w:t>
            </w:r>
            <w:r w:rsidR="003134C3" w:rsidRPr="003134C3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however please note that services with fewer MBCT teachers will be prioritised.</w:t>
            </w:r>
            <w:r w:rsidR="00C8097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All applicants should be </w:t>
            </w:r>
            <w:r w:rsidRPr="00812857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trained in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CBT </w:t>
            </w:r>
            <w:r w:rsidRPr="00812857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and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should </w:t>
            </w:r>
            <w:r w:rsidRPr="00812857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have been practising for at least one year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OR be</w:t>
            </w:r>
            <w:r w:rsidRPr="00812857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fully BABCP accredited CBT therapist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s.</w:t>
            </w:r>
          </w:p>
          <w:p w:rsidR="00C766F4" w:rsidRPr="00E329BB" w:rsidRDefault="00C766F4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</w:p>
          <w:p w:rsidR="004450DC" w:rsidRDefault="004450DC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  <w:r w:rsidRPr="00E329BB">
              <w:rPr>
                <w:rFonts w:ascii="Arial" w:eastAsia="Times New Roman" w:hAnsi="Arial" w:cs="Arial"/>
                <w:lang w:eastAsia="en-GB"/>
              </w:rPr>
              <w:t>Number</w:t>
            </w:r>
            <w:r w:rsidR="00C766F4" w:rsidRPr="00E329BB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E329BB">
              <w:rPr>
                <w:rFonts w:ascii="Arial" w:eastAsia="Times New Roman" w:hAnsi="Arial" w:cs="Arial"/>
                <w:lang w:eastAsia="en-GB"/>
              </w:rPr>
              <w:t xml:space="preserve">of applicants </w:t>
            </w:r>
            <w:r w:rsidR="00C766F4" w:rsidRPr="00E329BB">
              <w:rPr>
                <w:rFonts w:ascii="Arial" w:eastAsia="Times New Roman" w:hAnsi="Arial" w:cs="Arial"/>
                <w:lang w:eastAsia="en-GB"/>
              </w:rPr>
              <w:t>that you wish to nominate</w:t>
            </w:r>
            <w:r w:rsidRPr="00E329BB">
              <w:rPr>
                <w:rFonts w:ascii="Arial" w:eastAsia="Times New Roman" w:hAnsi="Arial" w:cs="Arial"/>
                <w:lang w:eastAsia="en-GB"/>
              </w:rPr>
              <w:t>….</w:t>
            </w:r>
          </w:p>
          <w:p w:rsidR="003134C3" w:rsidRDefault="003134C3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</w:p>
          <w:p w:rsidR="003134C3" w:rsidRDefault="003134C3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If you have 4 or more MBCT teachers already, please give your justification for nominating an applicant here:</w:t>
            </w:r>
          </w:p>
          <w:p w:rsidR="003134C3" w:rsidRDefault="003134C3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</w:p>
          <w:p w:rsidR="00812857" w:rsidRDefault="00812857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</w:p>
          <w:p w:rsidR="00812857" w:rsidRDefault="00812857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</w:p>
          <w:p w:rsidR="00812857" w:rsidRPr="00E329BB" w:rsidRDefault="00812857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</w:p>
          <w:p w:rsidR="00E329BB" w:rsidRPr="00E329BB" w:rsidRDefault="00E329BB" w:rsidP="009F29E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Default="004450DC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Name of 1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st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 for training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: </w:t>
            </w:r>
          </w:p>
          <w:p w:rsidR="00D3400D" w:rsidRPr="00E329BB" w:rsidRDefault="00D3400D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Reasons for nominating 1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st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450DC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Pr="00E329BB" w:rsidRDefault="00812857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Default="004450DC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Name of 2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nd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 for training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D3400D" w:rsidRPr="00E329BB" w:rsidRDefault="00D3400D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Reasons for nominating 2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nd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4450DC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Pr="00E329BB" w:rsidRDefault="00812857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E329BB" w:rsidRDefault="0013149F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 there anything else you would like us to know?</w:t>
            </w:r>
          </w:p>
          <w:p w:rsidR="0013149F" w:rsidRDefault="0013149F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Default="00E329BB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Default="0081285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Pr="00E329BB" w:rsidRDefault="0081285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B03A01">
        <w:trPr>
          <w:trHeight w:val="2145"/>
          <w:jc w:val="center"/>
        </w:trPr>
        <w:tc>
          <w:tcPr>
            <w:tcW w:w="10206" w:type="dxa"/>
            <w:gridSpan w:val="2"/>
          </w:tcPr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confirm that the information provided in this form is true and accurate.</w:t>
            </w: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support the nomination of the applicant(s) for the training.</w:t>
            </w: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confirm that the nominated applicant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)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would be 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released </w:t>
            </w:r>
            <w:r w:rsidR="003E4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 attend the 11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training days (detailed in the accompanying documentation) and would be supported to co-facilitate two </w:t>
            </w:r>
            <w:r w:rsidR="00A02E6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supervised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MBCT 8-week programmes 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between July 20</w:t>
            </w:r>
            <w:r w:rsidR="003E4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  <w:r w:rsidR="00E329B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and the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end of March 202</w:t>
            </w:r>
            <w:r w:rsidR="003E4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</w:p>
          <w:p w:rsidR="00A32B1B" w:rsidRPr="00E329BB" w:rsidRDefault="00A32B1B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E4F16" w:rsidRDefault="003E4F16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support the NHS England requirement that all MBCT teachers in IAPT register with the British Association for Mindfulness-Based Approaches.</w:t>
            </w:r>
          </w:p>
          <w:p w:rsidR="00391CAF" w:rsidRDefault="00391CAF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A32B1B" w:rsidRPr="00E329BB" w:rsidRDefault="00391CAF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confirm that </w:t>
            </w:r>
            <w:r w:rsidR="003E4F16" w:rsidRPr="003E4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successful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graduates </w:t>
            </w:r>
            <w:r w:rsidR="003E4F16" w:rsidRPr="003E4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of the training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would be supported to deliver MBCT 8-week programmes in accordance with NICE guidelines and suitable arrangements would be made for MBCT supervision by appropriately qualified supervisors, in accordance with national good practice guidelines.</w:t>
            </w:r>
          </w:p>
          <w:p w:rsidR="00365687" w:rsidRPr="00E329BB" w:rsidRDefault="0036568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B03A01" w:rsidRDefault="00B03A01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Name of Head of service:</w:t>
            </w:r>
          </w:p>
          <w:p w:rsidR="00AD4148" w:rsidRDefault="00AD4148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Pr="00E329BB" w:rsidRDefault="0081285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3A01" w:rsidRPr="00E329BB" w:rsidTr="00C23B99">
        <w:trPr>
          <w:trHeight w:val="690"/>
          <w:jc w:val="center"/>
        </w:trPr>
        <w:tc>
          <w:tcPr>
            <w:tcW w:w="10206" w:type="dxa"/>
            <w:gridSpan w:val="2"/>
          </w:tcPr>
          <w:p w:rsidR="00B03A01" w:rsidRDefault="00B03A01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Signature of Head of Service</w:t>
            </w:r>
            <w:r w:rsidR="00C23B9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812857" w:rsidRDefault="0081285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812857" w:rsidRPr="00E329BB" w:rsidRDefault="0081285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Date:</w:t>
            </w:r>
          </w:p>
          <w:p w:rsidR="00D3400D" w:rsidRPr="00E329BB" w:rsidRDefault="00D3400D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31F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931FB" w:rsidRPr="00E329BB" w:rsidRDefault="004931FB" w:rsidP="004931FB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  <w:t>Admin use only:</w:t>
            </w:r>
          </w:p>
          <w:p w:rsidR="004931FB" w:rsidRPr="00E329BB" w:rsidRDefault="004931FB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3E4F16" w:rsidRPr="005F6908" w:rsidRDefault="005E0380" w:rsidP="003E4F16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F91383">
        <w:rPr>
          <w:rFonts w:ascii="Arial" w:eastAsia="Times New Roman" w:hAnsi="Arial" w:cs="Arial"/>
          <w:sz w:val="24"/>
          <w:szCs w:val="24"/>
          <w:lang w:eastAsia="en-GB"/>
        </w:rPr>
        <w:lastRenderedPageBreak/>
        <w:t xml:space="preserve">Please complete this form electronically and email it to </w:t>
      </w:r>
      <w:r w:rsidR="00CC50C6">
        <w:rPr>
          <w:rFonts w:ascii="Arial" w:eastAsia="Times New Roman" w:hAnsi="Arial" w:cs="Arial"/>
          <w:sz w:val="24"/>
          <w:szCs w:val="24"/>
          <w:lang w:eastAsia="en-GB"/>
        </w:rPr>
        <w:t xml:space="preserve">training </w:t>
      </w:r>
      <w:r w:rsidR="003E4F16">
        <w:rPr>
          <w:rFonts w:ascii="Arial" w:eastAsia="Times New Roman" w:hAnsi="Arial" w:cs="Arial"/>
          <w:sz w:val="24"/>
          <w:szCs w:val="24"/>
          <w:lang w:eastAsia="en-GB"/>
        </w:rPr>
        <w:t xml:space="preserve">lead </w:t>
      </w:r>
      <w:r w:rsidR="00A02E6A" w:rsidRPr="00F91383">
        <w:rPr>
          <w:rFonts w:ascii="Arial" w:eastAsia="Times New Roman" w:hAnsi="Arial" w:cs="Arial"/>
          <w:sz w:val="24"/>
          <w:szCs w:val="24"/>
          <w:lang w:eastAsia="en-GB"/>
        </w:rPr>
        <w:t>for the rel</w:t>
      </w:r>
      <w:r w:rsidR="00E329BB" w:rsidRPr="00F91383">
        <w:rPr>
          <w:rFonts w:ascii="Arial" w:eastAsia="Times New Roman" w:hAnsi="Arial" w:cs="Arial"/>
          <w:sz w:val="24"/>
          <w:szCs w:val="24"/>
          <w:lang w:eastAsia="en-GB"/>
        </w:rPr>
        <w:t>e</w:t>
      </w:r>
      <w:r w:rsidR="00A02E6A" w:rsidRPr="00F91383">
        <w:rPr>
          <w:rFonts w:ascii="Arial" w:eastAsia="Times New Roman" w:hAnsi="Arial" w:cs="Arial"/>
          <w:sz w:val="24"/>
          <w:szCs w:val="24"/>
          <w:lang w:eastAsia="en-GB"/>
        </w:rPr>
        <w:t>vant geographical area</w:t>
      </w:r>
      <w:r w:rsidR="005F6908">
        <w:rPr>
          <w:rFonts w:ascii="Arial" w:eastAsia="Times New Roman" w:hAnsi="Arial" w:cs="Arial"/>
          <w:sz w:val="24"/>
          <w:szCs w:val="24"/>
          <w:lang w:eastAsia="en-GB"/>
        </w:rPr>
        <w:t xml:space="preserve"> together with </w:t>
      </w:r>
      <w:r w:rsidR="005F6908" w:rsidRPr="005F6908">
        <w:rPr>
          <w:rFonts w:ascii="Arial" w:eastAsia="Times New Roman" w:hAnsi="Arial" w:cs="Arial"/>
          <w:sz w:val="24"/>
          <w:szCs w:val="24"/>
          <w:lang w:eastAsia="en-GB"/>
        </w:rPr>
        <w:t xml:space="preserve">the application forms of </w:t>
      </w:r>
      <w:r w:rsidR="005F6908">
        <w:rPr>
          <w:rFonts w:ascii="Arial" w:eastAsia="Times New Roman" w:hAnsi="Arial" w:cs="Arial"/>
          <w:sz w:val="24"/>
          <w:szCs w:val="24"/>
          <w:lang w:eastAsia="en-GB"/>
        </w:rPr>
        <w:t xml:space="preserve">all </w:t>
      </w:r>
      <w:r w:rsidR="005F6908" w:rsidRPr="005F6908">
        <w:rPr>
          <w:rFonts w:ascii="Arial" w:eastAsia="Times New Roman" w:hAnsi="Arial" w:cs="Arial"/>
          <w:sz w:val="24"/>
          <w:szCs w:val="24"/>
          <w:lang w:eastAsia="en-GB"/>
        </w:rPr>
        <w:t xml:space="preserve">applicants to this training from your IAPT service to the training lead </w:t>
      </w:r>
      <w:r w:rsidR="005F6908">
        <w:rPr>
          <w:rFonts w:ascii="Arial" w:eastAsia="Times New Roman" w:hAnsi="Arial" w:cs="Arial"/>
          <w:sz w:val="24"/>
          <w:szCs w:val="24"/>
          <w:lang w:eastAsia="en-GB"/>
        </w:rPr>
        <w:t xml:space="preserve">covering your geographical area </w:t>
      </w:r>
      <w:r w:rsidR="005F6908" w:rsidRPr="005F6908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by </w:t>
      </w:r>
      <w:r w:rsidR="006D50B1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5pm on </w:t>
      </w:r>
      <w:r w:rsidR="005F6908" w:rsidRPr="005F6908">
        <w:rPr>
          <w:rFonts w:ascii="Arial" w:eastAsia="Times New Roman" w:hAnsi="Arial" w:cs="Arial"/>
          <w:b/>
          <w:sz w:val="24"/>
          <w:szCs w:val="24"/>
          <w:lang w:eastAsia="en-GB"/>
        </w:rPr>
        <w:t>20</w:t>
      </w:r>
      <w:r w:rsidR="005F6908" w:rsidRPr="005F6908">
        <w:rPr>
          <w:rFonts w:ascii="Arial" w:eastAsia="Times New Roman" w:hAnsi="Arial" w:cs="Arial"/>
          <w:b/>
          <w:sz w:val="24"/>
          <w:szCs w:val="24"/>
          <w:vertAlign w:val="superscript"/>
          <w:lang w:eastAsia="en-GB"/>
        </w:rPr>
        <w:t>th</w:t>
      </w:r>
      <w:r w:rsidR="005F6908" w:rsidRPr="005F6908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Nov 2020:</w:t>
      </w:r>
      <w:r w:rsidRPr="005F6908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</w:p>
    <w:p w:rsidR="00C23B99" w:rsidRDefault="00C23B99" w:rsidP="00C23B99">
      <w:pPr>
        <w:numPr>
          <w:ilvl w:val="0"/>
          <w:numId w:val="11"/>
        </w:numPr>
        <w:spacing w:line="240" w:lineRule="auto"/>
        <w:contextualSpacing/>
        <w:rPr>
          <w:rFonts w:ascii="Arial" w:eastAsia="Times New Roman" w:hAnsi="Arial" w:cs="Arial"/>
          <w:sz w:val="24"/>
          <w:szCs w:val="24"/>
          <w:lang w:eastAsia="en-GB"/>
        </w:rPr>
      </w:pPr>
      <w:r w:rsidRPr="00C23B99">
        <w:rPr>
          <w:rFonts w:ascii="Arial" w:eastAsia="Times New Roman" w:hAnsi="Arial" w:cs="Arial"/>
          <w:sz w:val="24"/>
          <w:szCs w:val="24"/>
          <w:lang w:eastAsia="en-GB"/>
        </w:rPr>
        <w:t>Paul Bernard (</w:t>
      </w:r>
      <w:hyperlink r:id="rId11" w:history="1">
        <w:r w:rsidRPr="00C23B99">
          <w:rPr>
            <w:rFonts w:ascii="Arial" w:eastAsia="Times New Roman" w:hAnsi="Arial" w:cs="Arial"/>
            <w:color w:val="0000FF" w:themeColor="hyperlink"/>
            <w:sz w:val="24"/>
            <w:szCs w:val="24"/>
            <w:u w:val="single"/>
            <w:lang w:eastAsia="en-GB"/>
          </w:rPr>
          <w:t>tewv.mindfulness@nhs.net</w:t>
        </w:r>
      </w:hyperlink>
      <w:r w:rsidRPr="00C23B99">
        <w:rPr>
          <w:rFonts w:ascii="Arial" w:eastAsia="Times New Roman" w:hAnsi="Arial" w:cs="Arial"/>
          <w:sz w:val="24"/>
          <w:szCs w:val="24"/>
          <w:lang w:eastAsia="en-GB"/>
        </w:rPr>
        <w:t xml:space="preserve">) for the North (North East and North West, including Cheshire, Yorkshire and Humberside and further north).  </w:t>
      </w:r>
    </w:p>
    <w:p w:rsidR="00C23B99" w:rsidRPr="00C23B99" w:rsidRDefault="00C23B99" w:rsidP="00C23B99">
      <w:pPr>
        <w:spacing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en-GB"/>
        </w:rPr>
      </w:pPr>
    </w:p>
    <w:p w:rsidR="00C23B99" w:rsidRDefault="00C23B99" w:rsidP="00C23B99">
      <w:pPr>
        <w:numPr>
          <w:ilvl w:val="0"/>
          <w:numId w:val="11"/>
        </w:numPr>
        <w:spacing w:line="240" w:lineRule="auto"/>
        <w:contextualSpacing/>
        <w:rPr>
          <w:rFonts w:ascii="Arial" w:eastAsia="Times New Roman" w:hAnsi="Arial" w:cs="Arial"/>
          <w:sz w:val="24"/>
          <w:szCs w:val="24"/>
          <w:lang w:eastAsia="en-GB"/>
        </w:rPr>
      </w:pPr>
      <w:r w:rsidRPr="00C23B99">
        <w:rPr>
          <w:rFonts w:ascii="Arial" w:eastAsia="Times New Roman" w:hAnsi="Arial" w:cs="Arial"/>
          <w:sz w:val="24"/>
          <w:szCs w:val="24"/>
          <w:lang w:eastAsia="en-GB"/>
        </w:rPr>
        <w:t>Tim Sweeney (</w:t>
      </w:r>
      <w:hyperlink r:id="rId12" w:history="1">
        <w:r w:rsidRPr="00C23B99">
          <w:rPr>
            <w:rFonts w:ascii="Arial" w:eastAsia="Times New Roman" w:hAnsi="Arial" w:cs="Arial"/>
            <w:color w:val="0000FF" w:themeColor="hyperlink"/>
            <w:sz w:val="24"/>
            <w:szCs w:val="24"/>
            <w:u w:val="single"/>
            <w:lang w:eastAsia="en-GB"/>
          </w:rPr>
          <w:t>tim.sweeney@nottshc.nhs.uk</w:t>
        </w:r>
      </w:hyperlink>
      <w:r w:rsidRPr="00C23B99">
        <w:rPr>
          <w:rFonts w:ascii="Arial" w:eastAsia="Times New Roman" w:hAnsi="Arial" w:cs="Arial"/>
          <w:sz w:val="24"/>
          <w:szCs w:val="24"/>
          <w:lang w:eastAsia="en-GB"/>
        </w:rPr>
        <w:t xml:space="preserve">) for Central England (Midlands and East of England, including Stafford, Derby, </w:t>
      </w:r>
      <w:proofErr w:type="spellStart"/>
      <w:r w:rsidRPr="00C23B99">
        <w:rPr>
          <w:rFonts w:ascii="Arial" w:eastAsia="Times New Roman" w:hAnsi="Arial" w:cs="Arial"/>
          <w:sz w:val="24"/>
          <w:szCs w:val="24"/>
          <w:lang w:eastAsia="en-GB"/>
        </w:rPr>
        <w:t>Notts</w:t>
      </w:r>
      <w:proofErr w:type="spellEnd"/>
      <w:r w:rsidRPr="00C23B99">
        <w:rPr>
          <w:rFonts w:ascii="Arial" w:eastAsia="Times New Roman" w:hAnsi="Arial" w:cs="Arial"/>
          <w:sz w:val="24"/>
          <w:szCs w:val="24"/>
          <w:lang w:eastAsia="en-GB"/>
        </w:rPr>
        <w:t xml:space="preserve"> and Lincolnshire and as far south as, and including, Worcestershire, Warwickshire, Northants and Hertfordshire).</w:t>
      </w:r>
    </w:p>
    <w:p w:rsidR="00C23B99" w:rsidRPr="00C23B99" w:rsidRDefault="00C23B99" w:rsidP="00C23B99">
      <w:pPr>
        <w:spacing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en-GB"/>
        </w:rPr>
      </w:pPr>
    </w:p>
    <w:p w:rsidR="00C23B99" w:rsidRPr="006107EE" w:rsidRDefault="00C23B99" w:rsidP="006107EE">
      <w:pPr>
        <w:numPr>
          <w:ilvl w:val="0"/>
          <w:numId w:val="11"/>
        </w:numPr>
        <w:spacing w:line="240" w:lineRule="auto"/>
        <w:contextualSpacing/>
        <w:rPr>
          <w:rFonts w:ascii="Arial" w:eastAsia="Times New Roman" w:hAnsi="Arial" w:cs="Arial"/>
          <w:sz w:val="24"/>
          <w:szCs w:val="24"/>
          <w:lang w:eastAsia="en-GB"/>
        </w:rPr>
      </w:pPr>
      <w:r w:rsidRPr="006107EE">
        <w:rPr>
          <w:rFonts w:ascii="Arial" w:eastAsia="Times New Roman" w:hAnsi="Arial" w:cs="Arial"/>
          <w:sz w:val="24"/>
          <w:szCs w:val="24"/>
          <w:lang w:eastAsia="en-GB"/>
        </w:rPr>
        <w:t xml:space="preserve">Nicole Jamani </w:t>
      </w:r>
      <w:r w:rsidR="006107EE" w:rsidRPr="006107EE">
        <w:rPr>
          <w:rFonts w:ascii="Arial" w:eastAsia="Times New Roman" w:hAnsi="Arial" w:cs="Arial"/>
          <w:sz w:val="24"/>
          <w:szCs w:val="24"/>
          <w:lang w:eastAsia="en-GB"/>
        </w:rPr>
        <w:t>(</w:t>
      </w:r>
      <w:hyperlink r:id="rId13" w:history="1">
        <w:r w:rsidR="006107EE" w:rsidRPr="006107EE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mindfulness@exeter.ac.uk</w:t>
        </w:r>
      </w:hyperlink>
      <w:r w:rsidRPr="006107EE">
        <w:rPr>
          <w:rFonts w:ascii="Arial" w:eastAsia="Times New Roman" w:hAnsi="Arial" w:cs="Arial"/>
          <w:sz w:val="24"/>
          <w:szCs w:val="24"/>
          <w:lang w:eastAsia="en-GB"/>
        </w:rPr>
        <w:t>) for the South and South-West (including Bucks, Berks, Oxfordshire, Hampshire and further south-west).</w:t>
      </w:r>
    </w:p>
    <w:p w:rsidR="00C23B99" w:rsidRPr="00C23B99" w:rsidRDefault="00C23B99" w:rsidP="00C23B99">
      <w:pPr>
        <w:spacing w:line="240" w:lineRule="auto"/>
        <w:contextualSpacing/>
        <w:rPr>
          <w:rFonts w:ascii="Arial" w:eastAsia="Times New Roman" w:hAnsi="Arial" w:cs="Arial"/>
          <w:sz w:val="24"/>
          <w:szCs w:val="24"/>
          <w:lang w:eastAsia="en-GB"/>
        </w:rPr>
      </w:pPr>
    </w:p>
    <w:p w:rsidR="00C23B99" w:rsidRPr="00C23B99" w:rsidRDefault="00C23B99" w:rsidP="00C23B99">
      <w:pPr>
        <w:numPr>
          <w:ilvl w:val="0"/>
          <w:numId w:val="11"/>
        </w:numPr>
        <w:spacing w:line="240" w:lineRule="auto"/>
        <w:contextualSpacing/>
        <w:rPr>
          <w:rFonts w:ascii="Arial" w:eastAsia="Times New Roman" w:hAnsi="Arial" w:cs="Arial"/>
          <w:sz w:val="24"/>
          <w:szCs w:val="24"/>
          <w:lang w:eastAsia="en-GB"/>
        </w:rPr>
      </w:pPr>
      <w:r w:rsidRPr="00C23B99">
        <w:rPr>
          <w:rFonts w:ascii="Arial" w:eastAsia="Times New Roman" w:hAnsi="Arial" w:cs="Arial"/>
          <w:sz w:val="24"/>
          <w:szCs w:val="24"/>
          <w:lang w:eastAsia="en-GB"/>
        </w:rPr>
        <w:t>Robert Marx (</w:t>
      </w:r>
      <w:hyperlink r:id="rId14" w:history="1">
        <w:r w:rsidRPr="00C23B99">
          <w:rPr>
            <w:rFonts w:ascii="Arial" w:eastAsia="Times New Roman" w:hAnsi="Arial" w:cs="Arial"/>
            <w:color w:val="0000FF" w:themeColor="hyperlink"/>
            <w:sz w:val="24"/>
            <w:szCs w:val="24"/>
            <w:u w:val="single"/>
            <w:lang w:eastAsia="en-GB"/>
          </w:rPr>
          <w:t>smc@sussexpartnership.nhs.uk</w:t>
        </w:r>
      </w:hyperlink>
      <w:r w:rsidRPr="00C23B99">
        <w:rPr>
          <w:rFonts w:ascii="Arial" w:eastAsia="Times New Roman" w:hAnsi="Arial" w:cs="Arial"/>
          <w:sz w:val="24"/>
          <w:szCs w:val="24"/>
          <w:lang w:eastAsia="en-GB"/>
        </w:rPr>
        <w:t>) for the South East (covering Greater London, Kent, Surrey, Sussex and Isle of Wight).</w:t>
      </w:r>
    </w:p>
    <w:p w:rsidR="00C23B99" w:rsidRPr="00C23B99" w:rsidRDefault="00C23B99" w:rsidP="00C23B99">
      <w:pPr>
        <w:spacing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en-GB"/>
        </w:rPr>
      </w:pPr>
    </w:p>
    <w:p w:rsidR="005E0380" w:rsidRPr="00F91383" w:rsidRDefault="005E0380" w:rsidP="005E0380">
      <w:pPr>
        <w:spacing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If you have </w:t>
      </w:r>
      <w:r w:rsidR="00F91383">
        <w:rPr>
          <w:rFonts w:ascii="Arial" w:eastAsia="Times New Roman" w:hAnsi="Arial" w:cs="Arial"/>
          <w:sz w:val="24"/>
          <w:szCs w:val="24"/>
          <w:lang w:eastAsia="en-GB"/>
        </w:rPr>
        <w:t xml:space="preserve">any </w:t>
      </w:r>
      <w:r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queries, please contact the </w:t>
      </w:r>
      <w:r w:rsidR="00CC50C6">
        <w:rPr>
          <w:rFonts w:ascii="Arial" w:eastAsia="Times New Roman" w:hAnsi="Arial" w:cs="Arial"/>
          <w:sz w:val="24"/>
          <w:szCs w:val="24"/>
          <w:lang w:eastAsia="en-GB"/>
        </w:rPr>
        <w:t>t</w:t>
      </w:r>
      <w:r w:rsidR="003C15C9"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raining </w:t>
      </w:r>
      <w:r w:rsidR="003E4F16">
        <w:rPr>
          <w:rFonts w:ascii="Arial" w:eastAsia="Times New Roman" w:hAnsi="Arial" w:cs="Arial"/>
          <w:sz w:val="24"/>
          <w:szCs w:val="24"/>
          <w:lang w:eastAsia="en-GB"/>
        </w:rPr>
        <w:t>lead</w:t>
      </w:r>
      <w:r w:rsidR="003C15C9"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F91383">
        <w:rPr>
          <w:rFonts w:ascii="Arial" w:eastAsia="Times New Roman" w:hAnsi="Arial" w:cs="Arial"/>
          <w:sz w:val="24"/>
          <w:szCs w:val="24"/>
          <w:lang w:eastAsia="en-GB"/>
        </w:rPr>
        <w:t>by email.</w:t>
      </w:r>
    </w:p>
    <w:sectPr w:rsidR="005E0380" w:rsidRPr="00F91383" w:rsidSect="00EC116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4460B5" w15:done="0"/>
  <w15:commentEx w15:paraId="4284B32E" w15:paraIdParent="444460B5" w15:done="0"/>
  <w15:commentEx w15:paraId="0E3ED6D3" w15:done="0"/>
  <w15:commentEx w15:paraId="1BC412AE" w15:paraIdParent="0E3ED6D3" w15:done="0"/>
  <w15:commentEx w15:paraId="4C0D4F43" w15:done="0"/>
  <w15:commentEx w15:paraId="35A6A411" w15:done="0"/>
  <w15:commentEx w15:paraId="54F0FB23" w15:paraIdParent="35A6A411" w15:done="0"/>
  <w15:commentEx w15:paraId="3BDF5B30" w15:done="0"/>
  <w15:commentEx w15:paraId="02BA0261" w15:paraIdParent="3BDF5B30" w15:done="0"/>
  <w15:commentEx w15:paraId="34F9F0B9" w15:done="0"/>
  <w15:commentEx w15:paraId="28C45D4F" w15:paraIdParent="34F9F0B9" w15:done="0"/>
  <w15:commentEx w15:paraId="103C6D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2A" w:rsidRDefault="0071742A" w:rsidP="00165D4D">
      <w:pPr>
        <w:spacing w:after="0" w:line="240" w:lineRule="auto"/>
      </w:pPr>
      <w:r>
        <w:separator/>
      </w:r>
    </w:p>
  </w:endnote>
  <w:endnote w:type="continuationSeparator" w:id="0">
    <w:p w:rsidR="0071742A" w:rsidRDefault="0071742A" w:rsidP="0016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1276"/>
      <w:docPartObj>
        <w:docPartGallery w:val="Page Numbers (Bottom of Page)"/>
        <w:docPartUnique/>
      </w:docPartObj>
    </w:sdtPr>
    <w:sdtEndPr/>
    <w:sdtContent>
      <w:p w:rsidR="00365687" w:rsidRDefault="00B62389">
        <w:pPr>
          <w:pStyle w:val="Footer"/>
          <w:jc w:val="center"/>
        </w:pPr>
        <w:r>
          <w:fldChar w:fldCharType="begin"/>
        </w:r>
        <w:r w:rsidR="003F1FA2">
          <w:instrText xml:space="preserve"> PAGE   \* MERGEFORMAT </w:instrText>
        </w:r>
        <w:r>
          <w:fldChar w:fldCharType="separate"/>
        </w:r>
        <w:r w:rsidR="008128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65687" w:rsidRDefault="00365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2A" w:rsidRDefault="0071742A" w:rsidP="00165D4D">
      <w:pPr>
        <w:spacing w:after="0" w:line="240" w:lineRule="auto"/>
      </w:pPr>
      <w:r>
        <w:separator/>
      </w:r>
    </w:p>
  </w:footnote>
  <w:footnote w:type="continuationSeparator" w:id="0">
    <w:p w:rsidR="0071742A" w:rsidRDefault="0071742A" w:rsidP="0016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20C9"/>
    <w:multiLevelType w:val="hybridMultilevel"/>
    <w:tmpl w:val="D75203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3816F8"/>
    <w:multiLevelType w:val="hybridMultilevel"/>
    <w:tmpl w:val="9C6E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4227A"/>
    <w:multiLevelType w:val="hybridMultilevel"/>
    <w:tmpl w:val="E54ADD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E2494"/>
    <w:multiLevelType w:val="hybridMultilevel"/>
    <w:tmpl w:val="165892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C33C2"/>
    <w:multiLevelType w:val="hybridMultilevel"/>
    <w:tmpl w:val="93A232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33BBF"/>
    <w:multiLevelType w:val="hybridMultilevel"/>
    <w:tmpl w:val="1822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025B2"/>
    <w:multiLevelType w:val="hybridMultilevel"/>
    <w:tmpl w:val="C3DC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E1B9E"/>
    <w:multiLevelType w:val="hybridMultilevel"/>
    <w:tmpl w:val="7576C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A0D80"/>
    <w:multiLevelType w:val="hybridMultilevel"/>
    <w:tmpl w:val="0DB2B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F51A6"/>
    <w:multiLevelType w:val="hybridMultilevel"/>
    <w:tmpl w:val="2CE8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77031"/>
    <w:multiLevelType w:val="hybridMultilevel"/>
    <w:tmpl w:val="9AAC33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ctigan, Kay">
    <w15:presenceInfo w15:providerId="AD" w15:userId="S-1-5-21-2929260712-720396524-3344548481-2823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B4"/>
    <w:rsid w:val="00034475"/>
    <w:rsid w:val="00052C84"/>
    <w:rsid w:val="00074F04"/>
    <w:rsid w:val="0009040A"/>
    <w:rsid w:val="0009237A"/>
    <w:rsid w:val="00094961"/>
    <w:rsid w:val="000C6F19"/>
    <w:rsid w:val="000E489E"/>
    <w:rsid w:val="000E671A"/>
    <w:rsid w:val="00113017"/>
    <w:rsid w:val="0013149F"/>
    <w:rsid w:val="001601D6"/>
    <w:rsid w:val="00165D4D"/>
    <w:rsid w:val="001C2C3E"/>
    <w:rsid w:val="001C58D3"/>
    <w:rsid w:val="002821BF"/>
    <w:rsid w:val="002D10CF"/>
    <w:rsid w:val="003134C3"/>
    <w:rsid w:val="00365687"/>
    <w:rsid w:val="00391CAF"/>
    <w:rsid w:val="003B00CE"/>
    <w:rsid w:val="003B09E3"/>
    <w:rsid w:val="003C15C9"/>
    <w:rsid w:val="003C58C5"/>
    <w:rsid w:val="003D6212"/>
    <w:rsid w:val="003E4F16"/>
    <w:rsid w:val="003F1FA2"/>
    <w:rsid w:val="00413CE6"/>
    <w:rsid w:val="00420BA6"/>
    <w:rsid w:val="00423BC9"/>
    <w:rsid w:val="004450DC"/>
    <w:rsid w:val="00461B03"/>
    <w:rsid w:val="00466722"/>
    <w:rsid w:val="00466AFA"/>
    <w:rsid w:val="00467C61"/>
    <w:rsid w:val="004931FB"/>
    <w:rsid w:val="004E6E3E"/>
    <w:rsid w:val="004F3022"/>
    <w:rsid w:val="004F5693"/>
    <w:rsid w:val="00531352"/>
    <w:rsid w:val="00546F10"/>
    <w:rsid w:val="005470EA"/>
    <w:rsid w:val="00573EDD"/>
    <w:rsid w:val="005A6BAC"/>
    <w:rsid w:val="005C5385"/>
    <w:rsid w:val="005E0380"/>
    <w:rsid w:val="005F6908"/>
    <w:rsid w:val="00604EF4"/>
    <w:rsid w:val="006107EE"/>
    <w:rsid w:val="00616C41"/>
    <w:rsid w:val="00670FA1"/>
    <w:rsid w:val="0069776D"/>
    <w:rsid w:val="006D50B1"/>
    <w:rsid w:val="0071742A"/>
    <w:rsid w:val="007516F4"/>
    <w:rsid w:val="007722D5"/>
    <w:rsid w:val="007A7B05"/>
    <w:rsid w:val="007E602E"/>
    <w:rsid w:val="00812857"/>
    <w:rsid w:val="00824565"/>
    <w:rsid w:val="008322B6"/>
    <w:rsid w:val="008C58F0"/>
    <w:rsid w:val="0090184D"/>
    <w:rsid w:val="00925D9A"/>
    <w:rsid w:val="00926FC6"/>
    <w:rsid w:val="009663F6"/>
    <w:rsid w:val="00995D48"/>
    <w:rsid w:val="009A35EB"/>
    <w:rsid w:val="009A7682"/>
    <w:rsid w:val="009F29E2"/>
    <w:rsid w:val="009F47A0"/>
    <w:rsid w:val="00A02E6A"/>
    <w:rsid w:val="00A0340D"/>
    <w:rsid w:val="00A05AFA"/>
    <w:rsid w:val="00A32B1B"/>
    <w:rsid w:val="00A67804"/>
    <w:rsid w:val="00A765B4"/>
    <w:rsid w:val="00AD4148"/>
    <w:rsid w:val="00B01CE5"/>
    <w:rsid w:val="00B03A01"/>
    <w:rsid w:val="00B14938"/>
    <w:rsid w:val="00B62389"/>
    <w:rsid w:val="00B640FC"/>
    <w:rsid w:val="00B76E03"/>
    <w:rsid w:val="00BA6EA7"/>
    <w:rsid w:val="00BD1C93"/>
    <w:rsid w:val="00C11FC6"/>
    <w:rsid w:val="00C23B99"/>
    <w:rsid w:val="00C24309"/>
    <w:rsid w:val="00C766F4"/>
    <w:rsid w:val="00C76C2C"/>
    <w:rsid w:val="00C80974"/>
    <w:rsid w:val="00C9124A"/>
    <w:rsid w:val="00CA2FAE"/>
    <w:rsid w:val="00CB6950"/>
    <w:rsid w:val="00CB6B9F"/>
    <w:rsid w:val="00CC50C6"/>
    <w:rsid w:val="00D3400D"/>
    <w:rsid w:val="00D459C8"/>
    <w:rsid w:val="00D6113D"/>
    <w:rsid w:val="00D628E7"/>
    <w:rsid w:val="00D84D00"/>
    <w:rsid w:val="00DA1841"/>
    <w:rsid w:val="00DA60DE"/>
    <w:rsid w:val="00DC4980"/>
    <w:rsid w:val="00DD7BB6"/>
    <w:rsid w:val="00DE5DB2"/>
    <w:rsid w:val="00E329BB"/>
    <w:rsid w:val="00E50AF4"/>
    <w:rsid w:val="00E94B02"/>
    <w:rsid w:val="00EB64E5"/>
    <w:rsid w:val="00EC1168"/>
    <w:rsid w:val="00F0071C"/>
    <w:rsid w:val="00F339F6"/>
    <w:rsid w:val="00F41F4A"/>
    <w:rsid w:val="00F630A1"/>
    <w:rsid w:val="00F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customStyle="1" w:styleId="RespAns">
    <w:name w:val="Resp Ans"/>
    <w:basedOn w:val="Normal"/>
    <w:rsid w:val="00EB64E5"/>
    <w:pPr>
      <w:autoSpaceDE w:val="0"/>
      <w:autoSpaceDN w:val="0"/>
      <w:adjustRightInd w:val="0"/>
      <w:spacing w:before="60" w:after="60" w:line="240" w:lineRule="auto"/>
      <w:jc w:val="both"/>
    </w:pPr>
    <w:rPr>
      <w:rFonts w:ascii="Arial" w:eastAsia="Calibri" w:hAnsi="Arial" w:cs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B1B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B1B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customStyle="1" w:styleId="RespAns">
    <w:name w:val="Resp Ans"/>
    <w:basedOn w:val="Normal"/>
    <w:rsid w:val="00EB64E5"/>
    <w:pPr>
      <w:autoSpaceDE w:val="0"/>
      <w:autoSpaceDN w:val="0"/>
      <w:adjustRightInd w:val="0"/>
      <w:spacing w:before="60" w:after="60" w:line="240" w:lineRule="auto"/>
      <w:jc w:val="both"/>
    </w:pPr>
    <w:rPr>
      <w:rFonts w:ascii="Arial" w:eastAsia="Calibri" w:hAnsi="Arial" w:cs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B1B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B1B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5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44872">
                                                          <w:marLeft w:val="43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0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17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2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63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357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626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428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213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080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5764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049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2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2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90478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52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6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37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03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458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05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62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299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812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171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5689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indfulness@exeter.ac.uk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im.sweeney@nottshc.nhs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wv.mindfulness@nhs.ne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0.jpe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mc@sussexpartnership.nhs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D0B9D-7232-4D54-9F84-58CB8475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Marx Robert (Sussex Partnership Trust)</cp:lastModifiedBy>
  <cp:revision>23</cp:revision>
  <dcterms:created xsi:type="dcterms:W3CDTF">2018-11-01T15:57:00Z</dcterms:created>
  <dcterms:modified xsi:type="dcterms:W3CDTF">2020-10-21T17:42:00Z</dcterms:modified>
</cp:coreProperties>
</file>