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Priya Nair</w:t>
      </w:r>
    </w:p>
    <w:p>
      <w:r>
        <w:t>Data Analyst</w:t>
      </w:r>
    </w:p>
    <w:p>
      <w:r>
        <w:t>Email: priya.nair.fixture@example-test.invalid | Phone: +91 90000 11122</w:t>
      </w:r>
    </w:p>
    <w:p>
      <w:pPr>
        <w:pStyle w:val="Heading2"/>
      </w:pPr>
      <w:r>
        <w:t>Skills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Skill</w:t>
            </w:r>
          </w:p>
        </w:tc>
        <w:tc>
          <w:tcPr>
            <w:tcW w:type="dxa" w:w="2880"/>
          </w:tcPr>
          <w:p>
            <w:r>
              <w:t>Years</w:t>
            </w:r>
          </w:p>
        </w:tc>
        <w:tc>
          <w:tcPr>
            <w:tcW w:type="dxa" w:w="2880"/>
          </w:tcPr>
          <w:p>
            <w:r>
              <w:t>Level</w:t>
            </w:r>
          </w:p>
        </w:tc>
      </w:tr>
      <w:tr>
        <w:tc>
          <w:tcPr>
            <w:tcW w:type="dxa" w:w="2880"/>
          </w:tcPr>
          <w:p>
            <w:r>
              <w:t>SQL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Expert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Advanced</w:t>
            </w:r>
          </w:p>
        </w:tc>
      </w:tr>
      <w:tr>
        <w:tc>
          <w:tcPr>
            <w:tcW w:type="dxa" w:w="2880"/>
          </w:tcPr>
          <w:p>
            <w:r>
              <w:t>Tableau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Intermediate</w:t>
            </w:r>
          </w:p>
        </w:tc>
      </w:tr>
    </w:tbl>
    <w:p>
      <w:pPr>
        <w:pStyle w:val="Heading2"/>
      </w:pPr>
      <w:r>
        <w:t>Experience</w:t>
      </w:r>
    </w:p>
    <w:p>
      <w:r>
        <w:t>Senior Data Analyst, Initech Analytics, 2021 - Present</w:t>
      </w:r>
    </w:p>
    <w:p>
      <w:r>
        <w:t>Data Analyst, Umbrella Data Co, 2018 - 2021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