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7689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3EC539E2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2F4A6DB1" w14:textId="3412810F" w:rsidR="00E1073B" w:rsidRDefault="00E1073B" w:rsidP="00632B6C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632B6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632B6C" w:rsidRPr="00632B6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Автоматизированные системы обработки информации и управления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555EE9EE" w14:textId="56D0061A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632B6C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Бэкенд</w:t>
      </w:r>
    </w:p>
    <w:p w14:paraId="35412601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F5BC656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ED4A025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5E10692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369FFD54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2C63D68" w14:textId="39729DF4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632B6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Тулин Тимофей Павлович</w:t>
      </w:r>
      <w:r w:rsidR="00632B6C" w:rsidRPr="00632B6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632B6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251-331</w:t>
      </w:r>
    </w:p>
    <w:p w14:paraId="7A2E99F7" w14:textId="78A2841B" w:rsidR="00E1073B" w:rsidRPr="00632B6C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632B6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Московский Политех, кафедра </w:t>
      </w:r>
      <w:r w:rsidR="00632B6C" w:rsidRPr="00632B6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Автоматизированные системы обработки информации и управления</w:t>
      </w:r>
    </w:p>
    <w:p w14:paraId="68D59B1B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5AC36BE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1ABD125C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4E75EC10" w14:textId="77777777" w:rsidR="00E1073B" w:rsidRPr="00E1073B" w:rsidRDefault="00E1073B" w:rsidP="00632B6C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CEE10C9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14:paraId="7406A2DE" w14:textId="77777777" w:rsidR="00533AAD" w:rsidRDefault="00000000">
      <w:r>
        <w:br w:type="page"/>
      </w:r>
    </w:p>
    <w:p w14:paraId="3DA3132A" w14:textId="77777777" w:rsidR="00533AAD" w:rsidRDefault="00000000">
      <w:pPr>
        <w:pStyle w:val="1"/>
      </w:pPr>
      <w:r>
        <w:rPr>
          <w:rFonts w:ascii="Times New Roman" w:hAnsi="Times New Roman"/>
          <w:b/>
          <w:color w:val="1F4E79"/>
          <w:sz w:val="30"/>
        </w:rPr>
        <w:lastRenderedPageBreak/>
        <w:t>ОГЛАВЛЕНИЕ</w:t>
      </w:r>
    </w:p>
    <w:p w14:paraId="3422F71E" w14:textId="77777777" w:rsidR="00533AAD" w:rsidRDefault="00000000">
      <w:pPr>
        <w:spacing w:after="120" w:line="360" w:lineRule="auto"/>
        <w:jc w:val="both"/>
      </w:pPr>
      <w:hyperlink w:anchor="section_01" w:history="1">
        <w:r>
          <w:rPr>
            <w:color w:val="1F4E79"/>
            <w:u w:val="single"/>
          </w:rPr>
          <w:t>Введение</w:t>
        </w:r>
      </w:hyperlink>
    </w:p>
    <w:p w14:paraId="3C6F10F7" w14:textId="77777777" w:rsidR="00533AAD" w:rsidRDefault="00000000">
      <w:pPr>
        <w:spacing w:after="120" w:line="360" w:lineRule="auto"/>
        <w:jc w:val="both"/>
      </w:pPr>
      <w:hyperlink w:anchor="section_02" w:history="1">
        <w:r>
          <w:rPr>
            <w:color w:val="1F4E79"/>
            <w:u w:val="single"/>
          </w:rPr>
          <w:t>1. Общая информация о проекте</w:t>
        </w:r>
      </w:hyperlink>
    </w:p>
    <w:p w14:paraId="0BEAB01F" w14:textId="77777777" w:rsidR="00533AAD" w:rsidRDefault="00000000">
      <w:pPr>
        <w:spacing w:after="120" w:line="360" w:lineRule="auto"/>
        <w:jc w:val="both"/>
      </w:pPr>
      <w:hyperlink w:anchor="section_03" w:history="1">
        <w:r>
          <w:rPr>
            <w:color w:val="1F4E79"/>
            <w:u w:val="single"/>
          </w:rPr>
          <w:t>1.1. Название проекта</w:t>
        </w:r>
      </w:hyperlink>
    </w:p>
    <w:p w14:paraId="45734750" w14:textId="77777777" w:rsidR="00533AAD" w:rsidRDefault="00000000">
      <w:pPr>
        <w:spacing w:after="120" w:line="360" w:lineRule="auto"/>
        <w:jc w:val="both"/>
      </w:pPr>
      <w:hyperlink w:anchor="section_04" w:history="1">
        <w:r>
          <w:rPr>
            <w:color w:val="1F4E79"/>
            <w:u w:val="single"/>
          </w:rPr>
          <w:t>1.2. Цели и задачи проекта</w:t>
        </w:r>
      </w:hyperlink>
    </w:p>
    <w:p w14:paraId="7283AEC9" w14:textId="77777777" w:rsidR="00533AAD" w:rsidRDefault="00000000">
      <w:pPr>
        <w:spacing w:after="120" w:line="360" w:lineRule="auto"/>
        <w:jc w:val="both"/>
      </w:pPr>
      <w:hyperlink w:anchor="section_05" w:history="1">
        <w:r>
          <w:rPr>
            <w:color w:val="1F4E79"/>
            <w:u w:val="single"/>
          </w:rPr>
          <w:t>1.3. Общая характеристика деятельности организации</w:t>
        </w:r>
      </w:hyperlink>
    </w:p>
    <w:p w14:paraId="40D55659" w14:textId="77777777" w:rsidR="00533AAD" w:rsidRDefault="00000000">
      <w:pPr>
        <w:spacing w:after="120" w:line="360" w:lineRule="auto"/>
        <w:jc w:val="both"/>
      </w:pPr>
      <w:hyperlink w:anchor="section_06" w:history="1">
        <w:r>
          <w:rPr>
            <w:color w:val="1F4E79"/>
            <w:u w:val="single"/>
          </w:rPr>
          <w:t>2. Описание задания по проектной практике</w:t>
        </w:r>
      </w:hyperlink>
    </w:p>
    <w:p w14:paraId="535E5B97" w14:textId="77777777" w:rsidR="00533AAD" w:rsidRDefault="00000000">
      <w:pPr>
        <w:spacing w:after="120" w:line="360" w:lineRule="auto"/>
        <w:jc w:val="both"/>
      </w:pPr>
      <w:hyperlink w:anchor="section_07" w:history="1">
        <w:r>
          <w:rPr>
            <w:color w:val="1F4E79"/>
            <w:u w:val="single"/>
          </w:rPr>
          <w:t>2.1. Индивидуальная задача по проекту NeoPixel</w:t>
        </w:r>
      </w:hyperlink>
    </w:p>
    <w:p w14:paraId="65EC7FBA" w14:textId="77777777" w:rsidR="00533AAD" w:rsidRDefault="00000000">
      <w:pPr>
        <w:spacing w:after="120" w:line="360" w:lineRule="auto"/>
        <w:jc w:val="both"/>
      </w:pPr>
      <w:hyperlink w:anchor="section_08" w:history="1">
        <w:r>
          <w:rPr>
            <w:color w:val="1F4E79"/>
            <w:u w:val="single"/>
          </w:rPr>
          <w:t>2.2. Статический сайт по проектной деятельности</w:t>
        </w:r>
      </w:hyperlink>
    </w:p>
    <w:p w14:paraId="3CECF489" w14:textId="77777777" w:rsidR="00533AAD" w:rsidRDefault="00000000">
      <w:pPr>
        <w:spacing w:after="120" w:line="360" w:lineRule="auto"/>
        <w:jc w:val="both"/>
      </w:pPr>
      <w:hyperlink w:anchor="section_09" w:history="1">
        <w:r>
          <w:rPr>
            <w:color w:val="1F4E79"/>
            <w:u w:val="single"/>
          </w:rPr>
          <w:t>3. Вариативная часть практики</w:t>
        </w:r>
      </w:hyperlink>
    </w:p>
    <w:p w14:paraId="696E102C" w14:textId="77777777" w:rsidR="00533AAD" w:rsidRDefault="00000000">
      <w:pPr>
        <w:spacing w:after="120" w:line="360" w:lineRule="auto"/>
        <w:jc w:val="both"/>
      </w:pPr>
      <w:hyperlink w:anchor="section_10" w:history="1">
        <w:r>
          <w:rPr>
            <w:color w:val="1F4E79"/>
            <w:u w:val="single"/>
          </w:rPr>
          <w:t>3.1. Постановка задачи</w:t>
        </w:r>
      </w:hyperlink>
    </w:p>
    <w:p w14:paraId="3E6F511C" w14:textId="77777777" w:rsidR="00533AAD" w:rsidRDefault="00000000">
      <w:pPr>
        <w:spacing w:after="120" w:line="360" w:lineRule="auto"/>
        <w:jc w:val="both"/>
      </w:pPr>
      <w:hyperlink w:anchor="section_11" w:history="1">
        <w:r>
          <w:rPr>
            <w:color w:val="1F4E79"/>
            <w:u w:val="single"/>
          </w:rPr>
          <w:t>3.2. Реализация простого HTTP-сервера</w:t>
        </w:r>
      </w:hyperlink>
    </w:p>
    <w:p w14:paraId="4F8772F1" w14:textId="77777777" w:rsidR="00533AAD" w:rsidRDefault="00000000">
      <w:pPr>
        <w:spacing w:after="120" w:line="360" w:lineRule="auto"/>
        <w:jc w:val="both"/>
      </w:pPr>
      <w:hyperlink w:anchor="section_12" w:history="1">
        <w:r>
          <w:rPr>
            <w:color w:val="1F4E79"/>
            <w:u w:val="single"/>
          </w:rPr>
          <w:t>3.3. Проверка результата</w:t>
        </w:r>
      </w:hyperlink>
    </w:p>
    <w:p w14:paraId="1A51643D" w14:textId="77777777" w:rsidR="00533AAD" w:rsidRDefault="00000000">
      <w:pPr>
        <w:spacing w:after="120" w:line="360" w:lineRule="auto"/>
        <w:jc w:val="both"/>
      </w:pPr>
      <w:hyperlink w:anchor="section_13" w:history="1">
        <w:r>
          <w:rPr>
            <w:color w:val="1F4E79"/>
            <w:u w:val="single"/>
          </w:rPr>
          <w:t>4. Описание достигнутых результатов</w:t>
        </w:r>
      </w:hyperlink>
    </w:p>
    <w:p w14:paraId="3F7F4616" w14:textId="77777777" w:rsidR="00533AAD" w:rsidRDefault="00000000">
      <w:pPr>
        <w:spacing w:after="120" w:line="360" w:lineRule="auto"/>
        <w:jc w:val="both"/>
      </w:pPr>
      <w:hyperlink w:anchor="section_14" w:history="1">
        <w:r>
          <w:rPr>
            <w:color w:val="1F4E79"/>
            <w:u w:val="single"/>
          </w:rPr>
          <w:t>Заключение</w:t>
        </w:r>
      </w:hyperlink>
    </w:p>
    <w:p w14:paraId="10B0903D" w14:textId="77777777" w:rsidR="00533AAD" w:rsidRDefault="00000000">
      <w:pPr>
        <w:spacing w:after="120" w:line="360" w:lineRule="auto"/>
        <w:jc w:val="both"/>
      </w:pPr>
      <w:hyperlink w:anchor="section_15" w:history="1">
        <w:r>
          <w:rPr>
            <w:color w:val="1F4E79"/>
            <w:u w:val="single"/>
          </w:rPr>
          <w:t>Список использованной литературы</w:t>
        </w:r>
      </w:hyperlink>
    </w:p>
    <w:p w14:paraId="609A2A42" w14:textId="77777777" w:rsidR="00533AAD" w:rsidRDefault="00000000">
      <w:pPr>
        <w:spacing w:after="120" w:line="360" w:lineRule="auto"/>
        <w:jc w:val="both"/>
      </w:pPr>
      <w:hyperlink w:anchor="section_16" w:history="1">
        <w:r>
          <w:rPr>
            <w:color w:val="1F4E79"/>
            <w:u w:val="single"/>
          </w:rPr>
          <w:t>Приложения</w:t>
        </w:r>
      </w:hyperlink>
    </w:p>
    <w:p w14:paraId="1554055D" w14:textId="77777777" w:rsidR="00533AAD" w:rsidRDefault="00000000">
      <w:r>
        <w:br w:type="page"/>
      </w:r>
    </w:p>
    <w:p w14:paraId="535E7D07" w14:textId="77777777" w:rsidR="00533AAD" w:rsidRDefault="00000000">
      <w:bookmarkStart w:id="1" w:name="section_01"/>
      <w:pPr>
        <w:pStyle w:val="1"/>
      </w:pPr>
      <w:r>
        <w:rPr>
          <w:rFonts w:ascii="Times New Roman" w:hAnsi="Times New Roman"/>
          <w:b/>
          <w:color w:val="1F4E79"/>
          <w:sz w:val="30"/>
        </w:rPr>
        <w:lastRenderedPageBreak/>
        <w:t>ВВЕДЕНИЕ</w:t>
      </w:r>
      <w:bookmarkEnd w:id="1"/>
    </w:p>
    <w:p w14:paraId="6AEF50E1" w14:textId="77777777" w:rsidR="00533AAD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Проектная практика была выполнена в рамках учебной деятельности Московского Политехнического университета. Работа включала две части: подготовку статического сайта по проектной деятельности и выполнение индивидуальной вариативной части по выбранной теме из открытого репозитория build-your-own-x.</w:t>
      </w:r>
    </w:p>
    <w:p w14:paraId="79FEB1AF" w14:textId="77777777" w:rsidR="00533AAD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Основная проектная часть связана с проектом NeoPixel - учебным проектом по разработке и доработке малого фотополимерного 3D-принтера. В рамках этой части была выбрана техническая задача по анализу программной логики управления осью Z. Вариативная часть была выполнена индивидуально и посвящена разработке простого HTTP-сервера на Python.</w:t>
      </w:r>
    </w:p>
    <w:p w14:paraId="3AF380C8" w14:textId="77777777" w:rsidR="00533AAD" w:rsidRDefault="00000000">
      <w:bookmarkStart w:id="2" w:name="section_02"/>
      <w:pPr>
        <w:pStyle w:val="1"/>
      </w:pPr>
      <w:r>
        <w:rPr>
          <w:rFonts w:ascii="Times New Roman" w:hAnsi="Times New Roman"/>
          <w:b/>
          <w:color w:val="1F4E79"/>
          <w:sz w:val="30"/>
        </w:rPr>
        <w:t>1. Общая информация о проекте</w:t>
      </w:r>
      <w:bookmarkEnd w:id="2"/>
    </w:p>
    <w:p w14:paraId="2AA05C63" w14:textId="77777777" w:rsidR="00533AAD" w:rsidRDefault="00000000">
      <w:bookmarkStart w:id="3" w:name="section_03"/>
      <w:pPr>
        <w:pStyle w:val="2"/>
        <w:jc w:val="left"/>
      </w:pPr>
      <w:r>
        <w:rPr>
          <w:color w:val="1F4E79"/>
          <w:sz w:val="26"/>
        </w:rPr>
        <w:t>1.1. Название проекта</w:t>
      </w:r>
      <w:bookmarkEnd w:id="3"/>
    </w:p>
    <w:p w14:paraId="650512BC" w14:textId="77777777" w:rsidR="00533AAD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Название проектной деятельности: NeoPixel. Проект связан с фотополимерной 3D-печатью и разработкой учебного прототипа принтера.</w:t>
      </w:r>
    </w:p>
    <w:p w14:paraId="0EACAF29" w14:textId="77777777" w:rsidR="00533AAD" w:rsidRDefault="00000000">
      <w:bookmarkStart w:id="4" w:name="section_04"/>
      <w:pPr>
        <w:pStyle w:val="2"/>
        <w:jc w:val="left"/>
      </w:pPr>
      <w:r>
        <w:rPr>
          <w:color w:val="1F4E79"/>
          <w:sz w:val="26"/>
        </w:rPr>
        <w:t>1.2. Цели и задачи проекта</w:t>
      </w:r>
      <w:bookmarkEnd w:id="4"/>
    </w:p>
    <w:p w14:paraId="11C86AD9" w14:textId="77777777" w:rsidR="00533AAD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Цель проектной части - разобраться в устройстве проекта NeoPixel и подготовить понятное представление одной из его технических задач на статическом сайте.</w:t>
      </w:r>
    </w:p>
    <w:p w14:paraId="50B7CE17" w14:textId="77777777" w:rsidR="00533AAD" w:rsidRDefault="00000000">
      <w:pPr>
        <w:pStyle w:val="a6"/>
        <w:numPr>
          <w:ilvl w:val="0"/>
          <w:numId w:val="22"/>
        </w:numPr>
        <w:spacing w:after="80" w:line="312" w:lineRule="auto"/>
        <w:ind w:left="709"/>
      </w:pPr>
      <w:r>
        <w:rPr>
          <w:rFonts w:ascii="Times New Roman" w:hAnsi="Times New Roman"/>
          <w:sz w:val="28"/>
        </w:rPr>
        <w:t>изучить структуру репозитория Mini_Pixel_proj и материалы по проекту;</w:t>
      </w:r>
    </w:p>
    <w:p w14:paraId="366A183B" w14:textId="77777777" w:rsidR="00533AAD" w:rsidRDefault="00000000">
      <w:pPr>
        <w:pStyle w:val="a6"/>
        <w:numPr>
          <w:ilvl w:val="0"/>
          <w:numId w:val="22"/>
        </w:numPr>
        <w:spacing w:after="80" w:line="312" w:lineRule="auto"/>
        <w:ind w:left="709"/>
      </w:pPr>
      <w:r>
        <w:rPr>
          <w:rFonts w:ascii="Times New Roman" w:hAnsi="Times New Roman"/>
          <w:sz w:val="28"/>
        </w:rPr>
        <w:t>выбрать индивидуальную техническую задачу, связанную с программной логикой принтера;</w:t>
      </w:r>
    </w:p>
    <w:p w14:paraId="1F305B0A" w14:textId="77777777" w:rsidR="00533AAD" w:rsidRDefault="00000000">
      <w:pPr>
        <w:pStyle w:val="a6"/>
        <w:numPr>
          <w:ilvl w:val="0"/>
          <w:numId w:val="22"/>
        </w:numPr>
        <w:spacing w:after="80" w:line="312" w:lineRule="auto"/>
        <w:ind w:left="709"/>
      </w:pPr>
      <w:r>
        <w:rPr>
          <w:rFonts w:ascii="Times New Roman" w:hAnsi="Times New Roman"/>
          <w:sz w:val="28"/>
        </w:rPr>
        <w:t>разобрать назначение основных функций управления осью Z;</w:t>
      </w:r>
    </w:p>
    <w:p w14:paraId="1D214CAD" w14:textId="77777777" w:rsidR="00533AAD" w:rsidRDefault="00000000">
      <w:pPr>
        <w:pStyle w:val="a6"/>
        <w:numPr>
          <w:ilvl w:val="0"/>
          <w:numId w:val="22"/>
        </w:numPr>
        <w:spacing w:after="80" w:line="312" w:lineRule="auto"/>
        <w:ind w:left="709"/>
      </w:pPr>
      <w:r>
        <w:rPr>
          <w:rFonts w:ascii="Times New Roman" w:hAnsi="Times New Roman"/>
          <w:sz w:val="28"/>
        </w:rPr>
        <w:t>подготовить блок-схему кодовой логики;</w:t>
      </w:r>
    </w:p>
    <w:p w14:paraId="21874B9C" w14:textId="77777777" w:rsidR="00533AAD" w:rsidRDefault="00000000">
      <w:pPr>
        <w:pStyle w:val="a6"/>
        <w:numPr>
          <w:ilvl w:val="0"/>
          <w:numId w:val="22"/>
        </w:numPr>
        <w:spacing w:after="80" w:line="312" w:lineRule="auto"/>
        <w:ind w:left="709"/>
      </w:pPr>
      <w:r>
        <w:rPr>
          <w:rFonts w:ascii="Times New Roman" w:hAnsi="Times New Roman"/>
          <w:sz w:val="28"/>
        </w:rPr>
        <w:t>оформить результаты в виде статического сайта и сопроводительной документации.</w:t>
      </w:r>
    </w:p>
    <w:p w14:paraId="5E6C7371" w14:textId="77777777" w:rsidR="00533AAD" w:rsidRDefault="00000000">
      <w:bookmarkStart w:id="5" w:name="section_05"/>
      <w:pPr>
        <w:pStyle w:val="2"/>
        <w:jc w:val="left"/>
      </w:pPr>
      <w:r>
        <w:rPr>
          <w:color w:val="1F4E79"/>
          <w:sz w:val="26"/>
        </w:rPr>
        <w:lastRenderedPageBreak/>
        <w:t>1.3. Общая характеристика деятельности организации</w:t>
      </w:r>
      <w:bookmarkEnd w:id="5"/>
    </w:p>
    <w:p w14:paraId="019592BE" w14:textId="77777777" w:rsidR="00533AAD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Практика выполнялась в образовательной среде Московского Политехнического университета. Заказчиком выступает учебное подразделение, организующее проектную деятельность и практическую подготовку студентов. Деятельность ориентирована на получение прикладных навыков: работу с репозиториями, документацией, сайтами, техническим описанием и программной реализацией.</w:t>
      </w:r>
    </w:p>
    <w:p w14:paraId="622B2A95" w14:textId="77777777" w:rsidR="00533AAD" w:rsidRDefault="00000000">
      <w:pPr>
        <w:pStyle w:val="2"/>
        <w:jc w:val="left"/>
      </w:pPr>
      <w:r>
        <w:rPr>
          <w:color w:val="1F4E79"/>
          <w:sz w:val="26"/>
        </w:rPr>
        <w:t>Участники, отраженные на сайте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69"/>
        <w:gridCol w:w="4670"/>
      </w:tblGrid>
      <w:tr w:rsidR="00533AAD" w14:paraId="646B4812" w14:textId="77777777">
        <w:trPr>
          <w:jc w:val="center"/>
        </w:trPr>
        <w:tc>
          <w:tcPr>
            <w:tcW w:w="4677" w:type="dxa"/>
            <w:shd w:val="clear" w:color="auto" w:fill="EAF2F8"/>
            <w:vAlign w:val="center"/>
          </w:tcPr>
          <w:p w14:paraId="2D0D92BD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Участник</w:t>
            </w:r>
          </w:p>
        </w:tc>
        <w:tc>
          <w:tcPr>
            <w:tcW w:w="4677" w:type="dxa"/>
            <w:shd w:val="clear" w:color="auto" w:fill="EAF2F8"/>
            <w:vAlign w:val="center"/>
          </w:tcPr>
          <w:p w14:paraId="7CC31E38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Краткий вклад</w:t>
            </w:r>
          </w:p>
        </w:tc>
      </w:tr>
      <w:tr w:rsidR="00533AAD" w14:paraId="0F9D8D6E" w14:textId="77777777">
        <w:trPr>
          <w:jc w:val="center"/>
        </w:trPr>
        <w:tc>
          <w:tcPr>
            <w:tcW w:w="4677" w:type="dxa"/>
            <w:vAlign w:val="center"/>
          </w:tcPr>
          <w:p w14:paraId="02B8D2F4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Тулин Тимофей Павлович</w:t>
            </w:r>
          </w:p>
        </w:tc>
        <w:tc>
          <w:tcPr>
            <w:tcW w:w="4677" w:type="dxa"/>
            <w:vAlign w:val="center"/>
          </w:tcPr>
          <w:p w14:paraId="07818A26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Анализ подключения A4988 и кодовой логики управления осью Z.</w:t>
            </w:r>
          </w:p>
        </w:tc>
      </w:tr>
      <w:tr w:rsidR="00533AAD" w14:paraId="55635BD0" w14:textId="77777777">
        <w:trPr>
          <w:jc w:val="center"/>
        </w:trPr>
        <w:tc>
          <w:tcPr>
            <w:tcW w:w="4677" w:type="dxa"/>
            <w:vAlign w:val="center"/>
          </w:tcPr>
          <w:p w14:paraId="2A477338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Репина Алёна</w:t>
            </w:r>
          </w:p>
        </w:tc>
        <w:tc>
          <w:tcPr>
            <w:tcW w:w="4677" w:type="dxa"/>
            <w:vAlign w:val="center"/>
          </w:tcPr>
          <w:p w14:paraId="121BF3C4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Подготовка презентационных материалов и демонстрация проекта.</w:t>
            </w:r>
          </w:p>
        </w:tc>
      </w:tr>
      <w:tr w:rsidR="00533AAD" w14:paraId="4F9849B6" w14:textId="77777777">
        <w:trPr>
          <w:jc w:val="center"/>
        </w:trPr>
        <w:tc>
          <w:tcPr>
            <w:tcW w:w="4677" w:type="dxa"/>
            <w:vAlign w:val="center"/>
          </w:tcPr>
          <w:p w14:paraId="5FC62632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Попов В. С.</w:t>
            </w:r>
          </w:p>
        </w:tc>
        <w:tc>
          <w:tcPr>
            <w:tcW w:w="4677" w:type="dxa"/>
            <w:vAlign w:val="center"/>
          </w:tcPr>
          <w:p w14:paraId="4FB43669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Анализ вариантов GUI с учетом ограничений ESP.</w:t>
            </w:r>
          </w:p>
        </w:tc>
      </w:tr>
      <w:tr w:rsidR="00533AAD" w14:paraId="31E9FA53" w14:textId="77777777">
        <w:trPr>
          <w:jc w:val="center"/>
        </w:trPr>
        <w:tc>
          <w:tcPr>
            <w:tcW w:w="4677" w:type="dxa"/>
            <w:vAlign w:val="center"/>
          </w:tcPr>
          <w:p w14:paraId="2050B6B7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Мачигин Т. П.</w:t>
            </w:r>
          </w:p>
        </w:tc>
        <w:tc>
          <w:tcPr>
            <w:tcW w:w="4677" w:type="dxa"/>
            <w:vAlign w:val="center"/>
          </w:tcPr>
          <w:p w14:paraId="537E5E06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Обсуждение модификаций корпуса и оси Z.</w:t>
            </w:r>
          </w:p>
        </w:tc>
      </w:tr>
      <w:tr w:rsidR="00533AAD" w14:paraId="5B5A88A5" w14:textId="77777777">
        <w:trPr>
          <w:jc w:val="center"/>
        </w:trPr>
        <w:tc>
          <w:tcPr>
            <w:tcW w:w="4677" w:type="dxa"/>
            <w:vAlign w:val="center"/>
          </w:tcPr>
          <w:p w14:paraId="78351C70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Донской С. Д.</w:t>
            </w:r>
          </w:p>
        </w:tc>
        <w:tc>
          <w:tcPr>
            <w:tcW w:w="4677" w:type="dxa"/>
            <w:vAlign w:val="center"/>
          </w:tcPr>
          <w:p w14:paraId="2890F02C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Работа с моделями, пайкой и порядком в лаборатории.</w:t>
            </w:r>
          </w:p>
        </w:tc>
      </w:tr>
      <w:tr w:rsidR="00533AAD" w14:paraId="5E1EF897" w14:textId="77777777">
        <w:trPr>
          <w:jc w:val="center"/>
        </w:trPr>
        <w:tc>
          <w:tcPr>
            <w:tcW w:w="4677" w:type="dxa"/>
            <w:vAlign w:val="center"/>
          </w:tcPr>
          <w:p w14:paraId="3B3918C7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Кузьмин А. Ю.</w:t>
            </w:r>
          </w:p>
        </w:tc>
        <w:tc>
          <w:tcPr>
            <w:tcW w:w="4677" w:type="dxa"/>
            <w:vAlign w:val="center"/>
          </w:tcPr>
          <w:p w14:paraId="18786748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Работа с моделями, обслуживанием станка и материалами.</w:t>
            </w:r>
          </w:p>
        </w:tc>
      </w:tr>
    </w:tbl>
    <w:p w14:paraId="6533A4FA" w14:textId="77777777" w:rsidR="00533AAD" w:rsidRDefault="00000000">
      <w:bookmarkStart w:id="6" w:name="section_06"/>
      <w:pPr>
        <w:pStyle w:val="1"/>
      </w:pPr>
      <w:r>
        <w:rPr>
          <w:rFonts w:ascii="Times New Roman" w:hAnsi="Times New Roman"/>
          <w:b/>
          <w:color w:val="1F4E79"/>
          <w:sz w:val="30"/>
        </w:rPr>
        <w:t>2. Описание задания по проектной практике</w:t>
      </w:r>
      <w:bookmarkEnd w:id="6"/>
    </w:p>
    <w:p w14:paraId="094CE8C9" w14:textId="77777777" w:rsidR="00533AAD" w:rsidRDefault="00000000">
      <w:bookmarkStart w:id="7" w:name="section_07"/>
      <w:pPr>
        <w:pStyle w:val="2"/>
        <w:jc w:val="left"/>
      </w:pPr>
      <w:r>
        <w:rPr>
          <w:color w:val="1F4E79"/>
          <w:sz w:val="26"/>
        </w:rPr>
        <w:t>2.1. Индивидуальная задача по проекту NeoPixel</w:t>
      </w:r>
      <w:bookmarkEnd w:id="7"/>
    </w:p>
    <w:p w14:paraId="668B11F4" w14:textId="77777777" w:rsidR="00533AAD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В качестве индивидуальной задачи была выбрана тема анализа кодовой логики управления осью Z фотополимерного 3D-принтера NeoPixel. В репозитории проекта рассматривалась логика класса StepMotor, связанная с ESP32-S3, драйвером A4988, шаговым двигателем NEMA17 и концевым выключателем.</w:t>
      </w:r>
    </w:p>
    <w:p w14:paraId="003C9A8E" w14:textId="77777777" w:rsidR="00533AAD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Задача заключалась не в разработке нового модуля прошивки, а в разборе существующей логики и ее объяснении в понятном виде: какие функции участвуют в движении платформы, как формируются STEP-импульсы, как задается направление и как выполняется поиск нулевой позиции.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70"/>
        <w:gridCol w:w="4669"/>
      </w:tblGrid>
      <w:tr w:rsidR="00533AAD" w14:paraId="534E2FB4" w14:textId="77777777">
        <w:trPr>
          <w:jc w:val="center"/>
        </w:trPr>
        <w:tc>
          <w:tcPr>
            <w:tcW w:w="4677" w:type="dxa"/>
            <w:shd w:val="clear" w:color="auto" w:fill="EAF2F8"/>
            <w:vAlign w:val="center"/>
          </w:tcPr>
          <w:p w14:paraId="3001F60E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lastRenderedPageBreak/>
              <w:t>Элемент</w:t>
            </w:r>
          </w:p>
        </w:tc>
        <w:tc>
          <w:tcPr>
            <w:tcW w:w="4677" w:type="dxa"/>
            <w:shd w:val="clear" w:color="auto" w:fill="EAF2F8"/>
            <w:vAlign w:val="center"/>
          </w:tcPr>
          <w:p w14:paraId="564940F7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 w:rsidR="00533AAD" w14:paraId="5347B098" w14:textId="77777777">
        <w:trPr>
          <w:jc w:val="center"/>
        </w:trPr>
        <w:tc>
          <w:tcPr>
            <w:tcW w:w="4677" w:type="dxa"/>
            <w:vAlign w:val="center"/>
          </w:tcPr>
          <w:p w14:paraId="7988DC69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app_main()</w:t>
            </w:r>
          </w:p>
        </w:tc>
        <w:tc>
          <w:tcPr>
            <w:tcW w:w="4677" w:type="dxa"/>
            <w:vAlign w:val="center"/>
          </w:tcPr>
          <w:p w14:paraId="127CA80D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точка входа программы ESP-IDF</w:t>
            </w:r>
          </w:p>
        </w:tc>
      </w:tr>
      <w:tr w:rsidR="00533AAD" w14:paraId="583E8116" w14:textId="77777777">
        <w:trPr>
          <w:jc w:val="center"/>
        </w:trPr>
        <w:tc>
          <w:tcPr>
            <w:tcW w:w="4677" w:type="dxa"/>
            <w:vAlign w:val="center"/>
          </w:tcPr>
          <w:p w14:paraId="004EA811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StepMotor</w:t>
            </w:r>
          </w:p>
        </w:tc>
        <w:tc>
          <w:tcPr>
            <w:tcW w:w="4677" w:type="dxa"/>
            <w:vAlign w:val="center"/>
          </w:tcPr>
          <w:p w14:paraId="6492366B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создание объекта управления шаговым двигателем</w:t>
            </w:r>
          </w:p>
        </w:tc>
      </w:tr>
      <w:tr w:rsidR="00533AAD" w14:paraId="4742EB53" w14:textId="77777777">
        <w:trPr>
          <w:jc w:val="center"/>
        </w:trPr>
        <w:tc>
          <w:tcPr>
            <w:tcW w:w="4677" w:type="dxa"/>
            <w:vAlign w:val="center"/>
          </w:tcPr>
          <w:p w14:paraId="70EB0587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begin()</w:t>
            </w:r>
          </w:p>
        </w:tc>
        <w:tc>
          <w:tcPr>
            <w:tcW w:w="4677" w:type="dxa"/>
            <w:vAlign w:val="center"/>
          </w:tcPr>
          <w:p w14:paraId="033FF266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настройка GPIO и параметров</w:t>
            </w:r>
          </w:p>
        </w:tc>
      </w:tr>
      <w:tr w:rsidR="00533AAD" w14:paraId="37348188" w14:textId="77777777">
        <w:trPr>
          <w:jc w:val="center"/>
        </w:trPr>
        <w:tc>
          <w:tcPr>
            <w:tcW w:w="4677" w:type="dxa"/>
            <w:vAlign w:val="center"/>
          </w:tcPr>
          <w:p w14:paraId="6D4AB8CD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enable()</w:t>
            </w:r>
          </w:p>
        </w:tc>
        <w:tc>
          <w:tcPr>
            <w:tcW w:w="4677" w:type="dxa"/>
            <w:vAlign w:val="center"/>
          </w:tcPr>
          <w:p w14:paraId="66A085A9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активация драйвера A4988</w:t>
            </w:r>
          </w:p>
        </w:tc>
      </w:tr>
      <w:tr w:rsidR="00533AAD" w14:paraId="59645BC4" w14:textId="77777777">
        <w:trPr>
          <w:jc w:val="center"/>
        </w:trPr>
        <w:tc>
          <w:tcPr>
            <w:tcW w:w="4677" w:type="dxa"/>
            <w:vAlign w:val="center"/>
          </w:tcPr>
          <w:p w14:paraId="745A0FC7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homing()</w:t>
            </w:r>
          </w:p>
        </w:tc>
        <w:tc>
          <w:tcPr>
            <w:tcW w:w="4677" w:type="dxa"/>
            <w:vAlign w:val="center"/>
          </w:tcPr>
          <w:p w14:paraId="3E1C292C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поиск нулевой позиции по концевику</w:t>
            </w:r>
          </w:p>
        </w:tc>
      </w:tr>
      <w:tr w:rsidR="00533AAD" w14:paraId="468D732E" w14:textId="77777777">
        <w:trPr>
          <w:jc w:val="center"/>
        </w:trPr>
        <w:tc>
          <w:tcPr>
            <w:tcW w:w="4677" w:type="dxa"/>
            <w:vAlign w:val="center"/>
          </w:tcPr>
          <w:p w14:paraId="7A2165C9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move()</w:t>
            </w:r>
          </w:p>
        </w:tc>
        <w:tc>
          <w:tcPr>
            <w:tcW w:w="4677" w:type="dxa"/>
            <w:vAlign w:val="center"/>
          </w:tcPr>
          <w:p w14:paraId="6E4ACC53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генерация STEP-импульсов</w:t>
            </w:r>
          </w:p>
        </w:tc>
      </w:tr>
      <w:tr w:rsidR="00533AAD" w14:paraId="59B63723" w14:textId="77777777">
        <w:trPr>
          <w:jc w:val="center"/>
        </w:trPr>
        <w:tc>
          <w:tcPr>
            <w:tcW w:w="4677" w:type="dxa"/>
            <w:vAlign w:val="center"/>
          </w:tcPr>
          <w:p w14:paraId="3B887C42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moveMM()</w:t>
            </w:r>
          </w:p>
        </w:tc>
        <w:tc>
          <w:tcPr>
            <w:tcW w:w="4677" w:type="dxa"/>
            <w:vAlign w:val="center"/>
          </w:tcPr>
          <w:p w14:paraId="7E13D3ED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перевод миллиметров в шаги</w:t>
            </w:r>
          </w:p>
        </w:tc>
      </w:tr>
      <w:tr w:rsidR="00533AAD" w14:paraId="2C672609" w14:textId="77777777">
        <w:trPr>
          <w:jc w:val="center"/>
        </w:trPr>
        <w:tc>
          <w:tcPr>
            <w:tcW w:w="4677" w:type="dxa"/>
            <w:vAlign w:val="center"/>
          </w:tcPr>
          <w:p w14:paraId="3E6E2649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printLayerSequence()</w:t>
            </w:r>
          </w:p>
        </w:tc>
        <w:tc>
          <w:tcPr>
            <w:tcW w:w="4677" w:type="dxa"/>
            <w:vAlign w:val="center"/>
          </w:tcPr>
          <w:p w14:paraId="22BF9FEE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последовательность подъема, возврата и движения слоя</w:t>
            </w:r>
          </w:p>
        </w:tc>
      </w:tr>
    </w:tbl>
    <w:p w14:paraId="0C2AE012" w14:textId="77777777" w:rsidR="00533AAD" w:rsidRDefault="00000000">
      <w:pPr>
        <w:pStyle w:val="2"/>
        <w:jc w:val="left"/>
      </w:pPr>
      <w:r>
        <w:rPr>
          <w:color w:val="1F4E79"/>
          <w:sz w:val="26"/>
        </w:rPr>
        <w:t>Этапы выполнения задачи</w:t>
      </w:r>
    </w:p>
    <w:p w14:paraId="63E2B9E0" w14:textId="77777777" w:rsidR="00533AAD" w:rsidRDefault="00000000">
      <w:pPr>
        <w:pStyle w:val="a6"/>
        <w:numPr>
          <w:ilvl w:val="0"/>
          <w:numId w:val="19"/>
        </w:numPr>
        <w:spacing w:after="80" w:line="312" w:lineRule="auto"/>
        <w:ind w:left="709"/>
      </w:pPr>
      <w:r>
        <w:rPr>
          <w:rFonts w:ascii="Times New Roman" w:hAnsi="Times New Roman"/>
          <w:sz w:val="28"/>
        </w:rPr>
        <w:t>v0: Изучены README.md, src/main.cpp и include/Stepmotor.h; выбрана задача по оси Z.</w:t>
      </w:r>
    </w:p>
    <w:p w14:paraId="0C01AE14" w14:textId="77777777" w:rsidR="00533AAD" w:rsidRDefault="00000000">
      <w:pPr>
        <w:pStyle w:val="a6"/>
        <w:numPr>
          <w:ilvl w:val="0"/>
          <w:numId w:val="19"/>
        </w:numPr>
        <w:spacing w:after="80" w:line="312" w:lineRule="auto"/>
        <w:ind w:left="709"/>
      </w:pPr>
      <w:r>
        <w:rPr>
          <w:rFonts w:ascii="Times New Roman" w:hAnsi="Times New Roman"/>
          <w:sz w:val="28"/>
        </w:rPr>
        <w:t>v1: Разобрано подключение драйвера A4988 и сигналы STEP, DIR, EN.</w:t>
      </w:r>
    </w:p>
    <w:p w14:paraId="377FF7BA" w14:textId="77777777" w:rsidR="00533AAD" w:rsidRDefault="00000000">
      <w:pPr>
        <w:pStyle w:val="a6"/>
        <w:numPr>
          <w:ilvl w:val="0"/>
          <w:numId w:val="19"/>
        </w:numPr>
        <w:spacing w:after="80" w:line="312" w:lineRule="auto"/>
        <w:ind w:left="709"/>
      </w:pPr>
      <w:r>
        <w:rPr>
          <w:rFonts w:ascii="Times New Roman" w:hAnsi="Times New Roman"/>
          <w:sz w:val="28"/>
        </w:rPr>
        <w:t>v2: Описана логика StepMotor: настройка GPIO, включение драйвера, движение и учет позиции.</w:t>
      </w:r>
    </w:p>
    <w:p w14:paraId="434F78D5" w14:textId="77777777" w:rsidR="00533AAD" w:rsidRDefault="00000000">
      <w:pPr>
        <w:pStyle w:val="a6"/>
        <w:numPr>
          <w:ilvl w:val="0"/>
          <w:numId w:val="19"/>
        </w:numPr>
        <w:spacing w:after="80" w:line="312" w:lineRule="auto"/>
        <w:ind w:left="709"/>
      </w:pPr>
      <w:r>
        <w:rPr>
          <w:rFonts w:ascii="Times New Roman" w:hAnsi="Times New Roman"/>
          <w:sz w:val="28"/>
        </w:rPr>
        <w:t>v3: Отдельно рассмотрены homing, работа концевика и безопасный поиск нулевой позиции.</w:t>
      </w:r>
    </w:p>
    <w:p w14:paraId="5ADB4A2F" w14:textId="77777777" w:rsidR="00533AAD" w:rsidRDefault="00000000">
      <w:pPr>
        <w:pStyle w:val="a6"/>
        <w:numPr>
          <w:ilvl w:val="0"/>
          <w:numId w:val="19"/>
        </w:numPr>
        <w:spacing w:after="80" w:line="312" w:lineRule="auto"/>
        <w:ind w:left="709"/>
      </w:pPr>
      <w:r>
        <w:rPr>
          <w:rFonts w:ascii="Times New Roman" w:hAnsi="Times New Roman"/>
          <w:sz w:val="28"/>
        </w:rPr>
        <w:t>v4: Результат оформлен на сайте, добавлена блок-схема кодовой логики и пояснение этапов.</w:t>
      </w:r>
    </w:p>
    <w:p w14:paraId="29B9DFDE" w14:textId="77777777" w:rsidR="00533AAD" w:rsidRDefault="00000000">
      <w:bookmarkStart w:id="8" w:name="section_08"/>
      <w:pPr>
        <w:pStyle w:val="2"/>
        <w:jc w:val="left"/>
      </w:pPr>
      <w:r>
        <w:rPr>
          <w:color w:val="1F4E79"/>
          <w:sz w:val="26"/>
        </w:rPr>
        <w:t>2.2. Статический сайт по проектной деятельности</w:t>
      </w:r>
      <w:bookmarkEnd w:id="8"/>
    </w:p>
    <w:p w14:paraId="5ACE059D" w14:textId="77777777" w:rsidR="00533AAD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Статический сайт расположен в папке site/. Он выполнен как самостоятельная HTML-страница с отдельным CSS-файлом и изображением блок-схемы в папке images/. На сайте представлены описание проекта NeoPixel, участники, индивидуальная задача, этапы выполнения и итоговая схема кодовой работы.</w:t>
      </w:r>
    </w:p>
    <w:p w14:paraId="2CBA3A31" w14:textId="77777777" w:rsidR="00533AA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9DC9070" wp14:editId="2D9DF467">
            <wp:extent cx="5400000" cy="34655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ki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6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41B0" w14:textId="77777777" w:rsidR="00533AAD" w:rsidRDefault="00000000">
      <w:pPr>
        <w:jc w:val="center"/>
      </w:pPr>
      <w:r>
        <w:rPr>
          <w:rFonts w:ascii="Times New Roman" w:hAnsi="Times New Roman"/>
          <w:i/>
          <w:sz w:val="24"/>
        </w:rPr>
        <w:t>Рисунок 1 - Блок-схема кодовой логики управления осью Z</w:t>
      </w:r>
    </w:p>
    <w:p w14:paraId="517FFF9D" w14:textId="77777777" w:rsidR="00533AAD" w:rsidRDefault="00000000">
      <w:bookmarkStart w:id="9" w:name="section_09"/>
      <w:pPr>
        <w:pStyle w:val="1"/>
      </w:pPr>
      <w:r>
        <w:rPr>
          <w:rFonts w:ascii="Times New Roman" w:hAnsi="Times New Roman"/>
          <w:b/>
          <w:color w:val="1F4E79"/>
          <w:sz w:val="30"/>
        </w:rPr>
        <w:t>3. Вариативная часть практики</w:t>
      </w:r>
      <w:bookmarkEnd w:id="9"/>
    </w:p>
    <w:p w14:paraId="367DFB7C" w14:textId="77777777" w:rsidR="00533AAD" w:rsidRDefault="00000000">
      <w:bookmarkStart w:id="10" w:name="section_10"/>
      <w:pPr>
        <w:pStyle w:val="2"/>
        <w:jc w:val="left"/>
      </w:pPr>
      <w:r>
        <w:rPr>
          <w:color w:val="1F4E79"/>
          <w:sz w:val="26"/>
        </w:rPr>
        <w:t>3.1. Постановка задачи</w:t>
      </w:r>
      <w:bookmarkEnd w:id="10"/>
    </w:p>
    <w:p w14:paraId="1A258889" w14:textId="77777777" w:rsidR="00533AAD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вариативной части была выбрана тема из репозитория codecrafters-io/build-your-own-x: Build your own Web Server / Python: A Simple Web Server. Задача выполнялась индивидуально и была размещена в папке src/.</w:t>
      </w:r>
    </w:p>
    <w:p w14:paraId="2CF3A3FF" w14:textId="77777777" w:rsidR="00533AAD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Цель вариативной части - изучить базовый цикл работы HTTP-сервера без использования Flask, Django, FastAPI и других готовых веб-фреймворков.</w:t>
      </w:r>
    </w:p>
    <w:p w14:paraId="19E73845" w14:textId="77777777" w:rsidR="00533AAD" w:rsidRDefault="00000000">
      <w:bookmarkStart w:id="11" w:name="section_11"/>
      <w:pPr>
        <w:pStyle w:val="2"/>
        <w:jc w:val="left"/>
      </w:pPr>
      <w:r>
        <w:rPr>
          <w:color w:val="1F4E79"/>
          <w:sz w:val="26"/>
        </w:rPr>
        <w:t>3.2. Реализация простого HTTP-сервера</w:t>
      </w:r>
      <w:bookmarkEnd w:id="11"/>
    </w:p>
    <w:p w14:paraId="56665F3F" w14:textId="77777777" w:rsidR="00533AAD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Реализация выполнена на стандартной библиотеке Python. Проект разделен на файл запуска main.py, файл основной логики server.py и папку public/ со статическими HTML- и CSS-файлами.</w:t>
      </w:r>
    </w:p>
    <w:p w14:paraId="3060C5DC" w14:textId="77777777" w:rsidR="00533AAD" w:rsidRDefault="00000000">
      <w:pPr>
        <w:pStyle w:val="a6"/>
        <w:numPr>
          <w:ilvl w:val="0"/>
          <w:numId w:val="22"/>
        </w:numPr>
        <w:spacing w:after="80" w:line="312" w:lineRule="auto"/>
        <w:ind w:left="709"/>
      </w:pPr>
      <w:r>
        <w:rPr>
          <w:rFonts w:ascii="Times New Roman" w:hAnsi="Times New Roman"/>
          <w:sz w:val="28"/>
        </w:rPr>
        <w:t>открытие TCP-сокета и прием HTTP-запроса;</w:t>
      </w:r>
    </w:p>
    <w:p w14:paraId="0B9357D3" w14:textId="77777777" w:rsidR="00533AAD" w:rsidRDefault="00000000">
      <w:pPr>
        <w:pStyle w:val="a6"/>
        <w:numPr>
          <w:ilvl w:val="0"/>
          <w:numId w:val="22"/>
        </w:numPr>
        <w:spacing w:after="80" w:line="312" w:lineRule="auto"/>
        <w:ind w:left="709"/>
      </w:pPr>
      <w:r>
        <w:rPr>
          <w:rFonts w:ascii="Times New Roman" w:hAnsi="Times New Roman"/>
          <w:sz w:val="28"/>
        </w:rPr>
        <w:t>разбор метода и пути запроса;</w:t>
      </w:r>
    </w:p>
    <w:p w14:paraId="2E9CF765" w14:textId="77777777" w:rsidR="00533AAD" w:rsidRDefault="00000000">
      <w:pPr>
        <w:pStyle w:val="a6"/>
        <w:numPr>
          <w:ilvl w:val="0"/>
          <w:numId w:val="22"/>
        </w:numPr>
        <w:spacing w:after="80" w:line="312" w:lineRule="auto"/>
        <w:ind w:left="709"/>
      </w:pPr>
      <w:r>
        <w:rPr>
          <w:rFonts w:ascii="Times New Roman" w:hAnsi="Times New Roman"/>
          <w:sz w:val="28"/>
        </w:rPr>
        <w:t>маршруты / и /about;</w:t>
      </w:r>
    </w:p>
    <w:p w14:paraId="56CBAAF1" w14:textId="77777777" w:rsidR="00533AAD" w:rsidRDefault="00000000">
      <w:pPr>
        <w:pStyle w:val="a6"/>
        <w:numPr>
          <w:ilvl w:val="0"/>
          <w:numId w:val="22"/>
        </w:numPr>
        <w:spacing w:after="80" w:line="312" w:lineRule="auto"/>
        <w:ind w:left="709"/>
      </w:pPr>
      <w:r>
        <w:rPr>
          <w:rFonts w:ascii="Times New Roman" w:hAnsi="Times New Roman"/>
          <w:sz w:val="28"/>
        </w:rPr>
        <w:t>выдача CSS-файла через /static/style.css;</w:t>
      </w:r>
    </w:p>
    <w:p w14:paraId="5E69C3CE" w14:textId="77777777" w:rsidR="00533AAD" w:rsidRPr="00632B6C" w:rsidRDefault="00000000">
      <w:pPr>
        <w:pStyle w:val="a6"/>
        <w:numPr>
          <w:ilvl w:val="0"/>
          <w:numId w:val="22"/>
        </w:numPr>
        <w:spacing w:after="80" w:line="312" w:lineRule="auto"/>
        <w:ind w:left="709"/>
        <w:rPr>
          <w:lang w:val="en-US"/>
        </w:rPr>
      </w:pPr>
      <w:r>
        <w:rPr>
          <w:rFonts w:ascii="Times New Roman" w:hAnsi="Times New Roman"/>
          <w:sz w:val="28"/>
        </w:rPr>
        <w:t>обработка</w:t>
      </w:r>
      <w:r w:rsidRPr="00632B6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ошибок</w:t>
      </w:r>
      <w:r w:rsidRPr="00632B6C">
        <w:rPr>
          <w:rFonts w:ascii="Times New Roman" w:hAnsi="Times New Roman"/>
          <w:sz w:val="28"/>
          <w:lang w:val="en-US"/>
        </w:rPr>
        <w:t xml:space="preserve"> 404 Not Found </w:t>
      </w:r>
      <w:r>
        <w:rPr>
          <w:rFonts w:ascii="Times New Roman" w:hAnsi="Times New Roman"/>
          <w:sz w:val="28"/>
        </w:rPr>
        <w:t>и</w:t>
      </w:r>
      <w:r w:rsidRPr="00632B6C">
        <w:rPr>
          <w:rFonts w:ascii="Times New Roman" w:hAnsi="Times New Roman"/>
          <w:sz w:val="28"/>
          <w:lang w:val="en-US"/>
        </w:rPr>
        <w:t xml:space="preserve"> 405 Method Not Allowed;</w:t>
      </w:r>
    </w:p>
    <w:p w14:paraId="1A899107" w14:textId="77777777" w:rsidR="00533AAD" w:rsidRDefault="00000000">
      <w:pPr>
        <w:pStyle w:val="a6"/>
        <w:numPr>
          <w:ilvl w:val="0"/>
          <w:numId w:val="22"/>
        </w:numPr>
        <w:spacing w:after="80" w:line="312" w:lineRule="auto"/>
        <w:ind w:left="709"/>
      </w:pPr>
      <w:r>
        <w:rPr>
          <w:rFonts w:ascii="Times New Roman" w:hAnsi="Times New Roman"/>
          <w:sz w:val="28"/>
        </w:rPr>
        <w:t>консольное логирование запросов.</w:t>
      </w:r>
    </w:p>
    <w:p w14:paraId="2A8D6F31" w14:textId="77777777" w:rsidR="00533AAD" w:rsidRDefault="00000000">
      <w:bookmarkStart w:id="12" w:name="section_12"/>
      <w:pPr>
        <w:pStyle w:val="2"/>
        <w:jc w:val="left"/>
      </w:pPr>
      <w:r>
        <w:rPr>
          <w:color w:val="1F4E79"/>
          <w:sz w:val="26"/>
        </w:rPr>
        <w:lastRenderedPageBreak/>
        <w:t>3.3. Проверка результата</w:t>
      </w:r>
      <w:bookmarkEnd w:id="12"/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112"/>
        <w:gridCol w:w="3112"/>
        <w:gridCol w:w="3115"/>
      </w:tblGrid>
      <w:tr w:rsidR="00533AAD" w14:paraId="1FFFB87C" w14:textId="77777777">
        <w:trPr>
          <w:jc w:val="center"/>
        </w:trPr>
        <w:tc>
          <w:tcPr>
            <w:tcW w:w="3118" w:type="dxa"/>
            <w:shd w:val="clear" w:color="auto" w:fill="EAF2F8"/>
            <w:vAlign w:val="center"/>
          </w:tcPr>
          <w:p w14:paraId="0EEF86BE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Проверка</w:t>
            </w:r>
          </w:p>
        </w:tc>
        <w:tc>
          <w:tcPr>
            <w:tcW w:w="3118" w:type="dxa"/>
            <w:shd w:val="clear" w:color="auto" w:fill="EAF2F8"/>
            <w:vAlign w:val="center"/>
          </w:tcPr>
          <w:p w14:paraId="1610D5A2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Ожидаемый код</w:t>
            </w:r>
          </w:p>
        </w:tc>
        <w:tc>
          <w:tcPr>
            <w:tcW w:w="3118" w:type="dxa"/>
            <w:shd w:val="clear" w:color="auto" w:fill="EAF2F8"/>
            <w:vAlign w:val="center"/>
          </w:tcPr>
          <w:p w14:paraId="1EE05A95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 w:rsidR="00533AAD" w14:paraId="493B94B5" w14:textId="77777777">
        <w:trPr>
          <w:jc w:val="center"/>
        </w:trPr>
        <w:tc>
          <w:tcPr>
            <w:tcW w:w="3118" w:type="dxa"/>
            <w:vAlign w:val="center"/>
          </w:tcPr>
          <w:p w14:paraId="305522EC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/</w:t>
            </w:r>
          </w:p>
        </w:tc>
        <w:tc>
          <w:tcPr>
            <w:tcW w:w="3118" w:type="dxa"/>
            <w:vAlign w:val="center"/>
          </w:tcPr>
          <w:p w14:paraId="4D298236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200</w:t>
            </w:r>
          </w:p>
        </w:tc>
        <w:tc>
          <w:tcPr>
            <w:tcW w:w="3118" w:type="dxa"/>
            <w:vAlign w:val="center"/>
          </w:tcPr>
          <w:p w14:paraId="4C754096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главная страница открывается</w:t>
            </w:r>
          </w:p>
        </w:tc>
      </w:tr>
      <w:tr w:rsidR="00533AAD" w14:paraId="30EACFF0" w14:textId="77777777">
        <w:trPr>
          <w:jc w:val="center"/>
        </w:trPr>
        <w:tc>
          <w:tcPr>
            <w:tcW w:w="3118" w:type="dxa"/>
            <w:vAlign w:val="center"/>
          </w:tcPr>
          <w:p w14:paraId="0DC4B1E8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/about</w:t>
            </w:r>
          </w:p>
        </w:tc>
        <w:tc>
          <w:tcPr>
            <w:tcW w:w="3118" w:type="dxa"/>
            <w:vAlign w:val="center"/>
          </w:tcPr>
          <w:p w14:paraId="4DE9D611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200</w:t>
            </w:r>
          </w:p>
        </w:tc>
        <w:tc>
          <w:tcPr>
            <w:tcW w:w="3118" w:type="dxa"/>
            <w:vAlign w:val="center"/>
          </w:tcPr>
          <w:p w14:paraId="1EC61A47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страница описания открывается</w:t>
            </w:r>
          </w:p>
        </w:tc>
      </w:tr>
      <w:tr w:rsidR="00533AAD" w14:paraId="180842F3" w14:textId="77777777">
        <w:trPr>
          <w:jc w:val="center"/>
        </w:trPr>
        <w:tc>
          <w:tcPr>
            <w:tcW w:w="3118" w:type="dxa"/>
            <w:vAlign w:val="center"/>
          </w:tcPr>
          <w:p w14:paraId="3B38023B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/static/style.css</w:t>
            </w:r>
          </w:p>
        </w:tc>
        <w:tc>
          <w:tcPr>
            <w:tcW w:w="3118" w:type="dxa"/>
            <w:vAlign w:val="center"/>
          </w:tcPr>
          <w:p w14:paraId="6EBA5551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200</w:t>
            </w:r>
          </w:p>
        </w:tc>
        <w:tc>
          <w:tcPr>
            <w:tcW w:w="3118" w:type="dxa"/>
            <w:vAlign w:val="center"/>
          </w:tcPr>
          <w:p w14:paraId="7D67F3FE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CSS-файл отдается сервером</w:t>
            </w:r>
          </w:p>
        </w:tc>
      </w:tr>
      <w:tr w:rsidR="00533AAD" w14:paraId="21BB9C79" w14:textId="77777777">
        <w:trPr>
          <w:jc w:val="center"/>
        </w:trPr>
        <w:tc>
          <w:tcPr>
            <w:tcW w:w="3118" w:type="dxa"/>
            <w:vAlign w:val="center"/>
          </w:tcPr>
          <w:p w14:paraId="0FFD1881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/missing</w:t>
            </w:r>
          </w:p>
        </w:tc>
        <w:tc>
          <w:tcPr>
            <w:tcW w:w="3118" w:type="dxa"/>
            <w:vAlign w:val="center"/>
          </w:tcPr>
          <w:p w14:paraId="7BA1D77D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404</w:t>
            </w:r>
          </w:p>
        </w:tc>
        <w:tc>
          <w:tcPr>
            <w:tcW w:w="3118" w:type="dxa"/>
            <w:vAlign w:val="center"/>
          </w:tcPr>
          <w:p w14:paraId="0AD4D352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неизвестный путь обрабатывается</w:t>
            </w:r>
          </w:p>
        </w:tc>
      </w:tr>
      <w:tr w:rsidR="00533AAD" w14:paraId="02C547D8" w14:textId="77777777">
        <w:trPr>
          <w:jc w:val="center"/>
        </w:trPr>
        <w:tc>
          <w:tcPr>
            <w:tcW w:w="3118" w:type="dxa"/>
            <w:vAlign w:val="center"/>
          </w:tcPr>
          <w:p w14:paraId="356EA3D3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POST /</w:t>
            </w:r>
          </w:p>
        </w:tc>
        <w:tc>
          <w:tcPr>
            <w:tcW w:w="3118" w:type="dxa"/>
            <w:vAlign w:val="center"/>
          </w:tcPr>
          <w:p w14:paraId="708FB5A2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405</w:t>
            </w:r>
          </w:p>
        </w:tc>
        <w:tc>
          <w:tcPr>
            <w:tcW w:w="3118" w:type="dxa"/>
            <w:vAlign w:val="center"/>
          </w:tcPr>
          <w:p w14:paraId="5437FBD7" w14:textId="77777777" w:rsidR="00533AAD" w:rsidRDefault="00000000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неподдерживаемый метод отклоняется</w:t>
            </w:r>
          </w:p>
        </w:tc>
      </w:tr>
    </w:tbl>
    <w:p w14:paraId="6561C9B0" w14:textId="77777777" w:rsidR="00533AAD" w:rsidRDefault="00000000">
      <w:bookmarkStart w:id="13" w:name="section_13"/>
      <w:pPr>
        <w:pStyle w:val="1"/>
      </w:pPr>
      <w:r>
        <w:rPr>
          <w:rFonts w:ascii="Times New Roman" w:hAnsi="Times New Roman"/>
          <w:b/>
          <w:color w:val="1F4E79"/>
          <w:sz w:val="30"/>
        </w:rPr>
        <w:t>4. Описание достигнутых результатов</w:t>
      </w:r>
      <w:bookmarkEnd w:id="13"/>
    </w:p>
    <w:p w14:paraId="738342D2" w14:textId="77777777" w:rsidR="00533AAD" w:rsidRDefault="00000000">
      <w:pPr>
        <w:pStyle w:val="a6"/>
        <w:numPr>
          <w:ilvl w:val="0"/>
          <w:numId w:val="22"/>
        </w:numPr>
        <w:spacing w:after="80" w:line="312" w:lineRule="auto"/>
        <w:ind w:left="709"/>
      </w:pPr>
      <w:r>
        <w:rPr>
          <w:rFonts w:ascii="Times New Roman" w:hAnsi="Times New Roman"/>
          <w:sz w:val="28"/>
        </w:rPr>
        <w:t>создана структура репозитория практики по требованиям методических материалов;</w:t>
      </w:r>
    </w:p>
    <w:p w14:paraId="0DA779FD" w14:textId="77777777" w:rsidR="00533AAD" w:rsidRDefault="00000000">
      <w:pPr>
        <w:pStyle w:val="a6"/>
        <w:numPr>
          <w:ilvl w:val="0"/>
          <w:numId w:val="22"/>
        </w:numPr>
        <w:spacing w:after="80" w:line="312" w:lineRule="auto"/>
        <w:ind w:left="709"/>
      </w:pPr>
      <w:r>
        <w:rPr>
          <w:rFonts w:ascii="Times New Roman" w:hAnsi="Times New Roman"/>
          <w:sz w:val="28"/>
        </w:rPr>
        <w:t>подготовлен статический сайт по проектной деятельности NeoPixel;</w:t>
      </w:r>
    </w:p>
    <w:p w14:paraId="6CFF9096" w14:textId="77777777" w:rsidR="00533AAD" w:rsidRDefault="00000000">
      <w:pPr>
        <w:pStyle w:val="a6"/>
        <w:numPr>
          <w:ilvl w:val="0"/>
          <w:numId w:val="22"/>
        </w:numPr>
        <w:spacing w:after="80" w:line="312" w:lineRule="auto"/>
        <w:ind w:left="709"/>
      </w:pPr>
      <w:r>
        <w:rPr>
          <w:rFonts w:ascii="Times New Roman" w:hAnsi="Times New Roman"/>
          <w:sz w:val="28"/>
        </w:rPr>
        <w:t>описана индивидуальная задача по анализу управления осью Z;</w:t>
      </w:r>
    </w:p>
    <w:p w14:paraId="235AB4BE" w14:textId="77777777" w:rsidR="00533AAD" w:rsidRDefault="00000000">
      <w:pPr>
        <w:pStyle w:val="a6"/>
        <w:numPr>
          <w:ilvl w:val="0"/>
          <w:numId w:val="22"/>
        </w:numPr>
        <w:spacing w:after="80" w:line="312" w:lineRule="auto"/>
        <w:ind w:left="709"/>
      </w:pPr>
      <w:r>
        <w:rPr>
          <w:rFonts w:ascii="Times New Roman" w:hAnsi="Times New Roman"/>
          <w:sz w:val="28"/>
        </w:rPr>
        <w:t>добавлена блок-схема кодовой логики;</w:t>
      </w:r>
    </w:p>
    <w:p w14:paraId="69D4A660" w14:textId="77777777" w:rsidR="00533AAD" w:rsidRDefault="00000000">
      <w:pPr>
        <w:pStyle w:val="a6"/>
        <w:numPr>
          <w:ilvl w:val="0"/>
          <w:numId w:val="22"/>
        </w:numPr>
        <w:spacing w:after="80" w:line="312" w:lineRule="auto"/>
        <w:ind w:left="709"/>
      </w:pPr>
      <w:r>
        <w:rPr>
          <w:rFonts w:ascii="Times New Roman" w:hAnsi="Times New Roman"/>
          <w:sz w:val="28"/>
        </w:rPr>
        <w:t>реализован простой HTTP-сервер на Python для вариативной части;</w:t>
      </w:r>
    </w:p>
    <w:p w14:paraId="1DFFAA69" w14:textId="77777777" w:rsidR="00533AAD" w:rsidRDefault="00000000">
      <w:pPr>
        <w:pStyle w:val="a6"/>
        <w:numPr>
          <w:ilvl w:val="0"/>
          <w:numId w:val="22"/>
        </w:numPr>
        <w:spacing w:after="80" w:line="312" w:lineRule="auto"/>
        <w:ind w:left="709"/>
      </w:pPr>
      <w:r>
        <w:rPr>
          <w:rFonts w:ascii="Times New Roman" w:hAnsi="Times New Roman"/>
          <w:sz w:val="28"/>
        </w:rPr>
        <w:t>подготовлены Markdown-файлы с документацией, журналом и техническим руководством.</w:t>
      </w:r>
    </w:p>
    <w:p w14:paraId="74394972" w14:textId="77777777" w:rsidR="00533AAD" w:rsidRDefault="00000000">
      <w:bookmarkStart w:id="14" w:name="section_14"/>
      <w:pPr>
        <w:pStyle w:val="1"/>
      </w:pPr>
      <w:r>
        <w:rPr>
          <w:rFonts w:ascii="Times New Roman" w:hAnsi="Times New Roman"/>
          <w:b/>
          <w:color w:val="1F4E79"/>
          <w:sz w:val="30"/>
        </w:rPr>
        <w:t>ЗАКЛЮЧЕНИЕ</w:t>
      </w:r>
      <w:bookmarkEnd w:id="14"/>
    </w:p>
    <w:p w14:paraId="54C3894F" w14:textId="77777777" w:rsidR="00533AAD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В ходе практики были оформлены материалы по проектной деятельности и выполнена индивидуальная вариативная задача. Работа позволила закрепить навыки ведения репозитория, подготовки статического сайта, технического описания проекта и реализации сетевого приложения на базовом уровне.</w:t>
      </w:r>
    </w:p>
    <w:p w14:paraId="6C776EF1" w14:textId="77777777" w:rsidR="00533AAD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Ценность выполненных задач для заказчика заключается в том, что результаты практики представлены в понятном и проверяемом виде: сайт демонстрирует проектную часть, документация фиксирует этапы работы, а исходный код вариативной части показывает понимание принципов HTTP-сервера.</w:t>
      </w:r>
    </w:p>
    <w:p w14:paraId="3CE80C30" w14:textId="77777777" w:rsidR="00533AAD" w:rsidRDefault="00000000">
      <w:bookmarkStart w:id="15" w:name="section_15"/>
      <w:pPr>
        <w:pStyle w:val="1"/>
      </w:pPr>
      <w:r>
        <w:rPr>
          <w:rFonts w:ascii="Times New Roman" w:hAnsi="Times New Roman"/>
          <w:b/>
          <w:color w:val="1F4E79"/>
          <w:sz w:val="30"/>
        </w:rPr>
        <w:lastRenderedPageBreak/>
        <w:t>СПИСОК ИСПОЛЬЗОВАННОЙ ЛИТЕРАТУРЫ</w:t>
      </w:r>
      <w:bookmarkEnd w:id="15"/>
    </w:p>
    <w:p>
      <w:pPr>
        <w:pStyle w:val="a6"/>
        <w:spacing w:line="300" w:lineRule="auto" w:after="80"/>
        <w:ind w:left="709"/>
        <w:numPr>
          <w:ilvl w:val="0"/>
          <w:numId w:val="19"/>
        </w:numPr>
      </w:pPr>
      <w:r/>
      <w:r>
        <w:rPr>
          <w:rFonts w:ascii="Times New Roman" w:hAnsi="Times New Roman"/>
          <w:sz w:val="28"/>
        </w:rPr>
        <w:t>Репозиторий методических материалов по проектной практике: https://github.com/mospol/practice-2025-1</w:t>
      </w:r>
    </w:p>
    <w:p>
      <w:pPr>
        <w:pStyle w:val="a6"/>
        <w:spacing w:line="300" w:lineRule="auto" w:after="80"/>
        <w:ind w:left="709"/>
        <w:numPr>
          <w:ilvl w:val="0"/>
          <w:numId w:val="19"/>
        </w:numPr>
      </w:pPr>
      <w:r/>
      <w:r>
        <w:rPr>
          <w:rFonts w:ascii="Times New Roman" w:hAnsi="Times New Roman"/>
          <w:sz w:val="28"/>
        </w:rPr>
        <w:t>Задание по структуре репозитория и сайту практики: https://github.com/mospol/practice-2025-1/blob/master/task/README.md</w:t>
      </w:r>
    </w:p>
    <w:p>
      <w:pPr>
        <w:pStyle w:val="a6"/>
        <w:spacing w:line="300" w:lineRule="auto" w:after="80"/>
        <w:ind w:left="709"/>
        <w:numPr>
          <w:ilvl w:val="0"/>
          <w:numId w:val="19"/>
        </w:numPr>
      </w:pPr>
      <w:r/>
      <w:r>
        <w:rPr>
          <w:rFonts w:ascii="Times New Roman" w:hAnsi="Times New Roman"/>
          <w:sz w:val="28"/>
        </w:rPr>
        <w:t>Репозиторий с темами для вариативной части build-your-own-x: https://github.com/codecrafters-io/build-your-own-x</w:t>
      </w:r>
    </w:p>
    <w:p>
      <w:pPr>
        <w:pStyle w:val="a6"/>
        <w:spacing w:line="300" w:lineRule="auto" w:after="80"/>
        <w:ind w:left="709"/>
        <w:numPr>
          <w:ilvl w:val="0"/>
          <w:numId w:val="19"/>
        </w:numPr>
      </w:pPr>
      <w:r/>
      <w:r>
        <w:rPr>
          <w:rFonts w:ascii="Times New Roman" w:hAnsi="Times New Roman"/>
          <w:sz w:val="28"/>
        </w:rPr>
        <w:t>Раздел Build your own Web Server в build-your-own-x: https://github.com/codecrafters-io/build-your-own-x#build-your-own-web-server</w:t>
      </w:r>
    </w:p>
    <w:p>
      <w:pPr>
        <w:pStyle w:val="a6"/>
        <w:spacing w:line="300" w:lineRule="auto" w:after="80"/>
        <w:ind w:left="709"/>
        <w:numPr>
          <w:ilvl w:val="0"/>
          <w:numId w:val="19"/>
        </w:numPr>
      </w:pPr>
      <w:r/>
      <w:r>
        <w:rPr>
          <w:rFonts w:ascii="Times New Roman" w:hAnsi="Times New Roman"/>
          <w:sz w:val="28"/>
        </w:rPr>
        <w:t>Учебный репозиторий проекта NeoPixel: https://github.com/MEISSSTER/Mini_Pixel_proj</w:t>
      </w:r>
    </w:p>
    <w:p>
      <w:pPr>
        <w:pStyle w:val="a6"/>
        <w:spacing w:line="300" w:lineRule="auto" w:after="80"/>
        <w:ind w:left="709"/>
        <w:numPr>
          <w:ilvl w:val="0"/>
          <w:numId w:val="19"/>
        </w:numPr>
      </w:pPr>
      <w:r/>
      <w:r>
        <w:rPr>
          <w:rFonts w:ascii="Times New Roman" w:hAnsi="Times New Roman"/>
          <w:sz w:val="28"/>
        </w:rPr>
        <w:t>Итоговый репозиторий практики Тулина Т. П.: https://github.com/eyeless03/practice-2026</w:t>
      </w:r>
    </w:p>
    <w:p>
      <w:pPr>
        <w:pStyle w:val="a6"/>
        <w:spacing w:line="300" w:lineRule="auto" w:after="80"/>
        <w:ind w:left="709"/>
        <w:numPr>
          <w:ilvl w:val="0"/>
          <w:numId w:val="19"/>
        </w:numPr>
      </w:pPr>
      <w:r/>
      <w:r>
        <w:rPr>
          <w:rFonts w:ascii="Times New Roman" w:hAnsi="Times New Roman"/>
          <w:sz w:val="28"/>
        </w:rPr>
        <w:t>Документация Python. Модуль socket: https://docs.python.org/3/library/socket.html</w:t>
      </w:r>
    </w:p>
    <w:p>
      <w:pPr>
        <w:pStyle w:val="a6"/>
        <w:spacing w:line="300" w:lineRule="auto" w:after="80"/>
        <w:ind w:left="709"/>
        <w:numPr>
          <w:ilvl w:val="0"/>
          <w:numId w:val="19"/>
        </w:numPr>
      </w:pPr>
      <w:r/>
      <w:r>
        <w:rPr>
          <w:rFonts w:ascii="Times New Roman" w:hAnsi="Times New Roman"/>
          <w:sz w:val="28"/>
        </w:rPr>
        <w:t>Документация Python. Модуль argparse: https://docs.python.org/3/library/argparse.html</w:t>
      </w:r>
    </w:p>
    <w:p>
      <w:pPr>
        <w:pStyle w:val="a6"/>
        <w:spacing w:line="300" w:lineRule="auto" w:after="80"/>
        <w:ind w:left="709"/>
        <w:numPr>
          <w:ilvl w:val="0"/>
          <w:numId w:val="19"/>
        </w:numPr>
      </w:pPr>
      <w:r/>
      <w:r>
        <w:rPr>
          <w:rFonts w:ascii="Times New Roman" w:hAnsi="Times New Roman"/>
          <w:sz w:val="28"/>
        </w:rPr>
        <w:t>Документация Python. Модуль pathlib: https://docs.python.org/3/library/pathlib.html</w:t>
      </w:r>
    </w:p>
    <w:p>
      <w:pPr>
        <w:pStyle w:val="a6"/>
        <w:spacing w:line="300" w:lineRule="auto" w:after="80"/>
        <w:ind w:left="709"/>
        <w:numPr>
          <w:ilvl w:val="0"/>
          <w:numId w:val="19"/>
        </w:numPr>
      </w:pPr>
      <w:r/>
      <w:r>
        <w:rPr>
          <w:rFonts w:ascii="Times New Roman" w:hAnsi="Times New Roman"/>
          <w:sz w:val="28"/>
        </w:rPr>
        <w:t>Документация Python. Модуль mimetypes: https://docs.python.org/3/library/mimetypes.html</w:t>
      </w:r>
    </w:p>
    <w:p>
      <w:pPr>
        <w:pStyle w:val="a6"/>
        <w:spacing w:line="300" w:lineRule="auto" w:after="80"/>
        <w:ind w:left="709"/>
        <w:numPr>
          <w:ilvl w:val="0"/>
          <w:numId w:val="19"/>
        </w:numPr>
      </w:pPr>
      <w:r/>
      <w:r>
        <w:rPr>
          <w:rFonts w:ascii="Times New Roman" w:hAnsi="Times New Roman"/>
          <w:sz w:val="28"/>
        </w:rPr>
        <w:t>Документация Python. Модуль http.server: https://docs.python.org/3/library/http.server.html</w:t>
      </w:r>
    </w:p>
    <w:p>
      <w:pPr>
        <w:pStyle w:val="a6"/>
        <w:spacing w:line="300" w:lineRule="auto" w:after="80"/>
        <w:ind w:left="709"/>
        <w:numPr>
          <w:ilvl w:val="0"/>
          <w:numId w:val="19"/>
        </w:numPr>
      </w:pPr>
      <w:r/>
      <w:r>
        <w:rPr>
          <w:rFonts w:ascii="Times New Roman" w:hAnsi="Times New Roman"/>
          <w:sz w:val="28"/>
        </w:rPr>
        <w:t>MDN Web Docs. Обзор протокола HTTP: https://developer.mozilla.org/docs/Web/HTTP/Guides/Overview</w:t>
      </w:r>
    </w:p>
    <w:p>
      <w:pPr>
        <w:pStyle w:val="a6"/>
        <w:spacing w:line="300" w:lineRule="auto" w:after="80"/>
        <w:ind w:left="709"/>
        <w:numPr>
          <w:ilvl w:val="0"/>
          <w:numId w:val="19"/>
        </w:numPr>
      </w:pPr>
      <w:r/>
      <w:r>
        <w:rPr>
          <w:rFonts w:ascii="Times New Roman" w:hAnsi="Times New Roman"/>
          <w:sz w:val="28"/>
        </w:rPr>
        <w:t>MDN Web Docs. HTTP request methods: https://developer.mozilla.org/docs/Web/HTTP/Reference/Methods</w:t>
      </w:r>
    </w:p>
    <w:p>
      <w:pPr>
        <w:pStyle w:val="a6"/>
        <w:spacing w:line="300" w:lineRule="auto" w:after="80"/>
        <w:ind w:left="709"/>
        <w:numPr>
          <w:ilvl w:val="0"/>
          <w:numId w:val="19"/>
        </w:numPr>
      </w:pPr>
      <w:r/>
      <w:r>
        <w:rPr>
          <w:rFonts w:ascii="Times New Roman" w:hAnsi="Times New Roman"/>
          <w:sz w:val="28"/>
        </w:rPr>
        <w:t>MDN Web Docs. HTTP response status codes: https://developer.mozilla.org/docs/Web/HTTP/Reference/Status</w:t>
      </w:r>
    </w:p>
    <w:p>
      <w:pPr>
        <w:pStyle w:val="a6"/>
        <w:spacing w:line="300" w:lineRule="auto" w:after="80"/>
        <w:ind w:left="709"/>
        <w:numPr>
          <w:ilvl w:val="0"/>
          <w:numId w:val="19"/>
        </w:numPr>
      </w:pPr>
      <w:r/>
      <w:r>
        <w:rPr>
          <w:rFonts w:ascii="Times New Roman" w:hAnsi="Times New Roman"/>
          <w:sz w:val="28"/>
        </w:rPr>
        <w:t>MDN Web Docs. MIME types: https://developer.mozilla.org/docs/Web/HTTP/Guides/MIME_types</w:t>
      </w:r>
    </w:p>
    <w:p>
      <w:pPr>
        <w:pStyle w:val="a6"/>
        <w:spacing w:line="300" w:lineRule="auto" w:after="80"/>
        <w:ind w:left="709"/>
        <w:numPr>
          <w:ilvl w:val="0"/>
          <w:numId w:val="19"/>
        </w:numPr>
      </w:pPr>
      <w:r/>
      <w:r>
        <w:rPr>
          <w:rFonts w:ascii="Times New Roman" w:hAnsi="Times New Roman"/>
          <w:sz w:val="28"/>
        </w:rPr>
        <w:t>Espressif ESP-IDF Programming Guide. GPIO &amp; RTC GPIO: https://docs.espressif.com/projects/esp-idf/en/stable/esp32/api-reference/peripherals/gpio.html</w:t>
      </w:r>
    </w:p>
    <w:p>
      <w:pPr>
        <w:pStyle w:val="a6"/>
        <w:spacing w:line="300" w:lineRule="auto" w:after="80"/>
        <w:ind w:left="709"/>
        <w:numPr>
          <w:ilvl w:val="0"/>
          <w:numId w:val="19"/>
        </w:numPr>
      </w:pPr>
      <w:r/>
      <w:r>
        <w:rPr>
          <w:rFonts w:ascii="Times New Roman" w:hAnsi="Times New Roman"/>
          <w:sz w:val="28"/>
        </w:rPr>
        <w:t>Espressif ESP-IDF Programming Guide. FreeRTOS: https://docs.espressif.com/projects/esp-idf/en/stable/esp32/api-reference/system/freertos.html</w:t>
      </w:r>
    </w:p>
    <w:p>
      <w:pPr>
        <w:pStyle w:val="a6"/>
        <w:spacing w:line="300" w:lineRule="auto" w:after="80"/>
        <w:ind w:left="709"/>
        <w:numPr>
          <w:ilvl w:val="0"/>
          <w:numId w:val="19"/>
        </w:numPr>
      </w:pPr>
      <w:r/>
      <w:r>
        <w:rPr>
          <w:rFonts w:ascii="Times New Roman" w:hAnsi="Times New Roman"/>
          <w:sz w:val="28"/>
        </w:rPr>
        <w:t>Pololu. A4988 Stepper Motor Driver Carrier: https://www.pololu.com/product/1182</w:t>
      </w:r>
    </w:p>
    <w:p>
      <w:pPr>
        <w:pStyle w:val="a6"/>
        <w:spacing w:line="300" w:lineRule="auto" w:after="80"/>
        <w:ind w:left="709"/>
        <w:numPr>
          <w:ilvl w:val="0"/>
          <w:numId w:val="19"/>
        </w:numPr>
      </w:pPr>
      <w:r/>
      <w:r>
        <w:rPr>
          <w:rFonts w:ascii="Times New Roman" w:hAnsi="Times New Roman"/>
          <w:sz w:val="28"/>
        </w:rPr>
        <w:t>Git Documentation: https://git-scm.com/doc</w:t>
      </w:r>
    </w:p>
    <w:p>
      <w:pPr>
        <w:pStyle w:val="a6"/>
        <w:spacing w:line="300" w:lineRule="auto" w:after="80"/>
        <w:ind w:left="709"/>
        <w:numPr>
          <w:ilvl w:val="0"/>
          <w:numId w:val="19"/>
        </w:numPr>
      </w:pPr>
      <w:r/>
      <w:r>
        <w:rPr>
          <w:rFonts w:ascii="Times New Roman" w:hAnsi="Times New Roman"/>
          <w:sz w:val="28"/>
        </w:rPr>
        <w:t>GitHub Docs. About repositories: https://docs.github.com/en/repositories/creating-and-managing-repositories/about-repositories</w:t>
      </w:r>
    </w:p>
    <w:p w14:paraId="2DB1E633" w14:textId="77777777" w:rsidR="00533AAD" w:rsidRDefault="00000000">
      <w:bookmarkStart w:id="16" w:name="section_16"/>
      <w:pPr>
        <w:pStyle w:val="1"/>
      </w:pPr>
      <w:r>
        <w:rPr>
          <w:rFonts w:ascii="Times New Roman" w:hAnsi="Times New Roman"/>
          <w:b/>
          <w:color w:val="1F4E79"/>
          <w:sz w:val="30"/>
        </w:rPr>
        <w:t>ПРИЛОЖЕНИЯ</w:t>
      </w:r>
      <w:bookmarkEnd w:id="16"/>
    </w:p>
    <w:p w14:paraId="1CD8F285" w14:textId="77777777" w:rsidR="00533AAD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Приложение А. Структура репозитория: README.md, docs/, site/, src/, reports/. Приложение Б. Команда запуска вариативной части: python src/main.py --host 127.0.0.1 --port 8080.</w:t>
      </w:r>
    </w:p>
    <w:sectPr w:rsidR="00533AAD" w:rsidSect="00370634">
      <w:footerReference w:type="default" r:id="rId8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3B211" w14:textId="77777777" w:rsidR="00987210" w:rsidRDefault="00987210">
      <w:pPr>
        <w:spacing w:after="0" w:line="240" w:lineRule="auto"/>
      </w:pPr>
      <w:r>
        <w:separator/>
      </w:r>
    </w:p>
  </w:endnote>
  <w:endnote w:type="continuationSeparator" w:id="0">
    <w:p w14:paraId="45F988D5" w14:textId="77777777" w:rsidR="00987210" w:rsidRDefault="00987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D9A6F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6EAA86AA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4C606" w14:textId="77777777" w:rsidR="00987210" w:rsidRDefault="00987210">
      <w:pPr>
        <w:spacing w:after="0" w:line="240" w:lineRule="auto"/>
      </w:pPr>
      <w:r>
        <w:separator/>
      </w:r>
    </w:p>
  </w:footnote>
  <w:footnote w:type="continuationSeparator" w:id="0">
    <w:p w14:paraId="15A9D3CB" w14:textId="77777777" w:rsidR="00987210" w:rsidRDefault="009872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63653398">
    <w:abstractNumId w:val="14"/>
  </w:num>
  <w:num w:numId="2" w16cid:durableId="1645818859">
    <w:abstractNumId w:val="13"/>
  </w:num>
  <w:num w:numId="3" w16cid:durableId="1517380479">
    <w:abstractNumId w:val="20"/>
  </w:num>
  <w:num w:numId="4" w16cid:durableId="1201435434">
    <w:abstractNumId w:val="9"/>
  </w:num>
  <w:num w:numId="5" w16cid:durableId="689187636">
    <w:abstractNumId w:val="18"/>
  </w:num>
  <w:num w:numId="6" w16cid:durableId="801656418">
    <w:abstractNumId w:val="8"/>
  </w:num>
  <w:num w:numId="7" w16cid:durableId="183176237">
    <w:abstractNumId w:val="0"/>
  </w:num>
  <w:num w:numId="8" w16cid:durableId="1683898602">
    <w:abstractNumId w:val="11"/>
  </w:num>
  <w:num w:numId="9" w16cid:durableId="221215667">
    <w:abstractNumId w:val="19"/>
  </w:num>
  <w:num w:numId="10" w16cid:durableId="162203061">
    <w:abstractNumId w:val="5"/>
  </w:num>
  <w:num w:numId="11" w16cid:durableId="1377318432">
    <w:abstractNumId w:val="21"/>
  </w:num>
  <w:num w:numId="12" w16cid:durableId="922377913">
    <w:abstractNumId w:val="1"/>
  </w:num>
  <w:num w:numId="13" w16cid:durableId="1202128421">
    <w:abstractNumId w:val="6"/>
  </w:num>
  <w:num w:numId="14" w16cid:durableId="764110799">
    <w:abstractNumId w:val="16"/>
  </w:num>
  <w:num w:numId="15" w16cid:durableId="1126582524">
    <w:abstractNumId w:val="2"/>
  </w:num>
  <w:num w:numId="16" w16cid:durableId="813566971">
    <w:abstractNumId w:val="15"/>
  </w:num>
  <w:num w:numId="17" w16cid:durableId="530345126">
    <w:abstractNumId w:val="7"/>
  </w:num>
  <w:num w:numId="18" w16cid:durableId="1884171222">
    <w:abstractNumId w:val="12"/>
  </w:num>
  <w:num w:numId="19" w16cid:durableId="1206017192">
    <w:abstractNumId w:val="3"/>
  </w:num>
  <w:num w:numId="20" w16cid:durableId="1561478631">
    <w:abstractNumId w:val="17"/>
  </w:num>
  <w:num w:numId="21" w16cid:durableId="1942956303">
    <w:abstractNumId w:val="4"/>
  </w:num>
  <w:num w:numId="22" w16cid:durableId="19450682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94661"/>
    <w:rsid w:val="00235049"/>
    <w:rsid w:val="002C5DB7"/>
    <w:rsid w:val="00370634"/>
    <w:rsid w:val="00533AAD"/>
    <w:rsid w:val="00632B6C"/>
    <w:rsid w:val="00720A4F"/>
    <w:rsid w:val="007C13E5"/>
    <w:rsid w:val="00947F23"/>
    <w:rsid w:val="00987210"/>
    <w:rsid w:val="00B13ACF"/>
    <w:rsid w:val="00C53695"/>
    <w:rsid w:val="00C60EFB"/>
    <w:rsid w:val="00D66807"/>
    <w:rsid w:val="00E1073B"/>
    <w:rsid w:val="00E17C5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4A88A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1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1178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Тимофей Тулин</cp:lastModifiedBy>
  <cp:revision>10</cp:revision>
  <dcterms:created xsi:type="dcterms:W3CDTF">2024-08-22T09:01:00Z</dcterms:created>
  <dcterms:modified xsi:type="dcterms:W3CDTF">2026-05-10T19:33:00Z</dcterms:modified>
</cp:coreProperties>
</file>