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7177" w:rsidRPr="00B36BFA" w:rsidRDefault="00757177">
      <w:pPr>
        <w:shd w:val="clear" w:color="auto" w:fill="000000"/>
        <w:ind w:left="360" w:right="270"/>
        <w:rPr>
          <w:rFonts w:ascii="Montserrat" w:eastAsia="Arial Unicode MS" w:hAnsi="Montserrat" w:cs="Arial Unicode MS"/>
          <w:sz w:val="24"/>
        </w:rPr>
      </w:pPr>
      <w:r w:rsidRPr="00B36BFA">
        <w:rPr>
          <w:rFonts w:ascii="Montserrat" w:eastAsia="Arial Unicode MS" w:hAnsi="Montserrat" w:cs="Arial Unicode MS"/>
          <w:sz w:val="24"/>
        </w:rPr>
        <w:t>INTO THE UNDERWORLD</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It was natural for the demon's vampire progeny to assume that the girl's mother was sired into their bloodline, created by one of the vampires that did not survive the attack. </w:t>
      </w: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 </w:t>
      </w: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The girl’s mother had accepted and adapted to her new existence by volunteering to be an agent in the underworld for her mentor, the paladin.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As one of the undead, the girl's mother was expected to sever her mortal ties, including the legal role of parent and guardian. The girl’s relationship with her mother was recreated in the underworld through the traditions of the immortals. Her mother hid the fact that her daughter had turned her into a vampire, but the girl's transformation into a were by her protégé could not be concealed.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It was fairly common for vampires to claim were familiars to act as their agents and protect them during the day. In most cases, the familiar started out as a human servant or protégé who became infected by a were while acting as the vampire's agent. The establishment of the vampire's patronage prior to the were being turned was the precedent used to overrule the were sire's claim.</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Her mother fought to claim the maiden were, formerly her protégé, as her familiar and the protégé had to identify herself as the girl's sire. The girl, as the progeny of her mentor, her mother’s were familiar, was recognized as a member of her mother's household.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Having no home, however, the trio was forced to tour the underworld.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The girl’s mother had provided as much protection for her daughter as she could in the underworld. Only her master -- or those above him -- could compel her to risk or compromise her daughter. Unfortunately, she could not protect the girl from herself.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The girl fell in with the wrong crowd while growing up. Her amazing agility earned her an unwitting, street-wise apprenticeship in cat burglary, disguised initially as training in the naked dance -- a combination of dance, gymnastics, acrobatics and unarmed fighting. </w:t>
      </w:r>
    </w:p>
    <w:p w:rsidR="00757177" w:rsidRPr="00B36BFA" w:rsidRDefault="00757177">
      <w:pPr>
        <w:ind w:left="360" w:right="270"/>
        <w:rPr>
          <w:rFonts w:ascii="Montserrat" w:eastAsia="Arial Unicode MS" w:hAnsi="Montserrat" w:cs="Arial Unicode MS"/>
          <w:sz w:val="24"/>
        </w:rPr>
      </w:pPr>
    </w:p>
    <w:p w:rsidR="00757177" w:rsidRPr="00B36BFA" w:rsidRDefault="00757177">
      <w:pPr>
        <w:ind w:left="360" w:right="270"/>
        <w:rPr>
          <w:rFonts w:ascii="Montserrat" w:eastAsia="Arial Unicode MS" w:hAnsi="Montserrat" w:cs="Arial Unicode MS"/>
          <w:sz w:val="24"/>
        </w:rPr>
      </w:pPr>
      <w:r w:rsidRPr="00B36BFA">
        <w:rPr>
          <w:rFonts w:ascii="Montserrat" w:eastAsia="Arial Unicode MS" w:hAnsi="Montserrat" w:cs="Arial Unicode MS"/>
          <w:sz w:val="24"/>
        </w:rPr>
        <w:t xml:space="preserve">The girl obscured her life as a thief so well that she gained a reputation in the underworld as an unusually competent assassin-in-training. </w:t>
      </w:r>
    </w:p>
    <w:p w:rsidR="00757177" w:rsidRPr="00B36BFA" w:rsidRDefault="00757177">
      <w:pPr>
        <w:ind w:left="360" w:right="270"/>
        <w:rPr>
          <w:rFonts w:ascii="Montserrat" w:eastAsia="Arial Unicode MS" w:hAnsi="Montserrat" w:cs="Arial Unicode MS"/>
          <w:sz w:val="24"/>
        </w:rPr>
      </w:pPr>
    </w:p>
    <w:p w:rsidR="00757177" w:rsidRPr="00B36BFA" w:rsidRDefault="00757177">
      <w:pPr>
        <w:rPr>
          <w:rFonts w:ascii="Montserrat" w:hAnsi="Montserrat"/>
          <w:sz w:val="24"/>
        </w:rPr>
      </w:pPr>
    </w:p>
    <w:sectPr w:rsidR="00757177" w:rsidRPr="00B36BF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rial Unicode MS">
    <w:altName w:val="Arial"/>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54320684">
    <w:abstractNumId w:val="0"/>
  </w:num>
  <w:num w:numId="2" w16cid:durableId="2135247004">
    <w:abstractNumId w:val="0"/>
  </w:num>
  <w:num w:numId="3" w16cid:durableId="1568490410">
    <w:abstractNumId w:val="0"/>
  </w:num>
  <w:num w:numId="4" w16cid:durableId="604191846">
    <w:abstractNumId w:val="0"/>
  </w:num>
  <w:num w:numId="5" w16cid:durableId="1489713401">
    <w:abstractNumId w:val="0"/>
  </w:num>
  <w:num w:numId="6" w16cid:durableId="1794248596">
    <w:abstractNumId w:val="0"/>
  </w:num>
  <w:num w:numId="7" w16cid:durableId="140052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5A1D"/>
    <w:rsid w:val="00055A1D"/>
    <w:rsid w:val="00330574"/>
    <w:rsid w:val="00757177"/>
    <w:rsid w:val="00B36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A8C6298-44C9-494D-98C7-0E08CDA52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BFA"/>
    <w:pPr>
      <w:spacing w:after="240" w:line="276" w:lineRule="auto"/>
    </w:pPr>
    <w:rPr>
      <w:rFonts w:cstheme="minorHAnsi"/>
      <w:sz w:val="28"/>
      <w:szCs w:val="28"/>
    </w:rPr>
  </w:style>
  <w:style w:type="paragraph" w:styleId="Heading1">
    <w:name w:val="heading 1"/>
    <w:basedOn w:val="NoSpacing"/>
    <w:next w:val="Normal"/>
    <w:link w:val="Heading1Char"/>
    <w:qFormat/>
    <w:rsid w:val="00B36BF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36BF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36BFA"/>
    <w:pPr>
      <w:outlineLvl w:val="2"/>
    </w:pPr>
    <w:rPr>
      <w:sz w:val="40"/>
    </w:rPr>
  </w:style>
  <w:style w:type="paragraph" w:styleId="Heading4">
    <w:name w:val="heading 4"/>
    <w:basedOn w:val="Heading3"/>
    <w:next w:val="Normal"/>
    <w:link w:val="Heading4Char"/>
    <w:qFormat/>
    <w:rsid w:val="00B36BFA"/>
    <w:pPr>
      <w:numPr>
        <w:ilvl w:val="3"/>
      </w:numPr>
      <w:outlineLvl w:val="3"/>
    </w:pPr>
    <w:rPr>
      <w:sz w:val="32"/>
    </w:rPr>
  </w:style>
  <w:style w:type="paragraph" w:styleId="Heading5">
    <w:name w:val="heading 5"/>
    <w:basedOn w:val="Heading4"/>
    <w:next w:val="Normal"/>
    <w:link w:val="Heading5Char"/>
    <w:qFormat/>
    <w:rsid w:val="00B36BFA"/>
    <w:pPr>
      <w:numPr>
        <w:ilvl w:val="4"/>
      </w:numPr>
      <w:outlineLvl w:val="4"/>
    </w:pPr>
    <w:rPr>
      <w:sz w:val="28"/>
    </w:rPr>
  </w:style>
  <w:style w:type="paragraph" w:styleId="Heading6">
    <w:name w:val="heading 6"/>
    <w:basedOn w:val="Heading5"/>
    <w:next w:val="Normal"/>
    <w:link w:val="Heading6Char"/>
    <w:qFormat/>
    <w:rsid w:val="00B36BFA"/>
    <w:pPr>
      <w:numPr>
        <w:ilvl w:val="5"/>
      </w:numPr>
      <w:outlineLvl w:val="5"/>
    </w:pPr>
    <w:rPr>
      <w:bCs/>
      <w:sz w:val="24"/>
      <w:szCs w:val="24"/>
      <w:u w:val="single"/>
    </w:rPr>
  </w:style>
  <w:style w:type="paragraph" w:styleId="Heading7">
    <w:name w:val="heading 7"/>
    <w:basedOn w:val="Heading6"/>
    <w:next w:val="Normal"/>
    <w:link w:val="Heading7Char"/>
    <w:qFormat/>
    <w:rsid w:val="00B36BFA"/>
    <w:pPr>
      <w:keepNext w:val="0"/>
      <w:numPr>
        <w:ilvl w:val="0"/>
        <w:numId w:val="0"/>
      </w:numPr>
      <w:outlineLvl w:val="6"/>
    </w:pPr>
    <w:rPr>
      <w:b w:val="0"/>
      <w:kern w:val="0"/>
    </w:rPr>
  </w:style>
  <w:style w:type="paragraph" w:styleId="Heading8">
    <w:name w:val="heading 8"/>
    <w:basedOn w:val="Heading6"/>
    <w:next w:val="Normal"/>
    <w:link w:val="Heading8Char"/>
    <w:qFormat/>
    <w:rsid w:val="00B36BFA"/>
    <w:pPr>
      <w:outlineLvl w:val="7"/>
    </w:pPr>
    <w:rPr>
      <w:i/>
      <w:iCs/>
      <w:u w:val="none"/>
    </w:rPr>
  </w:style>
  <w:style w:type="paragraph" w:styleId="Heading9">
    <w:name w:val="heading 9"/>
    <w:basedOn w:val="Heading8"/>
    <w:next w:val="Normal"/>
    <w:link w:val="Heading9Char"/>
    <w:qFormat/>
    <w:rsid w:val="00B36BF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B36BF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36BF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36BFA"/>
    <w:rPr>
      <w:rFonts w:eastAsia="Times New Roman" w:cstheme="minorHAnsi"/>
      <w:b/>
      <w:kern w:val="28"/>
      <w:sz w:val="56"/>
      <w:szCs w:val="28"/>
    </w:rPr>
  </w:style>
  <w:style w:type="paragraph" w:customStyle="1" w:styleId="Subheading2">
    <w:name w:val="Subheading 2"/>
    <w:basedOn w:val="Subheading1"/>
    <w:next w:val="Normal"/>
    <w:link w:val="Subheading2Char"/>
    <w:qFormat/>
    <w:rsid w:val="00B36BFA"/>
  </w:style>
  <w:style w:type="character" w:customStyle="1" w:styleId="Subheading2Char">
    <w:name w:val="Subheading 2 Char"/>
    <w:link w:val="Subheading2"/>
    <w:rsid w:val="00B36BF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36BFA"/>
    <w:rPr>
      <w:sz w:val="40"/>
      <w:szCs w:val="40"/>
    </w:rPr>
  </w:style>
  <w:style w:type="character" w:customStyle="1" w:styleId="Subheading3Char">
    <w:name w:val="Subheading 3 Char"/>
    <w:link w:val="Subheading3"/>
    <w:rsid w:val="00B36BF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36BFA"/>
    <w:pPr>
      <w:spacing w:before="240" w:line="240" w:lineRule="auto"/>
    </w:pPr>
    <w:rPr>
      <w:vertAlign w:val="subscript"/>
    </w:rPr>
  </w:style>
  <w:style w:type="character" w:customStyle="1" w:styleId="SuptitleChar">
    <w:name w:val="Suptitle Char"/>
    <w:link w:val="Suptitle"/>
    <w:rsid w:val="00B36BF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36BFA"/>
    <w:rPr>
      <w:b w:val="0"/>
      <w:bCs w:val="0"/>
      <w:color w:val="7F7F7F"/>
      <w:vertAlign w:val="superscript"/>
    </w:rPr>
  </w:style>
  <w:style w:type="character" w:customStyle="1" w:styleId="SubtitleChar">
    <w:name w:val="Subtitle Char"/>
    <w:link w:val="Subtitle"/>
    <w:uiPriority w:val="11"/>
    <w:rsid w:val="00B36BF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36BFA"/>
    <w:pPr>
      <w:spacing w:after="0"/>
    </w:pPr>
  </w:style>
  <w:style w:type="character" w:customStyle="1" w:styleId="Heading2Char">
    <w:name w:val="Heading 2 Char"/>
    <w:link w:val="Heading2"/>
    <w:rsid w:val="00B36BFA"/>
    <w:rPr>
      <w:rFonts w:ascii="Montserrat" w:eastAsia="Times New Roman" w:hAnsi="Montserrat" w:cstheme="minorHAnsi"/>
      <w:b/>
      <w:kern w:val="28"/>
      <w:sz w:val="48"/>
      <w:szCs w:val="48"/>
    </w:rPr>
  </w:style>
  <w:style w:type="character" w:customStyle="1" w:styleId="Heading3Char">
    <w:name w:val="Heading 3 Char"/>
    <w:link w:val="Heading3"/>
    <w:rsid w:val="00B36BFA"/>
    <w:rPr>
      <w:rFonts w:ascii="Montserrat" w:eastAsia="Times New Roman" w:hAnsi="Montserrat" w:cstheme="minorHAnsi"/>
      <w:b/>
      <w:kern w:val="28"/>
      <w:sz w:val="40"/>
      <w:szCs w:val="48"/>
    </w:rPr>
  </w:style>
  <w:style w:type="character" w:customStyle="1" w:styleId="Heading4Char">
    <w:name w:val="Heading 4 Char"/>
    <w:link w:val="Heading4"/>
    <w:rsid w:val="00B36BFA"/>
    <w:rPr>
      <w:rFonts w:ascii="Montserrat" w:eastAsia="Times New Roman" w:hAnsi="Montserrat" w:cstheme="minorHAnsi"/>
      <w:b/>
      <w:kern w:val="28"/>
      <w:sz w:val="32"/>
      <w:szCs w:val="48"/>
    </w:rPr>
  </w:style>
  <w:style w:type="character" w:customStyle="1" w:styleId="Heading5Char">
    <w:name w:val="Heading 5 Char"/>
    <w:link w:val="Heading5"/>
    <w:rsid w:val="00B36BFA"/>
    <w:rPr>
      <w:rFonts w:ascii="Montserrat" w:eastAsia="Times New Roman" w:hAnsi="Montserrat" w:cstheme="minorHAnsi"/>
      <w:b/>
      <w:kern w:val="28"/>
      <w:sz w:val="28"/>
      <w:szCs w:val="48"/>
    </w:rPr>
  </w:style>
  <w:style w:type="character" w:customStyle="1" w:styleId="Heading6Char">
    <w:name w:val="Heading 6 Char"/>
    <w:link w:val="Heading6"/>
    <w:rsid w:val="00B36BFA"/>
    <w:rPr>
      <w:rFonts w:ascii="Montserrat" w:eastAsia="Times New Roman" w:hAnsi="Montserrat" w:cstheme="minorHAnsi"/>
      <w:b/>
      <w:bCs/>
      <w:kern w:val="28"/>
      <w:sz w:val="24"/>
      <w:szCs w:val="24"/>
      <w:u w:val="single"/>
    </w:rPr>
  </w:style>
  <w:style w:type="character" w:customStyle="1" w:styleId="Heading7Char">
    <w:name w:val="Heading 7 Char"/>
    <w:link w:val="Heading7"/>
    <w:rsid w:val="00B36BFA"/>
    <w:rPr>
      <w:rFonts w:ascii="Montserrat" w:eastAsia="Times New Roman" w:hAnsi="Montserrat" w:cstheme="minorHAnsi"/>
      <w:bCs/>
      <w:sz w:val="24"/>
      <w:szCs w:val="24"/>
      <w:u w:val="single"/>
    </w:rPr>
  </w:style>
  <w:style w:type="character" w:customStyle="1" w:styleId="Heading8Char">
    <w:name w:val="Heading 8 Char"/>
    <w:link w:val="Heading8"/>
    <w:rsid w:val="00B36BFA"/>
    <w:rPr>
      <w:rFonts w:ascii="Montserrat" w:eastAsia="Times New Roman" w:hAnsi="Montserrat" w:cstheme="minorHAnsi"/>
      <w:b/>
      <w:bCs/>
      <w:i/>
      <w:iCs/>
      <w:kern w:val="28"/>
      <w:sz w:val="24"/>
      <w:szCs w:val="24"/>
    </w:rPr>
  </w:style>
  <w:style w:type="character" w:customStyle="1" w:styleId="Heading9Char">
    <w:name w:val="Heading 9 Char"/>
    <w:link w:val="Heading9"/>
    <w:rsid w:val="00B36BFA"/>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36BFA"/>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36BF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36BFA"/>
    <w:rPr>
      <w:rFonts w:ascii="Montserrat" w:eastAsia="Times New Roman" w:hAnsi="Montserrat" w:cs="Times New Roman"/>
      <w:b/>
      <w:bCs/>
      <w:spacing w:val="-10"/>
      <w:kern w:val="28"/>
      <w:sz w:val="72"/>
      <w:szCs w:val="72"/>
    </w:rPr>
  </w:style>
  <w:style w:type="character" w:styleId="Strong">
    <w:name w:val="Strong"/>
    <w:uiPriority w:val="22"/>
    <w:qFormat/>
    <w:rsid w:val="00B36BFA"/>
    <w:rPr>
      <w:b/>
      <w:bCs/>
    </w:rPr>
  </w:style>
  <w:style w:type="character" w:styleId="Emphasis">
    <w:name w:val="Emphasis"/>
    <w:uiPriority w:val="20"/>
    <w:qFormat/>
    <w:rsid w:val="00B36BFA"/>
    <w:rPr>
      <w:rFonts w:asciiTheme="minorHAnsi" w:hAnsiTheme="minorHAnsi" w:cstheme="minorHAnsi"/>
      <w:i/>
      <w:iCs/>
      <w:sz w:val="28"/>
      <w:szCs w:val="28"/>
    </w:rPr>
  </w:style>
  <w:style w:type="paragraph" w:styleId="ListParagraph">
    <w:name w:val="List Paragraph"/>
    <w:basedOn w:val="Normal"/>
    <w:uiPriority w:val="34"/>
    <w:qFormat/>
    <w:rsid w:val="00B36BFA"/>
    <w:pPr>
      <w:ind w:left="720"/>
      <w:contextualSpacing/>
    </w:pPr>
    <w:rPr>
      <w:rFonts w:eastAsia="Times New Roman"/>
    </w:rPr>
  </w:style>
  <w:style w:type="paragraph" w:styleId="Quote">
    <w:name w:val="Quote"/>
    <w:basedOn w:val="Normal"/>
    <w:next w:val="Normal"/>
    <w:link w:val="QuoteChar"/>
    <w:uiPriority w:val="29"/>
    <w:qFormat/>
    <w:rsid w:val="00B36BFA"/>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36BFA"/>
    <w:rPr>
      <w:rFonts w:cstheme="minorHAnsi"/>
      <w:sz w:val="28"/>
      <w:szCs w:val="28"/>
    </w:rPr>
  </w:style>
  <w:style w:type="paragraph" w:styleId="IntenseQuote">
    <w:name w:val="Intense Quote"/>
    <w:basedOn w:val="Quote"/>
    <w:next w:val="Normal"/>
    <w:link w:val="IntenseQuoteChar"/>
    <w:uiPriority w:val="30"/>
    <w:qFormat/>
    <w:rsid w:val="00B36BFA"/>
    <w:pPr>
      <w:pBdr>
        <w:left w:val="single" w:sz="18" w:space="7" w:color="auto"/>
      </w:pBdr>
    </w:pPr>
    <w:rPr>
      <w:b/>
      <w:bCs/>
    </w:rPr>
  </w:style>
  <w:style w:type="character" w:customStyle="1" w:styleId="IntenseQuoteChar">
    <w:name w:val="Intense Quote Char"/>
    <w:link w:val="IntenseQuote"/>
    <w:uiPriority w:val="30"/>
    <w:rsid w:val="00B36BFA"/>
    <w:rPr>
      <w:rFonts w:cstheme="minorHAnsi"/>
      <w:b/>
      <w:bCs/>
      <w:sz w:val="28"/>
      <w:szCs w:val="28"/>
    </w:rPr>
  </w:style>
  <w:style w:type="character" w:styleId="SubtleEmphasis">
    <w:name w:val="Subtle Emphasis"/>
    <w:uiPriority w:val="19"/>
    <w:qFormat/>
    <w:rsid w:val="00B36BF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36BFA"/>
    <w:rPr>
      <w:rFonts w:asciiTheme="minorHAnsi" w:hAnsiTheme="minorHAnsi" w:cstheme="minorHAnsi"/>
      <w:b/>
      <w:bCs/>
      <w:i/>
      <w:iCs/>
      <w:sz w:val="28"/>
      <w:szCs w:val="28"/>
    </w:rPr>
  </w:style>
  <w:style w:type="character" w:styleId="SubtleReference">
    <w:name w:val="Subtle Reference"/>
    <w:uiPriority w:val="31"/>
    <w:qFormat/>
    <w:rsid w:val="00B36BFA"/>
    <w:rPr>
      <w:caps/>
      <w:color w:val="7F7F7F" w:themeColor="text1" w:themeTint="80"/>
      <w:sz w:val="22"/>
      <w:szCs w:val="22"/>
    </w:rPr>
  </w:style>
  <w:style w:type="character" w:styleId="IntenseReference">
    <w:name w:val="Intense Reference"/>
    <w:uiPriority w:val="32"/>
    <w:qFormat/>
    <w:rsid w:val="00B36BFA"/>
    <w:rPr>
      <w:b/>
      <w:bCs/>
      <w:caps/>
      <w:color w:val="7F7F7F" w:themeColor="text1" w:themeTint="80"/>
      <w:sz w:val="22"/>
      <w:szCs w:val="22"/>
    </w:rPr>
  </w:style>
  <w:style w:type="character" w:styleId="BookTitle">
    <w:name w:val="Book Title"/>
    <w:uiPriority w:val="33"/>
    <w:qFormat/>
    <w:rsid w:val="00B36BF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376</Words>
  <Characters>1757</Characters>
  <Application>Microsoft Office Word</Application>
  <DocSecurity>0</DocSecurity>
  <Lines>39</Lines>
  <Paragraphs>4</Paragraphs>
  <ScaleCrop>false</ScaleCrop>
  <HeadingPairs>
    <vt:vector size="2" baseType="variant">
      <vt:variant>
        <vt:lpstr>Title</vt:lpstr>
      </vt:variant>
      <vt:variant>
        <vt:i4>1</vt:i4>
      </vt:variant>
    </vt:vector>
  </HeadingPairs>
  <TitlesOfParts>
    <vt:vector size="1" baseType="lpstr">
      <vt:lpstr>INTO THE UNDERWORLD</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INTO THE UNDERWORLD</dc:title>
  <dc:subject/>
  <dc:creator>AV</dc:creator>
  <cp:keywords/>
  <dc:description/>
  <cp:lastModifiedBy>David Roberson</cp:lastModifiedBy>
  <cp:revision>3</cp:revision>
  <dcterms:created xsi:type="dcterms:W3CDTF">2025-11-12T04:52:00Z</dcterms:created>
  <dcterms:modified xsi:type="dcterms:W3CDTF">2025-11-12T07:09:00Z</dcterms:modified>
</cp:coreProperties>
</file>